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EE8" w:rsidRDefault="001A6EE8" w:rsidP="001A6EE8">
      <w:pPr>
        <w:jc w:val="center"/>
        <w:rPr>
          <w:rFonts w:cs="Times New Roman"/>
          <w:b/>
          <w:sz w:val="32"/>
          <w:szCs w:val="24"/>
        </w:rPr>
      </w:pPr>
      <w:r w:rsidRPr="0031541A">
        <w:rPr>
          <w:rFonts w:cs="Times New Roman"/>
          <w:b/>
          <w:sz w:val="32"/>
          <w:szCs w:val="24"/>
        </w:rPr>
        <w:t>REPÚBLICADEL ECUADOR</w:t>
      </w:r>
    </w:p>
    <w:p w:rsidR="001A6EE8" w:rsidRPr="00895F47" w:rsidRDefault="001A6EE8" w:rsidP="001A6EE8">
      <w:pPr>
        <w:tabs>
          <w:tab w:val="left" w:pos="3535"/>
        </w:tabs>
        <w:spacing w:after="0"/>
        <w:jc w:val="center"/>
        <w:rPr>
          <w:rFonts w:cs="Times New Roman"/>
          <w:b/>
          <w:sz w:val="28"/>
          <w:szCs w:val="24"/>
        </w:rPr>
      </w:pPr>
      <w:bookmarkStart w:id="0" w:name="_REPÚBLICA_DEL_ECUADOR"/>
      <w:bookmarkStart w:id="1" w:name="_PORTADA"/>
      <w:bookmarkStart w:id="2" w:name="_Toc421125646"/>
      <w:bookmarkEnd w:id="0"/>
      <w:bookmarkEnd w:id="1"/>
      <w:bookmarkEnd w:id="2"/>
      <w:r>
        <w:rPr>
          <w:rFonts w:cs="Times New Roman"/>
          <w:b/>
          <w:sz w:val="28"/>
          <w:szCs w:val="24"/>
        </w:rPr>
        <w:t>INSTITUTO TECNOLÓGICO SUPERIOR TENA</w:t>
      </w:r>
    </w:p>
    <w:p w:rsidR="001A6EE8" w:rsidRPr="00EC237B" w:rsidRDefault="001A6EE8" w:rsidP="001A6EE8">
      <w:pPr>
        <w:spacing w:after="0" w:line="360" w:lineRule="auto"/>
        <w:jc w:val="center"/>
        <w:rPr>
          <w:rFonts w:cs="Times New Roman"/>
          <w:b/>
          <w:szCs w:val="24"/>
        </w:rPr>
      </w:pPr>
      <w:r>
        <w:rPr>
          <w:noProof/>
          <w:lang w:eastAsia="es-ES"/>
        </w:rPr>
        <mc:AlternateContent>
          <mc:Choice Requires="wps">
            <w:drawing>
              <wp:anchor distT="0" distB="0" distL="114300" distR="114300" simplePos="0" relativeHeight="251659264" behindDoc="0" locked="0" layoutInCell="1" allowOverlap="1" wp14:anchorId="19F732FA" wp14:editId="3B6B5AF7">
                <wp:simplePos x="0" y="0"/>
                <wp:positionH relativeFrom="column">
                  <wp:posOffset>-725170</wp:posOffset>
                </wp:positionH>
                <wp:positionV relativeFrom="paragraph">
                  <wp:posOffset>127000</wp:posOffset>
                </wp:positionV>
                <wp:extent cx="992505" cy="503555"/>
                <wp:effectExtent l="0" t="0" r="0" b="4445"/>
                <wp:wrapSquare wrapText="bothSides"/>
                <wp:docPr id="762" name="76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2505" cy="503555"/>
                        </a:xfrm>
                        <a:prstGeom prst="rect">
                          <a:avLst/>
                        </a:prstGeom>
                        <a:noFill/>
                        <a:ln w="6350">
                          <a:noFill/>
                        </a:ln>
                        <a:effectLst/>
                      </wps:spPr>
                      <wps:txbx>
                        <w:txbxContent>
                          <w:p w:rsidR="00E943B4" w:rsidRPr="00E10855" w:rsidRDefault="00E943B4" w:rsidP="001A6EE8">
                            <w:pPr>
                              <w:tabs>
                                <w:tab w:val="left" w:pos="3535"/>
                              </w:tabs>
                              <w:jc w:val="center"/>
                              <w:rPr>
                                <w:color w:val="FFFFFF" w:themeColor="background1"/>
                                <w:sz w:val="32"/>
                              </w:rPr>
                            </w:pPr>
                            <w:r w:rsidRPr="00E10855">
                              <w:rPr>
                                <w:color w:val="FFFFFF" w:themeColor="background1"/>
                                <w:sz w:val="32"/>
                              </w:rPr>
                              <w:t>PORTADA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762 Cuadro de texto" o:spid="_x0000_s1026" type="#_x0000_t202" style="position:absolute;left:0;text-align:left;margin-left:-57.1pt;margin-top:10pt;width:78.15pt;height:39.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jHQQIAAIAEAAAOAAAAZHJzL2Uyb0RvYy54bWysVEuP2jAQvlfqf7B8LwksYZeIsKKsqCqh&#10;3ZXYas/GcSCq7bFsQ0J/fcdOeGjbU9WLM/Z88/xmMntslSRHYV0NuqDDQUqJ0BzKWu8K+uNt9eWB&#10;EueZLpkELQp6Eo4+zj9/mjUmFyPYgyyFJehEu7wxBd17b/IkcXwvFHMDMEKjsgKrmMer3SWlZQ16&#10;VzIZpekkacCWxgIXzuHrU6ek8+i/qgT3L1XlhCeyoJibj6eN5zacyXzG8p1lZl/zPg32D1koVmsM&#10;enH1xDwjB1v/4UrV3IKDyg84qASqquYi1oDVDNMP1Wz2zIhYCzbHmUub3P9zy5+Pr5bUZUHvJyNK&#10;NFNIEopkeWClBVIK4kXrITSqMS5H/MaghW+/QouEx6KdWQP/6RCS3GA6A4fo0Ji2sip8sWSChsjF&#10;6dJ/DEA4Pk6noyzNKOGoytK7LMtC2ORqbKzz3wQoEoSCWqQ3JsCOa+c76BkSYmlY1VLiO8ulJk1B&#10;J3dZGg0uGnQudQCIOCy9m1BFl3iQfLtt0UkQt1CesHoL3SA5w1c1prJmzr8yi5ODdeE2+Bc8KgkY&#10;EnqJkj3YX397D3gkFLWUNDiJBdW4KpTI7xqJng7H4zC48TLO7kd4sbea7a1GH9QScNSHuHWGRzHg&#10;vTyLlQX1jiuzCDFRxTTHyAX1Z3Hpu+3AleNisYggHFXD/FpvDD9THtr81r4za3ouwpQ8w3liWf6B&#10;kg4bGu3M4uCRmMjXtaf97OCYR8b7lQx7dHuPqOuPY/4bAAD//wMAUEsDBBQABgAIAAAAIQBCFPFo&#10;3wAAAAkBAAAPAAAAZHJzL2Rvd25yZXYueG1sTI9BS8NAEIXvgv9hGcFbu5tYxMZsihQ8iFAxEb1u&#10;s2OymJ2N2W0b/73jyR6H+fjee+Vm9oM44hRdIA3ZUoFAaoN11Gl4ax4XdyBiMmTNEAg1/GCETXV5&#10;UZrChhO94rFOnWAJxcJo6FMaCylj26M3cRlGJP59hsmbxOfUSTuZE8v9IHOlbqU3jjihNyNue2y/&#10;6oPXkDdq97Sr6+1L8/48f39Yl6XOaX19NT/cg0g4p38Y/upzdai40z4cyEYxaFhk2Spnlm2KRzGx&#10;yjMQew3r9Q3IqpTnC6pfAAAA//8DAFBLAQItABQABgAIAAAAIQC2gziS/gAAAOEBAAATAAAAAAAA&#10;AAAAAAAAAAAAAABbQ29udGVudF9UeXBlc10ueG1sUEsBAi0AFAAGAAgAAAAhADj9If/WAAAAlAEA&#10;AAsAAAAAAAAAAAAAAAAALwEAAF9yZWxzLy5yZWxzUEsBAi0AFAAGAAgAAAAhAMfdKMdBAgAAgAQA&#10;AA4AAAAAAAAAAAAAAAAALgIAAGRycy9lMm9Eb2MueG1sUEsBAi0AFAAGAAgAAAAhAEIU8WjfAAAA&#10;CQEAAA8AAAAAAAAAAAAAAAAAmwQAAGRycy9kb3ducmV2LnhtbFBLBQYAAAAABAAEAPMAAACnBQAA&#10;AAA=&#10;" filled="f" stroked="f" strokeweight=".5pt">
                <v:path arrowok="t"/>
                <v:textbox style="mso-fit-shape-to-text:t">
                  <w:txbxContent>
                    <w:p w:rsidR="003C51E5" w:rsidRPr="00E10855" w:rsidRDefault="003C51E5" w:rsidP="001A6EE8">
                      <w:pPr>
                        <w:tabs>
                          <w:tab w:val="left" w:pos="3535"/>
                        </w:tabs>
                        <w:jc w:val="center"/>
                        <w:rPr>
                          <w:color w:val="FFFFFF" w:themeColor="background1"/>
                          <w:sz w:val="32"/>
                        </w:rPr>
                      </w:pPr>
                      <w:r w:rsidRPr="00E10855">
                        <w:rPr>
                          <w:color w:val="FFFFFF" w:themeColor="background1"/>
                          <w:sz w:val="32"/>
                        </w:rPr>
                        <w:t>PORTADA</w:t>
                      </w:r>
                    </w:p>
                  </w:txbxContent>
                </v:textbox>
                <w10:wrap type="square"/>
              </v:shape>
            </w:pict>
          </mc:Fallback>
        </mc:AlternateContent>
      </w:r>
    </w:p>
    <w:p w:rsidR="001A6EE8" w:rsidRDefault="001A6EE8" w:rsidP="001A6EE8">
      <w:pPr>
        <w:spacing w:after="0" w:line="360" w:lineRule="auto"/>
        <w:jc w:val="center"/>
        <w:rPr>
          <w:rFonts w:cs="Times New Roman"/>
          <w:b/>
          <w:i/>
          <w:szCs w:val="24"/>
        </w:rPr>
      </w:pPr>
      <w:r>
        <w:rPr>
          <w:noProof/>
          <w:lang w:eastAsia="es-ES"/>
        </w:rPr>
        <w:drawing>
          <wp:anchor distT="0" distB="0" distL="114300" distR="114300" simplePos="0" relativeHeight="251660288" behindDoc="1" locked="0" layoutInCell="1" allowOverlap="1" wp14:anchorId="208D8DC6" wp14:editId="7184A8D0">
            <wp:simplePos x="0" y="0"/>
            <wp:positionH relativeFrom="column">
              <wp:posOffset>1705610</wp:posOffset>
            </wp:positionH>
            <wp:positionV relativeFrom="paragraph">
              <wp:posOffset>183515</wp:posOffset>
            </wp:positionV>
            <wp:extent cx="1042670" cy="1299845"/>
            <wp:effectExtent l="0" t="0" r="5080" b="0"/>
            <wp:wrapNone/>
            <wp:docPr id="760" name="3 Imagen" descr="http://4.bp.blogspot.com/-qFU3VlRxwnc/UHZP-Ka-scI/AAAAAAAAABM/5aTd3iysgfg/s1600/247573_174087879315592_3801157_n.jpg"/>
            <wp:cNvGraphicFramePr/>
            <a:graphic xmlns:a="http://schemas.openxmlformats.org/drawingml/2006/main">
              <a:graphicData uri="http://schemas.openxmlformats.org/drawingml/2006/picture">
                <pic:pic xmlns:pic="http://schemas.openxmlformats.org/drawingml/2006/picture">
                  <pic:nvPicPr>
                    <pic:cNvPr id="4" name="3 Imagen" descr="http://4.bp.blogspot.com/-qFU3VlRxwnc/UHZP-Ka-scI/AAAAAAAAABM/5aTd3iysgfg/s1600/247573_174087879315592_3801157_n.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2670" cy="1299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6EE8" w:rsidRPr="00094F7B" w:rsidRDefault="001A6EE8" w:rsidP="001A6EE8">
      <w:pPr>
        <w:spacing w:after="0" w:line="360" w:lineRule="auto"/>
        <w:jc w:val="center"/>
        <w:rPr>
          <w:rFonts w:cs="Times New Roman"/>
          <w:b/>
          <w:i/>
          <w:szCs w:val="24"/>
        </w:rPr>
      </w:pPr>
    </w:p>
    <w:p w:rsidR="001A6EE8" w:rsidRDefault="001A6EE8" w:rsidP="001A6EE8">
      <w:pPr>
        <w:spacing w:after="0" w:line="360" w:lineRule="auto"/>
        <w:jc w:val="center"/>
        <w:rPr>
          <w:rFonts w:cs="Times New Roman"/>
          <w:b/>
          <w:szCs w:val="24"/>
        </w:rPr>
      </w:pPr>
    </w:p>
    <w:p w:rsidR="001A6EE8" w:rsidRDefault="001A6EE8" w:rsidP="001A6EE8">
      <w:pPr>
        <w:spacing w:after="0" w:line="360" w:lineRule="auto"/>
        <w:jc w:val="center"/>
        <w:rPr>
          <w:rFonts w:cs="Times New Roman"/>
          <w:b/>
          <w:szCs w:val="24"/>
        </w:rPr>
      </w:pPr>
    </w:p>
    <w:p w:rsidR="001A6EE8" w:rsidRDefault="001A6EE8" w:rsidP="001A6EE8">
      <w:pPr>
        <w:spacing w:after="0" w:line="360" w:lineRule="auto"/>
        <w:jc w:val="center"/>
        <w:rPr>
          <w:rFonts w:cs="Times New Roman"/>
          <w:b/>
          <w:szCs w:val="24"/>
        </w:rPr>
      </w:pPr>
    </w:p>
    <w:p w:rsidR="001A6EE8" w:rsidRDefault="001A6EE8" w:rsidP="001A6EE8">
      <w:pPr>
        <w:spacing w:after="0" w:line="360" w:lineRule="auto"/>
        <w:jc w:val="center"/>
        <w:rPr>
          <w:rFonts w:cs="Times New Roman"/>
          <w:b/>
          <w:szCs w:val="24"/>
        </w:rPr>
      </w:pPr>
    </w:p>
    <w:p w:rsidR="001A6EE8" w:rsidRDefault="001A6EE8" w:rsidP="001A6EE8">
      <w:pPr>
        <w:spacing w:after="0" w:line="360" w:lineRule="auto"/>
        <w:jc w:val="center"/>
        <w:rPr>
          <w:rFonts w:cs="Times New Roman"/>
          <w:b/>
          <w:szCs w:val="24"/>
          <w:lang w:eastAsia="es-ES"/>
        </w:rPr>
      </w:pPr>
    </w:p>
    <w:p w:rsidR="001A6EE8" w:rsidRDefault="001A6EE8" w:rsidP="001A6EE8">
      <w:pPr>
        <w:spacing w:after="0" w:line="360" w:lineRule="auto"/>
        <w:jc w:val="center"/>
        <w:rPr>
          <w:rFonts w:cs="Times New Roman"/>
          <w:b/>
          <w:szCs w:val="24"/>
          <w:lang w:eastAsia="es-ES"/>
        </w:rPr>
      </w:pPr>
    </w:p>
    <w:p w:rsidR="001A6EE8" w:rsidRDefault="001A6EE8" w:rsidP="001A6EE8">
      <w:pPr>
        <w:spacing w:after="0" w:line="360" w:lineRule="auto"/>
        <w:jc w:val="center"/>
        <w:rPr>
          <w:rFonts w:cs="Times New Roman"/>
          <w:b/>
          <w:szCs w:val="24"/>
          <w:lang w:eastAsia="es-ES"/>
        </w:rPr>
      </w:pPr>
    </w:p>
    <w:p w:rsidR="001A6EE8" w:rsidRPr="00D03331" w:rsidRDefault="001A6EE8" w:rsidP="001A6EE8">
      <w:pPr>
        <w:spacing w:after="0" w:line="360" w:lineRule="auto"/>
        <w:jc w:val="center"/>
        <w:rPr>
          <w:rFonts w:cs="Times New Roman"/>
          <w:b/>
          <w:szCs w:val="24"/>
          <w:lang w:eastAsia="es-ES"/>
        </w:rPr>
      </w:pPr>
      <w:r w:rsidRPr="00D03331">
        <w:rPr>
          <w:rFonts w:cs="Times New Roman"/>
          <w:b/>
          <w:szCs w:val="24"/>
          <w:lang w:eastAsia="es-ES"/>
        </w:rPr>
        <w:t xml:space="preserve">CARRERA DE </w:t>
      </w:r>
      <w:r>
        <w:rPr>
          <w:rFonts w:cs="Times New Roman"/>
          <w:b/>
          <w:szCs w:val="24"/>
          <w:lang w:eastAsia="es-ES"/>
        </w:rPr>
        <w:t>TÉCNICO SUPERIOR EN ATENCIÓN PRIMARIA DE SALUD</w:t>
      </w:r>
    </w:p>
    <w:p w:rsidR="001A6EE8" w:rsidRDefault="001A6EE8" w:rsidP="001A6EE8">
      <w:pPr>
        <w:pStyle w:val="ecxmsonormal"/>
        <w:shd w:val="clear" w:color="auto" w:fill="FFFFFF"/>
        <w:spacing w:after="0" w:line="360" w:lineRule="auto"/>
        <w:rPr>
          <w:b/>
        </w:rPr>
      </w:pPr>
    </w:p>
    <w:p w:rsidR="001A6EE8" w:rsidRDefault="001A6EE8" w:rsidP="001A6EE8">
      <w:pPr>
        <w:pStyle w:val="ecxmsonormal"/>
        <w:shd w:val="clear" w:color="auto" w:fill="FFFFFF"/>
        <w:spacing w:after="0" w:line="360" w:lineRule="auto"/>
        <w:rPr>
          <w:b/>
        </w:rPr>
      </w:pPr>
    </w:p>
    <w:p w:rsidR="001A6EE8" w:rsidRPr="00271AA9" w:rsidRDefault="009544DF" w:rsidP="000522EE">
      <w:pPr>
        <w:jc w:val="center"/>
        <w:rPr>
          <w:rFonts w:cs="Times New Roman"/>
          <w:b/>
          <w:szCs w:val="24"/>
        </w:rPr>
      </w:pPr>
      <w:bookmarkStart w:id="3" w:name="_Hlk494729162"/>
      <w:bookmarkStart w:id="4" w:name="_Hlk483827085"/>
      <w:r>
        <w:rPr>
          <w:rFonts w:cs="Times New Roman"/>
          <w:b/>
          <w:szCs w:val="24"/>
        </w:rPr>
        <w:t xml:space="preserve">PLANIFICACIÓN FAMILIAR EN MUJERES MULTÍPARAS DE LA COOPERATIVA NUESTRA SEÑORA DE LORETO, </w:t>
      </w:r>
      <w:r w:rsidR="001A6EE8">
        <w:rPr>
          <w:rFonts w:cs="Times New Roman"/>
          <w:b/>
          <w:szCs w:val="24"/>
        </w:rPr>
        <w:t xml:space="preserve">PERIODO </w:t>
      </w:r>
      <w:r w:rsidR="001A6EE8" w:rsidRPr="00271AA9">
        <w:rPr>
          <w:rFonts w:cs="Times New Roman"/>
          <w:b/>
          <w:szCs w:val="24"/>
        </w:rPr>
        <w:t>ENERO</w:t>
      </w:r>
      <w:bookmarkEnd w:id="3"/>
      <w:r w:rsidR="001A6EE8" w:rsidRPr="00271AA9">
        <w:rPr>
          <w:rFonts w:cs="Times New Roman"/>
          <w:b/>
          <w:szCs w:val="24"/>
        </w:rPr>
        <w:t xml:space="preserve"> – AGOSTO 2017</w:t>
      </w:r>
    </w:p>
    <w:bookmarkEnd w:id="4"/>
    <w:p w:rsidR="001A6EE8" w:rsidRDefault="001A6EE8" w:rsidP="001A6EE8">
      <w:pPr>
        <w:pStyle w:val="Sinespaciado"/>
        <w:spacing w:line="360" w:lineRule="auto"/>
        <w:jc w:val="both"/>
        <w:rPr>
          <w:rFonts w:ascii="Times New Roman" w:hAnsi="Times New Roman"/>
          <w:b/>
          <w:sz w:val="24"/>
          <w:szCs w:val="24"/>
        </w:rPr>
      </w:pPr>
    </w:p>
    <w:p w:rsidR="001A6EE8" w:rsidRPr="00D03331" w:rsidRDefault="001A6EE8" w:rsidP="001A6EE8">
      <w:pPr>
        <w:pStyle w:val="Sinespaciado"/>
        <w:spacing w:line="360" w:lineRule="auto"/>
        <w:jc w:val="both"/>
        <w:rPr>
          <w:rFonts w:ascii="Times New Roman" w:hAnsi="Times New Roman"/>
          <w:b/>
          <w:bCs/>
          <w:sz w:val="24"/>
          <w:szCs w:val="24"/>
        </w:rPr>
      </w:pPr>
    </w:p>
    <w:p w:rsidR="001A6EE8" w:rsidRDefault="001A6EE8" w:rsidP="001A6EE8">
      <w:pPr>
        <w:spacing w:after="0" w:line="360" w:lineRule="auto"/>
        <w:jc w:val="both"/>
        <w:rPr>
          <w:rFonts w:cs="Times New Roman"/>
          <w:szCs w:val="24"/>
        </w:rPr>
      </w:pPr>
      <w:r>
        <w:rPr>
          <w:rFonts w:cs="Times New Roman"/>
          <w:szCs w:val="24"/>
        </w:rPr>
        <w:t>Trabajo de Titulación</w:t>
      </w:r>
      <w:r w:rsidRPr="00094F7B">
        <w:rPr>
          <w:rFonts w:cs="Times New Roman"/>
          <w:szCs w:val="24"/>
        </w:rPr>
        <w:t>, presentad</w:t>
      </w:r>
      <w:r>
        <w:rPr>
          <w:rFonts w:cs="Times New Roman"/>
          <w:szCs w:val="24"/>
        </w:rPr>
        <w:t>o</w:t>
      </w:r>
      <w:r w:rsidRPr="00094F7B">
        <w:rPr>
          <w:rFonts w:cs="Times New Roman"/>
          <w:szCs w:val="24"/>
        </w:rPr>
        <w:t xml:space="preserve"> como requisito parcial para optar por el Título de </w:t>
      </w:r>
      <w:r>
        <w:rPr>
          <w:rFonts w:cs="Times New Roman"/>
          <w:szCs w:val="24"/>
        </w:rPr>
        <w:t>Técnico Superior en Atención Primaria de Salud.</w:t>
      </w:r>
    </w:p>
    <w:p w:rsidR="001A6EE8" w:rsidRDefault="001A6EE8" w:rsidP="001A6EE8">
      <w:pPr>
        <w:spacing w:after="0" w:line="360" w:lineRule="auto"/>
        <w:jc w:val="both"/>
        <w:rPr>
          <w:rFonts w:cs="Times New Roman"/>
          <w:szCs w:val="24"/>
        </w:rPr>
      </w:pPr>
    </w:p>
    <w:p w:rsidR="001A6EE8" w:rsidRPr="006F2A79" w:rsidRDefault="001A6EE8" w:rsidP="001A6EE8">
      <w:pPr>
        <w:spacing w:after="0" w:line="360" w:lineRule="auto"/>
        <w:jc w:val="both"/>
        <w:rPr>
          <w:rFonts w:cs="Times New Roman"/>
          <w:szCs w:val="24"/>
        </w:rPr>
      </w:pPr>
    </w:p>
    <w:p w:rsidR="001A6EE8" w:rsidRPr="00D03331" w:rsidRDefault="001A6EE8" w:rsidP="000522EE">
      <w:pPr>
        <w:pStyle w:val="ecxmsonormal"/>
        <w:shd w:val="clear" w:color="auto" w:fill="FFFFFF"/>
        <w:spacing w:after="0" w:line="360" w:lineRule="auto"/>
        <w:jc w:val="right"/>
        <w:rPr>
          <w:b/>
        </w:rPr>
      </w:pPr>
      <w:r w:rsidRPr="00D03331">
        <w:rPr>
          <w:b/>
        </w:rPr>
        <w:t xml:space="preserve">AUTOR: </w:t>
      </w:r>
      <w:r w:rsidR="009544DF">
        <w:t>Ubaldo Marcelo Ushiña Jipa</w:t>
      </w:r>
    </w:p>
    <w:p w:rsidR="001A6EE8" w:rsidRPr="00271AA9" w:rsidRDefault="000522EE" w:rsidP="000522EE">
      <w:pPr>
        <w:jc w:val="right"/>
        <w:rPr>
          <w:rFonts w:cs="Times New Roman"/>
          <w:szCs w:val="24"/>
        </w:rPr>
      </w:pPr>
      <w:r>
        <w:rPr>
          <w:rFonts w:cs="Times New Roman"/>
          <w:b/>
        </w:rPr>
        <w:t>TUTOR</w:t>
      </w:r>
      <w:r w:rsidR="001A6EE8" w:rsidRPr="00271AA9">
        <w:rPr>
          <w:rFonts w:cs="Times New Roman"/>
          <w:b/>
        </w:rPr>
        <w:t xml:space="preserve">: </w:t>
      </w:r>
      <w:r w:rsidR="006B785C">
        <w:rPr>
          <w:rFonts w:cs="Times New Roman"/>
          <w:szCs w:val="24"/>
        </w:rPr>
        <w:t>Dr. Darwin Javier Segura Mora</w:t>
      </w:r>
    </w:p>
    <w:p w:rsidR="001A6EE8" w:rsidRPr="00271AA9" w:rsidRDefault="001A6EE8" w:rsidP="001A6EE8">
      <w:pPr>
        <w:pStyle w:val="ecxmsonormal"/>
        <w:shd w:val="clear" w:color="auto" w:fill="FFFFFF"/>
        <w:spacing w:after="0" w:line="360" w:lineRule="auto"/>
        <w:jc w:val="right"/>
      </w:pPr>
      <w:r>
        <w:t xml:space="preserve"> </w:t>
      </w:r>
    </w:p>
    <w:p w:rsidR="001A6EE8" w:rsidRDefault="001A6EE8" w:rsidP="001A6EE8">
      <w:pPr>
        <w:spacing w:after="0" w:line="360" w:lineRule="auto"/>
        <w:jc w:val="right"/>
        <w:rPr>
          <w:rFonts w:cs="Times New Roman"/>
          <w:b/>
          <w:szCs w:val="24"/>
        </w:rPr>
      </w:pPr>
    </w:p>
    <w:p w:rsidR="001A6EE8" w:rsidRDefault="001A6EE8" w:rsidP="001A6EE8">
      <w:pPr>
        <w:spacing w:after="0" w:line="360" w:lineRule="auto"/>
        <w:jc w:val="right"/>
        <w:rPr>
          <w:rFonts w:cs="Times New Roman"/>
          <w:b/>
          <w:szCs w:val="24"/>
        </w:rPr>
      </w:pPr>
    </w:p>
    <w:p w:rsidR="001A6EE8" w:rsidRPr="00D03331" w:rsidRDefault="001A6EE8" w:rsidP="001A6EE8">
      <w:pPr>
        <w:spacing w:after="0" w:line="360" w:lineRule="auto"/>
        <w:jc w:val="center"/>
        <w:rPr>
          <w:rFonts w:cs="Times New Roman"/>
          <w:b/>
          <w:szCs w:val="24"/>
        </w:rPr>
      </w:pPr>
      <w:r w:rsidRPr="00D03331">
        <w:rPr>
          <w:rFonts w:cs="Times New Roman"/>
          <w:b/>
          <w:szCs w:val="24"/>
        </w:rPr>
        <w:t>Tena - Ecuador</w:t>
      </w:r>
    </w:p>
    <w:p w:rsidR="001A6EE8" w:rsidRDefault="001A6EE8" w:rsidP="001A6EE8">
      <w:pPr>
        <w:spacing w:after="0" w:line="360" w:lineRule="auto"/>
        <w:jc w:val="center"/>
        <w:rPr>
          <w:rFonts w:cs="Times New Roman"/>
          <w:b/>
          <w:szCs w:val="24"/>
        </w:rPr>
      </w:pPr>
      <w:r>
        <w:rPr>
          <w:rFonts w:cs="Times New Roman"/>
          <w:b/>
          <w:szCs w:val="24"/>
        </w:rPr>
        <w:t>2017</w:t>
      </w:r>
    </w:p>
    <w:p w:rsidR="00424AF8" w:rsidRDefault="00801F49" w:rsidP="00424AF8">
      <w:pPr>
        <w:sectPr w:rsidR="00424AF8" w:rsidSect="0015106E">
          <w:footerReference w:type="default" r:id="rId10"/>
          <w:pgSz w:w="11906" w:h="16838" w:code="9"/>
          <w:pgMar w:top="1418" w:right="1701" w:bottom="1418" w:left="2268" w:header="709" w:footer="709" w:gutter="0"/>
          <w:pgNumType w:fmt="lowerRoman" w:start="7"/>
          <w:cols w:space="708"/>
          <w:docGrid w:linePitch="360"/>
        </w:sectPr>
      </w:pPr>
      <w:r>
        <w:t xml:space="preserve"> </w:t>
      </w:r>
    </w:p>
    <w:p w:rsidR="0007578A" w:rsidRPr="009A65A2" w:rsidRDefault="009B3842" w:rsidP="00424AF8">
      <w:pPr>
        <w:jc w:val="center"/>
        <w:rPr>
          <w:rFonts w:eastAsia="Calibri" w:cs="Times New Roman"/>
          <w:color w:val="000000"/>
          <w:szCs w:val="24"/>
        </w:rPr>
      </w:pPr>
      <w:r>
        <w:rPr>
          <w:rFonts w:cs="Times New Roman"/>
          <w:szCs w:val="24"/>
        </w:rPr>
        <w:lastRenderedPageBreak/>
        <w:t>Dr. Darwin Javier Segura Mora</w:t>
      </w:r>
    </w:p>
    <w:p w:rsidR="00424AF8" w:rsidRPr="00424AF8" w:rsidRDefault="009B3842" w:rsidP="00424AF8">
      <w:pPr>
        <w:pStyle w:val="Ttulo1"/>
        <w:spacing w:line="240" w:lineRule="auto"/>
      </w:pPr>
      <w:bookmarkStart w:id="5" w:name="_Toc496478904"/>
      <w:r w:rsidRPr="00424AF8">
        <w:rPr>
          <w:rStyle w:val="Ttulo1Car"/>
          <w:b/>
          <w:bCs/>
        </w:rPr>
        <w:t>TUTOR PROVINCIAL DE ORELLANA</w:t>
      </w:r>
      <w:bookmarkEnd w:id="5"/>
      <w:r w:rsidRPr="00424AF8">
        <w:rPr>
          <w:rStyle w:val="Ttulo1Car"/>
          <w:b/>
          <w:bCs/>
        </w:rPr>
        <w:t xml:space="preserve"> </w:t>
      </w:r>
      <w:r w:rsidR="006C6D5F" w:rsidRPr="00424AF8">
        <w:rPr>
          <w:rStyle w:val="Ttulo1Car"/>
          <w:b/>
          <w:bCs/>
        </w:rPr>
        <w:br/>
      </w:r>
    </w:p>
    <w:p w:rsidR="0007578A" w:rsidRPr="009A65A2" w:rsidRDefault="009B3842" w:rsidP="00424AF8">
      <w:pPr>
        <w:jc w:val="center"/>
        <w:rPr>
          <w:rFonts w:cs="Times New Roman"/>
          <w:b/>
          <w:bCs/>
        </w:rPr>
      </w:pPr>
      <w:r w:rsidRPr="00424AF8">
        <w:rPr>
          <w:rFonts w:cs="Times New Roman"/>
          <w:b/>
        </w:rPr>
        <w:t>MINISTERIO DE SALUD PÚBLICA</w:t>
      </w:r>
    </w:p>
    <w:p w:rsidR="0007578A" w:rsidRPr="009A65A2" w:rsidRDefault="0007578A" w:rsidP="0007578A">
      <w:pPr>
        <w:pStyle w:val="Default"/>
        <w:spacing w:line="360" w:lineRule="auto"/>
        <w:jc w:val="both"/>
        <w:rPr>
          <w:rFonts w:ascii="Times New Roman" w:hAnsi="Times New Roman" w:cs="Times New Roman"/>
          <w:b/>
          <w:bCs/>
        </w:rPr>
      </w:pPr>
    </w:p>
    <w:p w:rsidR="0007578A" w:rsidRPr="00CB2CEF" w:rsidRDefault="0007578A" w:rsidP="0007578A">
      <w:pPr>
        <w:pStyle w:val="Default"/>
        <w:spacing w:line="360" w:lineRule="auto"/>
        <w:jc w:val="center"/>
        <w:rPr>
          <w:b/>
          <w:bCs/>
          <w:szCs w:val="23"/>
        </w:rPr>
      </w:pPr>
    </w:p>
    <w:p w:rsidR="0007578A" w:rsidRPr="00CB2CEF" w:rsidRDefault="0007578A" w:rsidP="0007578A">
      <w:pPr>
        <w:pStyle w:val="Default"/>
        <w:spacing w:line="360" w:lineRule="auto"/>
        <w:jc w:val="center"/>
        <w:rPr>
          <w:szCs w:val="23"/>
        </w:rPr>
      </w:pPr>
    </w:p>
    <w:p w:rsidR="0007578A" w:rsidRPr="009A65A2" w:rsidRDefault="0007578A" w:rsidP="0007578A">
      <w:pPr>
        <w:pStyle w:val="Default"/>
        <w:spacing w:line="360" w:lineRule="auto"/>
        <w:jc w:val="center"/>
        <w:rPr>
          <w:rFonts w:ascii="Times New Roman" w:hAnsi="Times New Roman" w:cs="Times New Roman"/>
          <w:b/>
          <w:bCs/>
        </w:rPr>
      </w:pPr>
      <w:r w:rsidRPr="009A65A2">
        <w:rPr>
          <w:rFonts w:ascii="Times New Roman" w:hAnsi="Times New Roman" w:cs="Times New Roman"/>
          <w:b/>
        </w:rPr>
        <w:t>CERTIFICA:</w:t>
      </w:r>
    </w:p>
    <w:p w:rsidR="0007578A" w:rsidRPr="009A65A2" w:rsidRDefault="0007578A" w:rsidP="0007578A">
      <w:pPr>
        <w:pStyle w:val="Default"/>
        <w:spacing w:line="360" w:lineRule="auto"/>
        <w:jc w:val="both"/>
        <w:rPr>
          <w:rFonts w:ascii="Times New Roman" w:hAnsi="Times New Roman" w:cs="Times New Roman"/>
        </w:rPr>
      </w:pPr>
    </w:p>
    <w:p w:rsidR="0007578A" w:rsidRPr="009A65A2" w:rsidRDefault="0007578A" w:rsidP="00F85680">
      <w:pPr>
        <w:pStyle w:val="Sinespaciado"/>
        <w:spacing w:line="360" w:lineRule="auto"/>
        <w:ind w:firstLine="851"/>
        <w:jc w:val="both"/>
        <w:rPr>
          <w:rFonts w:ascii="Times New Roman" w:hAnsi="Times New Roman" w:cs="Times New Roman"/>
          <w:sz w:val="24"/>
          <w:szCs w:val="24"/>
        </w:rPr>
      </w:pPr>
      <w:r w:rsidRPr="009A65A2">
        <w:rPr>
          <w:rFonts w:ascii="Times New Roman" w:hAnsi="Times New Roman" w:cs="Times New Roman"/>
          <w:sz w:val="24"/>
          <w:szCs w:val="24"/>
        </w:rPr>
        <w:t>Que el presente Trabajo de Titulación titulado</w:t>
      </w:r>
      <w:r>
        <w:rPr>
          <w:rFonts w:ascii="Times New Roman" w:hAnsi="Times New Roman" w:cs="Times New Roman"/>
          <w:sz w:val="24"/>
          <w:szCs w:val="24"/>
        </w:rPr>
        <w:t>:</w:t>
      </w:r>
      <w:r w:rsidR="006B785C" w:rsidRPr="006B785C">
        <w:rPr>
          <w:rFonts w:ascii="Times New Roman" w:hAnsi="Times New Roman" w:cs="Times New Roman"/>
          <w:b/>
          <w:sz w:val="24"/>
          <w:szCs w:val="24"/>
        </w:rPr>
        <w:t xml:space="preserve"> </w:t>
      </w:r>
      <w:r w:rsidR="006B785C" w:rsidRPr="006B785C">
        <w:rPr>
          <w:rFonts w:ascii="Times New Roman" w:hAnsi="Times New Roman" w:cs="Times New Roman"/>
          <w:sz w:val="24"/>
          <w:szCs w:val="24"/>
        </w:rPr>
        <w:t>PLANIFICACIÓN FAMILIAR EN MUJERES MULTÍPARAS DE LA COOPERATIVA NUESTRA SEÑORA DE LORETO, PERIODO ENERO – AGOSTO 2017</w:t>
      </w:r>
      <w:r>
        <w:rPr>
          <w:rFonts w:ascii="Times New Roman" w:hAnsi="Times New Roman" w:cs="Times New Roman"/>
          <w:sz w:val="24"/>
          <w:szCs w:val="24"/>
        </w:rPr>
        <w:t>,</w:t>
      </w:r>
      <w:r w:rsidR="006B785C">
        <w:rPr>
          <w:rFonts w:ascii="Times New Roman" w:hAnsi="Times New Roman" w:cs="Times New Roman"/>
          <w:sz w:val="24"/>
          <w:szCs w:val="24"/>
        </w:rPr>
        <w:t xml:space="preserve"> desarrollado</w:t>
      </w:r>
      <w:r w:rsidRPr="009A65A2">
        <w:rPr>
          <w:rFonts w:ascii="Times New Roman" w:hAnsi="Times New Roman" w:cs="Times New Roman"/>
          <w:sz w:val="24"/>
          <w:szCs w:val="24"/>
        </w:rPr>
        <w:t xml:space="preserve"> por </w:t>
      </w:r>
      <w:r w:rsidR="006B785C">
        <w:rPr>
          <w:rFonts w:ascii="Times New Roman" w:hAnsi="Times New Roman" w:cs="Times New Roman"/>
          <w:sz w:val="24"/>
          <w:szCs w:val="24"/>
        </w:rPr>
        <w:t>Ubaldo Marcelo Ushiña Jipa</w:t>
      </w:r>
      <w:r w:rsidRPr="009A65A2">
        <w:rPr>
          <w:rFonts w:ascii="Times New Roman" w:hAnsi="Times New Roman" w:cs="Times New Roman"/>
          <w:sz w:val="24"/>
          <w:szCs w:val="24"/>
        </w:rPr>
        <w:t xml:space="preserve">, ha sido </w:t>
      </w:r>
      <w:r w:rsidR="006B785C">
        <w:rPr>
          <w:rFonts w:ascii="Times New Roman" w:hAnsi="Times New Roman" w:cs="Times New Roman"/>
          <w:sz w:val="24"/>
          <w:szCs w:val="24"/>
        </w:rPr>
        <w:t xml:space="preserve"> </w:t>
      </w:r>
      <w:r w:rsidRPr="009A65A2">
        <w:rPr>
          <w:rFonts w:ascii="Times New Roman" w:hAnsi="Times New Roman" w:cs="Times New Roman"/>
          <w:sz w:val="24"/>
          <w:szCs w:val="24"/>
        </w:rPr>
        <w:t>elaborad</w:t>
      </w:r>
      <w:r w:rsidR="006B785C">
        <w:rPr>
          <w:rFonts w:ascii="Times New Roman" w:hAnsi="Times New Roman" w:cs="Times New Roman"/>
          <w:sz w:val="24"/>
          <w:szCs w:val="24"/>
        </w:rPr>
        <w:t xml:space="preserve">o </w:t>
      </w:r>
      <w:r w:rsidRPr="009A65A2">
        <w:rPr>
          <w:rFonts w:ascii="Times New Roman" w:hAnsi="Times New Roman" w:cs="Times New Roman"/>
          <w:sz w:val="24"/>
          <w:szCs w:val="24"/>
        </w:rPr>
        <w:t xml:space="preserve">bajo mi dirección y cumple con los requisitos de fondo y de forma que exigen los respectivos reglamentos e instituciones. Por ello autorizo su presentación y sustentación. </w:t>
      </w:r>
    </w:p>
    <w:p w:rsidR="0007578A" w:rsidRPr="00CB2CEF" w:rsidRDefault="0007578A" w:rsidP="0007578A">
      <w:pPr>
        <w:pStyle w:val="Default"/>
        <w:spacing w:line="360" w:lineRule="auto"/>
        <w:jc w:val="both"/>
        <w:rPr>
          <w:szCs w:val="23"/>
        </w:rPr>
      </w:pPr>
    </w:p>
    <w:p w:rsidR="0007578A" w:rsidRPr="00CB2CEF" w:rsidRDefault="0007578A" w:rsidP="0007578A">
      <w:pPr>
        <w:pStyle w:val="Default"/>
        <w:spacing w:line="360" w:lineRule="auto"/>
        <w:jc w:val="both"/>
        <w:rPr>
          <w:szCs w:val="23"/>
        </w:rPr>
      </w:pPr>
    </w:p>
    <w:p w:rsidR="0007578A" w:rsidRPr="00B94959" w:rsidRDefault="0007578A" w:rsidP="0007578A">
      <w:pPr>
        <w:pStyle w:val="Default"/>
        <w:spacing w:line="360" w:lineRule="auto"/>
        <w:jc w:val="both"/>
      </w:pPr>
    </w:p>
    <w:p w:rsidR="0007578A" w:rsidRPr="00B94959" w:rsidRDefault="0007578A" w:rsidP="0007578A">
      <w:pPr>
        <w:pStyle w:val="Cuerpodeltexto20"/>
        <w:shd w:val="clear" w:color="auto" w:fill="auto"/>
        <w:spacing w:before="0" w:line="360" w:lineRule="auto"/>
        <w:ind w:firstLine="0"/>
        <w:jc w:val="right"/>
        <w:rPr>
          <w:rFonts w:ascii="Times New Roman" w:hAnsi="Times New Roman" w:cs="Times New Roman"/>
          <w:sz w:val="24"/>
          <w:szCs w:val="24"/>
        </w:rPr>
      </w:pPr>
      <w:r w:rsidRPr="004F1DD4">
        <w:rPr>
          <w:rFonts w:ascii="Times New Roman" w:hAnsi="Times New Roman" w:cs="Times New Roman"/>
          <w:sz w:val="24"/>
          <w:szCs w:val="24"/>
        </w:rPr>
        <w:t xml:space="preserve">Tena, </w:t>
      </w:r>
      <w:r>
        <w:rPr>
          <w:rFonts w:ascii="Times New Roman" w:hAnsi="Times New Roman" w:cs="Times New Roman"/>
          <w:sz w:val="24"/>
          <w:szCs w:val="24"/>
        </w:rPr>
        <w:t>0</w:t>
      </w:r>
      <w:r w:rsidRPr="004F1DD4">
        <w:rPr>
          <w:rFonts w:ascii="Times New Roman" w:hAnsi="Times New Roman" w:cs="Times New Roman"/>
          <w:sz w:val="24"/>
          <w:szCs w:val="24"/>
        </w:rPr>
        <w:t xml:space="preserve">2 de </w:t>
      </w:r>
      <w:r>
        <w:rPr>
          <w:rFonts w:ascii="Times New Roman" w:hAnsi="Times New Roman" w:cs="Times New Roman"/>
          <w:sz w:val="24"/>
          <w:szCs w:val="24"/>
        </w:rPr>
        <w:t>octubre del 2017</w:t>
      </w:r>
    </w:p>
    <w:p w:rsidR="0007578A" w:rsidRPr="00CB2CEF" w:rsidRDefault="0007578A" w:rsidP="0007578A">
      <w:pPr>
        <w:pStyle w:val="Default"/>
        <w:spacing w:line="360" w:lineRule="auto"/>
        <w:jc w:val="both"/>
        <w:rPr>
          <w:szCs w:val="23"/>
        </w:rPr>
      </w:pPr>
    </w:p>
    <w:p w:rsidR="0007578A" w:rsidRPr="00CB2CEF" w:rsidRDefault="0007578A" w:rsidP="0007578A">
      <w:pPr>
        <w:pStyle w:val="Default"/>
        <w:spacing w:line="360" w:lineRule="auto"/>
        <w:jc w:val="both"/>
        <w:rPr>
          <w:szCs w:val="23"/>
        </w:rPr>
      </w:pPr>
    </w:p>
    <w:p w:rsidR="0007578A" w:rsidRPr="00CB2CEF" w:rsidRDefault="0007578A" w:rsidP="0007578A">
      <w:pPr>
        <w:pStyle w:val="Default"/>
        <w:spacing w:line="360" w:lineRule="auto"/>
        <w:jc w:val="both"/>
        <w:rPr>
          <w:szCs w:val="23"/>
        </w:rPr>
      </w:pPr>
    </w:p>
    <w:p w:rsidR="0007578A" w:rsidRDefault="0007578A" w:rsidP="0007578A">
      <w:pPr>
        <w:pStyle w:val="Default"/>
        <w:jc w:val="both"/>
        <w:rPr>
          <w:szCs w:val="23"/>
        </w:rPr>
      </w:pPr>
    </w:p>
    <w:p w:rsidR="00E943B4" w:rsidRDefault="00E943B4" w:rsidP="00E943B4">
      <w:pPr>
        <w:pStyle w:val="Default"/>
        <w:jc w:val="center"/>
        <w:rPr>
          <w:noProof/>
          <w:lang w:eastAsia="es-ES"/>
        </w:rPr>
      </w:pPr>
    </w:p>
    <w:p w:rsidR="00B422C0" w:rsidRDefault="00B422C0" w:rsidP="00E943B4">
      <w:pPr>
        <w:pStyle w:val="Default"/>
        <w:jc w:val="center"/>
        <w:rPr>
          <w:noProof/>
          <w:lang w:eastAsia="es-ES"/>
        </w:rPr>
      </w:pPr>
    </w:p>
    <w:p w:rsidR="00B422C0" w:rsidRDefault="00B422C0" w:rsidP="00E943B4">
      <w:pPr>
        <w:pStyle w:val="Default"/>
        <w:jc w:val="center"/>
        <w:rPr>
          <w:noProof/>
          <w:lang w:eastAsia="es-ES"/>
        </w:rPr>
      </w:pPr>
    </w:p>
    <w:p w:rsidR="0007578A" w:rsidRPr="001F181E" w:rsidRDefault="00E943B4" w:rsidP="00E943B4">
      <w:pPr>
        <w:pStyle w:val="Default"/>
        <w:jc w:val="center"/>
        <w:rPr>
          <w:rFonts w:ascii="Times New Roman" w:hAnsi="Times New Roman" w:cs="Times New Roman"/>
          <w:noProof/>
          <w:lang w:eastAsia="es-ES"/>
        </w:rPr>
      </w:pPr>
      <w:r w:rsidRPr="001F181E">
        <w:rPr>
          <w:rFonts w:ascii="Times New Roman" w:hAnsi="Times New Roman" w:cs="Times New Roman"/>
          <w:noProof/>
          <w:lang w:eastAsia="es-ES"/>
        </w:rPr>
        <w:t>Dr. Darwin Javier Segura Mora</w:t>
      </w:r>
    </w:p>
    <w:p w:rsidR="00E943B4" w:rsidRPr="001F181E" w:rsidRDefault="00E943B4" w:rsidP="00E943B4">
      <w:pPr>
        <w:pStyle w:val="Default"/>
        <w:jc w:val="center"/>
        <w:rPr>
          <w:rFonts w:ascii="Times New Roman" w:hAnsi="Times New Roman" w:cs="Times New Roman"/>
          <w:b/>
          <w:szCs w:val="23"/>
        </w:rPr>
      </w:pPr>
      <w:r w:rsidRPr="001F181E">
        <w:rPr>
          <w:rFonts w:ascii="Times New Roman" w:hAnsi="Times New Roman" w:cs="Times New Roman"/>
          <w:b/>
          <w:szCs w:val="23"/>
        </w:rPr>
        <w:t>DIRECTOR DEL TRABAJO DE TITULACIÓN</w:t>
      </w:r>
    </w:p>
    <w:p w:rsidR="0007578A" w:rsidRDefault="0007578A" w:rsidP="00E943B4">
      <w:pPr>
        <w:pStyle w:val="Default"/>
        <w:jc w:val="center"/>
        <w:rPr>
          <w:szCs w:val="23"/>
        </w:rPr>
      </w:pPr>
    </w:p>
    <w:p w:rsidR="0007578A" w:rsidRPr="00CB2CEF" w:rsidRDefault="0007578A" w:rsidP="0007578A">
      <w:pPr>
        <w:pStyle w:val="Default"/>
        <w:jc w:val="both"/>
        <w:rPr>
          <w:szCs w:val="23"/>
        </w:rPr>
      </w:pPr>
    </w:p>
    <w:p w:rsidR="0007578A" w:rsidRPr="009A65A2" w:rsidRDefault="0007578A" w:rsidP="0007578A">
      <w:pPr>
        <w:spacing w:after="0" w:line="240" w:lineRule="auto"/>
        <w:jc w:val="center"/>
        <w:rPr>
          <w:rFonts w:cs="Times New Roman"/>
          <w:szCs w:val="24"/>
        </w:rPr>
      </w:pPr>
    </w:p>
    <w:p w:rsidR="00C30F6A" w:rsidRDefault="00C30F6A">
      <w:pPr>
        <w:rPr>
          <w:rFonts w:cs="Times New Roman"/>
          <w:b/>
          <w:szCs w:val="24"/>
        </w:rPr>
      </w:pPr>
      <w:r>
        <w:rPr>
          <w:rFonts w:cs="Times New Roman"/>
          <w:b/>
          <w:szCs w:val="24"/>
        </w:rPr>
        <w:br w:type="page"/>
      </w:r>
    </w:p>
    <w:p w:rsidR="0007578A" w:rsidRPr="006B785C" w:rsidRDefault="0007578A" w:rsidP="0007578A">
      <w:pPr>
        <w:pStyle w:val="Ttulo1"/>
        <w:rPr>
          <w:szCs w:val="24"/>
        </w:rPr>
      </w:pPr>
      <w:bookmarkStart w:id="6" w:name="_Toc496478905"/>
      <w:r w:rsidRPr="006B785C">
        <w:rPr>
          <w:szCs w:val="24"/>
        </w:rPr>
        <w:lastRenderedPageBreak/>
        <w:t>CERTIFICACIÓN DEL TRIBUNAL CALIFICADOR</w:t>
      </w:r>
      <w:bookmarkEnd w:id="6"/>
    </w:p>
    <w:p w:rsidR="0007578A" w:rsidRPr="00AD5C8E" w:rsidRDefault="0007578A" w:rsidP="0007578A"/>
    <w:p w:rsidR="0007578A" w:rsidRPr="00CA76DE" w:rsidRDefault="0007578A" w:rsidP="0007578A">
      <w:pPr>
        <w:pStyle w:val="Cuerpodeltexto20"/>
        <w:shd w:val="clear" w:color="auto" w:fill="auto"/>
        <w:spacing w:before="0" w:line="360" w:lineRule="auto"/>
        <w:ind w:firstLine="0"/>
        <w:rPr>
          <w:rFonts w:ascii="Times New Roman" w:hAnsi="Times New Roman" w:cs="Times New Roman"/>
          <w:sz w:val="24"/>
          <w:szCs w:val="24"/>
        </w:rPr>
      </w:pPr>
      <w:r w:rsidRPr="004F1DD4">
        <w:rPr>
          <w:rFonts w:ascii="Times New Roman" w:hAnsi="Times New Roman" w:cs="Times New Roman"/>
          <w:sz w:val="24"/>
          <w:szCs w:val="24"/>
        </w:rPr>
        <w:t xml:space="preserve">Tena, </w:t>
      </w:r>
      <w:r>
        <w:rPr>
          <w:rFonts w:ascii="Times New Roman" w:hAnsi="Times New Roman" w:cs="Times New Roman"/>
          <w:sz w:val="24"/>
          <w:szCs w:val="24"/>
        </w:rPr>
        <w:t>16 de octubre del 2017</w:t>
      </w:r>
    </w:p>
    <w:p w:rsidR="006A0920" w:rsidRDefault="006A0920" w:rsidP="0007578A">
      <w:pPr>
        <w:pStyle w:val="Default"/>
        <w:spacing w:line="360" w:lineRule="auto"/>
        <w:jc w:val="both"/>
        <w:rPr>
          <w:rFonts w:ascii="Times New Roman" w:hAnsi="Times New Roman" w:cs="Times New Roman"/>
          <w:color w:val="auto"/>
        </w:rPr>
      </w:pPr>
    </w:p>
    <w:p w:rsidR="0007578A" w:rsidRPr="009A65A2" w:rsidRDefault="0007578A" w:rsidP="00172DC2">
      <w:pPr>
        <w:pStyle w:val="Default"/>
        <w:spacing w:line="360" w:lineRule="auto"/>
        <w:ind w:firstLine="851"/>
        <w:jc w:val="both"/>
        <w:rPr>
          <w:rFonts w:ascii="Times New Roman" w:hAnsi="Times New Roman" w:cs="Times New Roman"/>
          <w:color w:val="auto"/>
        </w:rPr>
      </w:pPr>
      <w:r w:rsidRPr="009A65A2">
        <w:rPr>
          <w:rFonts w:ascii="Times New Roman" w:hAnsi="Times New Roman" w:cs="Times New Roman"/>
          <w:color w:val="auto"/>
        </w:rPr>
        <w:t>Los Miembros del Tribunal de Grado abajo firmantes, certificamos que el Trabajo de Titulación denominado</w:t>
      </w:r>
      <w:r>
        <w:rPr>
          <w:rFonts w:ascii="Times New Roman" w:hAnsi="Times New Roman" w:cs="Times New Roman"/>
          <w:color w:val="auto"/>
        </w:rPr>
        <w:t>:</w:t>
      </w:r>
      <w:r w:rsidR="006B785C" w:rsidRPr="006B785C">
        <w:rPr>
          <w:rFonts w:ascii="Times New Roman" w:hAnsi="Times New Roman" w:cs="Times New Roman"/>
          <w:b/>
        </w:rPr>
        <w:t xml:space="preserve"> </w:t>
      </w:r>
      <w:r w:rsidR="006B785C">
        <w:rPr>
          <w:rFonts w:ascii="Times New Roman" w:hAnsi="Times New Roman" w:cs="Times New Roman"/>
          <w:b/>
        </w:rPr>
        <w:t xml:space="preserve">PLANIFICACIÓN FAMILIAR EN MUJERES MULTÍPARAS DE LA COOPERATIVA NUESTRA SEÑORA DE LORETO, PERIODO </w:t>
      </w:r>
      <w:r w:rsidR="006B785C" w:rsidRPr="00271AA9">
        <w:rPr>
          <w:rFonts w:ascii="Times New Roman" w:hAnsi="Times New Roman" w:cs="Times New Roman"/>
          <w:b/>
        </w:rPr>
        <w:t>ENERO – AGOSTO 2017</w:t>
      </w:r>
      <w:r>
        <w:rPr>
          <w:rFonts w:ascii="Times New Roman" w:hAnsi="Times New Roman" w:cs="Times New Roman"/>
          <w:b/>
        </w:rPr>
        <w:t>.,</w:t>
      </w:r>
      <w:r w:rsidR="006B785C">
        <w:rPr>
          <w:rFonts w:ascii="Times New Roman" w:hAnsi="Times New Roman" w:cs="Times New Roman"/>
        </w:rPr>
        <w:t xml:space="preserve"> presentada por el señor</w:t>
      </w:r>
      <w:r w:rsidRPr="009A65A2">
        <w:rPr>
          <w:rFonts w:ascii="Times New Roman" w:hAnsi="Times New Roman" w:cs="Times New Roman"/>
        </w:rPr>
        <w:t xml:space="preserve">: </w:t>
      </w:r>
      <w:r w:rsidR="006B785C">
        <w:rPr>
          <w:rFonts w:ascii="Times New Roman" w:hAnsi="Times New Roman" w:cs="Times New Roman"/>
        </w:rPr>
        <w:t>Ubaldo Marcelo Ushiña Jipa</w:t>
      </w:r>
      <w:r w:rsidRPr="009A65A2">
        <w:rPr>
          <w:rFonts w:ascii="Times New Roman" w:hAnsi="Times New Roman" w:cs="Times New Roman"/>
        </w:rPr>
        <w:t xml:space="preserve">, </w:t>
      </w:r>
      <w:r w:rsidRPr="009A65A2">
        <w:rPr>
          <w:rFonts w:ascii="Times New Roman" w:hAnsi="Times New Roman" w:cs="Times New Roman"/>
          <w:color w:val="auto"/>
        </w:rPr>
        <w:t xml:space="preserve">estudiante de la carrera de </w:t>
      </w:r>
      <w:r w:rsidR="006A0920">
        <w:rPr>
          <w:rFonts w:ascii="Times New Roman" w:hAnsi="Times New Roman" w:cs="Times New Roman"/>
          <w:color w:val="auto"/>
        </w:rPr>
        <w:t xml:space="preserve">Técnico Superior en Atención Primaria de Salud </w:t>
      </w:r>
      <w:r>
        <w:rPr>
          <w:rFonts w:ascii="Times New Roman" w:hAnsi="Times New Roman" w:cs="Times New Roman"/>
          <w:color w:val="auto"/>
        </w:rPr>
        <w:t>del</w:t>
      </w:r>
      <w:r w:rsidRPr="009A65A2">
        <w:rPr>
          <w:rFonts w:ascii="Times New Roman" w:hAnsi="Times New Roman" w:cs="Times New Roman"/>
          <w:color w:val="auto"/>
        </w:rPr>
        <w:t xml:space="preserve"> </w:t>
      </w:r>
      <w:r>
        <w:rPr>
          <w:rFonts w:ascii="Times New Roman" w:hAnsi="Times New Roman" w:cs="Times New Roman"/>
          <w:color w:val="auto"/>
        </w:rPr>
        <w:t>Instituto Tecnológico Superior Tena</w:t>
      </w:r>
      <w:r w:rsidRPr="009A65A2">
        <w:rPr>
          <w:rFonts w:ascii="Times New Roman" w:hAnsi="Times New Roman" w:cs="Times New Roman"/>
          <w:color w:val="auto"/>
        </w:rPr>
        <w:t xml:space="preserve">, ha sido corregida y revisada; por lo que autorizamos su presentación. </w:t>
      </w:r>
    </w:p>
    <w:p w:rsidR="0007578A" w:rsidRDefault="0007578A" w:rsidP="0007578A">
      <w:pPr>
        <w:pStyle w:val="Default"/>
        <w:spacing w:line="360" w:lineRule="auto"/>
        <w:rPr>
          <w:color w:val="auto"/>
        </w:rPr>
      </w:pPr>
    </w:p>
    <w:p w:rsidR="0007578A" w:rsidRPr="009A65A2" w:rsidRDefault="0007578A" w:rsidP="0007578A">
      <w:pPr>
        <w:pStyle w:val="Default"/>
        <w:spacing w:line="360" w:lineRule="auto"/>
        <w:rPr>
          <w:rFonts w:ascii="Times New Roman" w:hAnsi="Times New Roman" w:cs="Times New Roman"/>
          <w:color w:val="auto"/>
        </w:rPr>
      </w:pPr>
    </w:p>
    <w:p w:rsidR="0007578A" w:rsidRPr="009A65A2" w:rsidRDefault="0007578A" w:rsidP="0007578A">
      <w:pPr>
        <w:pStyle w:val="Default"/>
        <w:rPr>
          <w:rFonts w:ascii="Times New Roman" w:hAnsi="Times New Roman" w:cs="Times New Roman"/>
        </w:rPr>
      </w:pPr>
      <w:r w:rsidRPr="009A65A2">
        <w:rPr>
          <w:rFonts w:ascii="Times New Roman" w:hAnsi="Times New Roman" w:cs="Times New Roman"/>
        </w:rPr>
        <w:t>Atentamente;</w:t>
      </w:r>
    </w:p>
    <w:p w:rsidR="0007578A" w:rsidRDefault="0007578A" w:rsidP="0007578A">
      <w:pPr>
        <w:pStyle w:val="Default"/>
        <w:spacing w:line="360" w:lineRule="auto"/>
        <w:jc w:val="both"/>
        <w:rPr>
          <w:color w:val="auto"/>
        </w:rPr>
      </w:pPr>
    </w:p>
    <w:p w:rsidR="0007578A" w:rsidRDefault="0007578A" w:rsidP="0007578A">
      <w:pPr>
        <w:pStyle w:val="Default"/>
        <w:spacing w:line="360" w:lineRule="auto"/>
        <w:jc w:val="both"/>
        <w:rPr>
          <w:color w:val="auto"/>
        </w:rPr>
      </w:pPr>
    </w:p>
    <w:p w:rsidR="00E943B4" w:rsidRPr="009A65A2" w:rsidRDefault="00E943B4" w:rsidP="00E943B4">
      <w:pPr>
        <w:pStyle w:val="Default"/>
        <w:jc w:val="center"/>
        <w:rPr>
          <w:rFonts w:ascii="Times New Roman" w:hAnsi="Times New Roman" w:cs="Times New Roman"/>
        </w:rPr>
      </w:pPr>
      <w:proofErr w:type="spellStart"/>
      <w:r>
        <w:rPr>
          <w:rFonts w:ascii="Times New Roman" w:hAnsi="Times New Roman" w:cs="Times New Roman"/>
        </w:rPr>
        <w:t>Psc</w:t>
      </w:r>
      <w:proofErr w:type="spellEnd"/>
      <w:r w:rsidRPr="009A65A2">
        <w:rPr>
          <w:rFonts w:ascii="Times New Roman" w:hAnsi="Times New Roman" w:cs="Times New Roman"/>
        </w:rPr>
        <w:t>.</w:t>
      </w:r>
      <w:r>
        <w:rPr>
          <w:rFonts w:ascii="Times New Roman" w:hAnsi="Times New Roman" w:cs="Times New Roman"/>
        </w:rPr>
        <w:t xml:space="preserve"> Mónica Lorena Gómez Cazar  </w:t>
      </w:r>
    </w:p>
    <w:p w:rsidR="00E943B4" w:rsidRPr="009A65A2" w:rsidRDefault="00E943B4" w:rsidP="00E943B4">
      <w:pPr>
        <w:pStyle w:val="Default"/>
        <w:spacing w:line="360" w:lineRule="auto"/>
        <w:jc w:val="center"/>
        <w:rPr>
          <w:rFonts w:ascii="Times New Roman" w:hAnsi="Times New Roman" w:cs="Times New Roman"/>
          <w:b/>
          <w:color w:val="auto"/>
        </w:rPr>
      </w:pPr>
      <w:r w:rsidRPr="009A65A2">
        <w:rPr>
          <w:rFonts w:ascii="Times New Roman" w:hAnsi="Times New Roman" w:cs="Times New Roman"/>
          <w:b/>
        </w:rPr>
        <w:t>PRESIDENTE DEL TRIBUNAL</w:t>
      </w:r>
    </w:p>
    <w:p w:rsidR="00E943B4" w:rsidRDefault="00E943B4" w:rsidP="00E943B4">
      <w:pPr>
        <w:pStyle w:val="Default"/>
        <w:spacing w:line="360" w:lineRule="auto"/>
        <w:jc w:val="both"/>
        <w:rPr>
          <w:color w:val="auto"/>
        </w:rPr>
      </w:pPr>
    </w:p>
    <w:p w:rsidR="00E943B4" w:rsidRDefault="00E943B4" w:rsidP="0007578A">
      <w:pPr>
        <w:pStyle w:val="Default"/>
        <w:spacing w:line="360" w:lineRule="auto"/>
        <w:jc w:val="both"/>
        <w:rPr>
          <w:color w:val="auto"/>
        </w:rPr>
      </w:pPr>
    </w:p>
    <w:p w:rsidR="0007578A" w:rsidRPr="009A65A2" w:rsidRDefault="0007578A" w:rsidP="0007578A">
      <w:pPr>
        <w:pStyle w:val="Default"/>
        <w:spacing w:line="360" w:lineRule="auto"/>
        <w:jc w:val="both"/>
        <w:rPr>
          <w:rFonts w:ascii="Times New Roman" w:hAnsi="Times New Roman" w:cs="Times New Roman"/>
          <w:color w:val="auto"/>
        </w:rPr>
      </w:pPr>
    </w:p>
    <w:p w:rsidR="0007578A" w:rsidRDefault="0007578A" w:rsidP="0007578A">
      <w:pPr>
        <w:pStyle w:val="Default"/>
        <w:spacing w:line="360" w:lineRule="auto"/>
        <w:jc w:val="both"/>
        <w:rPr>
          <w:color w:val="auto"/>
        </w:rPr>
      </w:pPr>
    </w:p>
    <w:p w:rsidR="0007578A" w:rsidRDefault="0007578A" w:rsidP="0007578A">
      <w:pPr>
        <w:pStyle w:val="Default"/>
        <w:rPr>
          <w:color w:val="auto"/>
        </w:rPr>
      </w:pPr>
    </w:p>
    <w:p w:rsidR="0007578A" w:rsidRPr="00AA4DEC" w:rsidRDefault="003103D6" w:rsidP="00E943B4">
      <w:pPr>
        <w:pStyle w:val="Default"/>
        <w:tabs>
          <w:tab w:val="left" w:pos="1665"/>
          <w:tab w:val="center" w:pos="3968"/>
        </w:tabs>
        <w:jc w:val="center"/>
        <w:rPr>
          <w:rStyle w:val="Cuerpodeltexto6Exact"/>
          <w:rFonts w:ascii="Times New Roman" w:hAnsi="Times New Roman" w:cs="Times New Roman"/>
          <w:sz w:val="24"/>
          <w:szCs w:val="24"/>
        </w:rPr>
      </w:pPr>
      <w:r>
        <w:rPr>
          <w:rStyle w:val="Cuerpodeltexto6Exact"/>
          <w:rFonts w:ascii="Times New Roman" w:hAnsi="Times New Roman" w:cs="Times New Roman"/>
          <w:sz w:val="24"/>
          <w:szCs w:val="24"/>
        </w:rPr>
        <w:t xml:space="preserve">Ing. Diana Samanda </w:t>
      </w:r>
      <w:proofErr w:type="spellStart"/>
      <w:r>
        <w:rPr>
          <w:rStyle w:val="Cuerpodeltexto6Exact"/>
          <w:rFonts w:ascii="Times New Roman" w:hAnsi="Times New Roman" w:cs="Times New Roman"/>
          <w:sz w:val="24"/>
          <w:szCs w:val="24"/>
        </w:rPr>
        <w:t>Quilumba</w:t>
      </w:r>
      <w:proofErr w:type="spellEnd"/>
      <w:r>
        <w:rPr>
          <w:rStyle w:val="Cuerpodeltexto6Exact"/>
          <w:rFonts w:ascii="Times New Roman" w:hAnsi="Times New Roman" w:cs="Times New Roman"/>
          <w:sz w:val="24"/>
          <w:szCs w:val="24"/>
        </w:rPr>
        <w:t xml:space="preserve"> Shiguango</w:t>
      </w:r>
    </w:p>
    <w:p w:rsidR="0007578A" w:rsidRPr="009A65A2" w:rsidRDefault="0007578A" w:rsidP="0007578A">
      <w:pPr>
        <w:pStyle w:val="Default"/>
        <w:jc w:val="center"/>
        <w:rPr>
          <w:rFonts w:ascii="Times New Roman" w:hAnsi="Times New Roman" w:cs="Times New Roman"/>
          <w:b/>
        </w:rPr>
      </w:pPr>
      <w:r w:rsidRPr="009A65A2">
        <w:rPr>
          <w:rFonts w:ascii="Times New Roman" w:hAnsi="Times New Roman" w:cs="Times New Roman"/>
          <w:b/>
        </w:rPr>
        <w:t>MIEMBRO DEL TRIBUNAL</w:t>
      </w:r>
    </w:p>
    <w:p w:rsidR="0007578A" w:rsidRDefault="0007578A" w:rsidP="0007578A">
      <w:pPr>
        <w:pStyle w:val="Default"/>
        <w:jc w:val="center"/>
        <w:rPr>
          <w:b/>
          <w:bCs/>
        </w:rPr>
      </w:pPr>
    </w:p>
    <w:p w:rsidR="0007578A" w:rsidRDefault="0007578A" w:rsidP="0007578A">
      <w:pPr>
        <w:pStyle w:val="Default"/>
        <w:rPr>
          <w:b/>
          <w:bCs/>
        </w:rPr>
      </w:pPr>
    </w:p>
    <w:p w:rsidR="0007578A" w:rsidRDefault="0007578A" w:rsidP="0007578A">
      <w:pPr>
        <w:pStyle w:val="Default"/>
        <w:rPr>
          <w:b/>
          <w:bCs/>
        </w:rPr>
      </w:pPr>
    </w:p>
    <w:p w:rsidR="0007578A" w:rsidRDefault="0007578A" w:rsidP="0007578A">
      <w:pPr>
        <w:pStyle w:val="Default"/>
        <w:rPr>
          <w:b/>
          <w:bCs/>
        </w:rPr>
      </w:pPr>
    </w:p>
    <w:p w:rsidR="0007578A" w:rsidRDefault="0007578A" w:rsidP="0007578A">
      <w:pPr>
        <w:pStyle w:val="Default"/>
        <w:rPr>
          <w:b/>
          <w:bCs/>
        </w:rPr>
      </w:pPr>
    </w:p>
    <w:p w:rsidR="0007578A" w:rsidRDefault="0007578A" w:rsidP="0007578A">
      <w:pPr>
        <w:pStyle w:val="Default"/>
        <w:rPr>
          <w:b/>
          <w:bCs/>
        </w:rPr>
      </w:pPr>
    </w:p>
    <w:p w:rsidR="003103D6" w:rsidRDefault="003103D6" w:rsidP="0007578A">
      <w:pPr>
        <w:pStyle w:val="Default"/>
        <w:jc w:val="center"/>
        <w:rPr>
          <w:rFonts w:ascii="Times New Roman" w:hAnsi="Times New Roman" w:cs="Times New Roman"/>
          <w:b/>
        </w:rPr>
      </w:pPr>
    </w:p>
    <w:p w:rsidR="00E943B4" w:rsidRPr="009A65A2" w:rsidRDefault="00E943B4" w:rsidP="00E943B4">
      <w:pPr>
        <w:pStyle w:val="Default"/>
        <w:jc w:val="center"/>
        <w:rPr>
          <w:rFonts w:ascii="Times New Roman" w:hAnsi="Times New Roman" w:cs="Times New Roman"/>
        </w:rPr>
      </w:pPr>
      <w:proofErr w:type="spellStart"/>
      <w:r>
        <w:rPr>
          <w:rFonts w:ascii="Times New Roman" w:hAnsi="Times New Roman" w:cs="Times New Roman"/>
        </w:rPr>
        <w:t>Tnlgo</w:t>
      </w:r>
      <w:proofErr w:type="spellEnd"/>
      <w:r w:rsidRPr="009A65A2">
        <w:rPr>
          <w:rFonts w:ascii="Times New Roman" w:hAnsi="Times New Roman" w:cs="Times New Roman"/>
        </w:rPr>
        <w:t xml:space="preserve">. </w:t>
      </w:r>
      <w:r>
        <w:rPr>
          <w:rFonts w:ascii="Times New Roman" w:hAnsi="Times New Roman" w:cs="Times New Roman"/>
        </w:rPr>
        <w:t>Klever Gonzalo Ocampo Urbina</w:t>
      </w:r>
    </w:p>
    <w:p w:rsidR="00C30F6A" w:rsidRPr="0007578A" w:rsidRDefault="0007578A" w:rsidP="00E943B4">
      <w:pPr>
        <w:pStyle w:val="Default"/>
        <w:jc w:val="center"/>
        <w:rPr>
          <w:rFonts w:ascii="Times New Roman" w:hAnsi="Times New Roman" w:cs="Times New Roman"/>
          <w:b/>
          <w:bCs/>
        </w:rPr>
      </w:pPr>
      <w:r w:rsidRPr="009A65A2">
        <w:rPr>
          <w:rFonts w:ascii="Times New Roman" w:hAnsi="Times New Roman" w:cs="Times New Roman"/>
          <w:b/>
        </w:rPr>
        <w:t>MIEMBRO DEL TRIBUNAL</w:t>
      </w:r>
      <w:r w:rsidR="00C30F6A">
        <w:rPr>
          <w:rFonts w:ascii="Times New Roman" w:hAnsi="Times New Roman" w:cs="Times New Roman"/>
          <w:b/>
        </w:rPr>
        <w:br w:type="page"/>
      </w:r>
    </w:p>
    <w:p w:rsidR="007B7F4F" w:rsidRPr="00E973F0" w:rsidRDefault="007B7F4F" w:rsidP="007B7F4F">
      <w:pPr>
        <w:pStyle w:val="Ttulo1"/>
        <w:rPr>
          <w:szCs w:val="24"/>
        </w:rPr>
      </w:pPr>
      <w:bookmarkStart w:id="7" w:name="_Toc421125650"/>
      <w:bookmarkStart w:id="8" w:name="_Toc496478906"/>
      <w:r w:rsidRPr="00E973F0">
        <w:rPr>
          <w:szCs w:val="24"/>
        </w:rPr>
        <w:lastRenderedPageBreak/>
        <w:t>AUTORIA</w:t>
      </w:r>
      <w:bookmarkEnd w:id="7"/>
      <w:bookmarkEnd w:id="8"/>
    </w:p>
    <w:p w:rsidR="007B7F4F" w:rsidRPr="00CA76DE" w:rsidRDefault="007B7F4F" w:rsidP="007B7F4F"/>
    <w:p w:rsidR="007B7F4F" w:rsidRDefault="007B7F4F" w:rsidP="007B7F4F">
      <w:pPr>
        <w:pStyle w:val="Cuerpodeltexto20"/>
        <w:shd w:val="clear" w:color="auto" w:fill="auto"/>
        <w:spacing w:before="0" w:line="360" w:lineRule="auto"/>
        <w:ind w:firstLine="0"/>
        <w:jc w:val="both"/>
        <w:rPr>
          <w:rFonts w:ascii="Times New Roman" w:hAnsi="Times New Roman" w:cs="Times New Roman"/>
          <w:sz w:val="24"/>
          <w:szCs w:val="24"/>
        </w:rPr>
      </w:pPr>
    </w:p>
    <w:p w:rsidR="007B7F4F" w:rsidRDefault="007B7F4F" w:rsidP="00172DC2">
      <w:pPr>
        <w:pStyle w:val="Cuerpodeltexto20"/>
        <w:shd w:val="clear" w:color="auto" w:fill="auto"/>
        <w:spacing w:before="0" w:line="360" w:lineRule="auto"/>
        <w:ind w:firstLine="851"/>
        <w:jc w:val="both"/>
        <w:rPr>
          <w:rFonts w:ascii="Times New Roman" w:hAnsi="Times New Roman" w:cs="Times New Roman"/>
          <w:sz w:val="24"/>
          <w:szCs w:val="24"/>
        </w:rPr>
      </w:pPr>
      <w:r w:rsidRPr="00CA76DE">
        <w:rPr>
          <w:rFonts w:ascii="Times New Roman" w:hAnsi="Times New Roman" w:cs="Times New Roman"/>
          <w:sz w:val="24"/>
          <w:szCs w:val="24"/>
        </w:rPr>
        <w:t xml:space="preserve">Yo, </w:t>
      </w:r>
      <w:r w:rsidR="00E973F0">
        <w:rPr>
          <w:rFonts w:ascii="Times New Roman" w:hAnsi="Times New Roman"/>
          <w:sz w:val="24"/>
          <w:szCs w:val="24"/>
        </w:rPr>
        <w:t>UBALDO MARCELO USHIÑA JIPA</w:t>
      </w:r>
      <w:r w:rsidRPr="009A65A2">
        <w:rPr>
          <w:rFonts w:ascii="Times New Roman" w:hAnsi="Times New Roman" w:cs="Times New Roman"/>
          <w:sz w:val="24"/>
          <w:szCs w:val="24"/>
        </w:rPr>
        <w:t>,</w:t>
      </w:r>
      <w:r w:rsidRPr="00CA76DE">
        <w:rPr>
          <w:rFonts w:ascii="Times New Roman" w:hAnsi="Times New Roman" w:cs="Times New Roman"/>
          <w:sz w:val="24"/>
          <w:szCs w:val="24"/>
        </w:rPr>
        <w:t xml:space="preserve"> declaro ser autor del presente Trabajo de Titulación y eximo expresamente al </w:t>
      </w:r>
      <w:r>
        <w:rPr>
          <w:rFonts w:ascii="Times New Roman" w:hAnsi="Times New Roman" w:cs="Times New Roman"/>
          <w:sz w:val="24"/>
          <w:szCs w:val="24"/>
        </w:rPr>
        <w:t>Instituto Tecnológico Superior Tena</w:t>
      </w:r>
      <w:r w:rsidRPr="00CA76DE">
        <w:rPr>
          <w:rFonts w:ascii="Times New Roman" w:hAnsi="Times New Roman" w:cs="Times New Roman"/>
          <w:sz w:val="24"/>
          <w:szCs w:val="24"/>
        </w:rPr>
        <w:t xml:space="preserve"> y a sus representantes jurídicos de posibles reclamos o acciones legales por el contenido de la misma.</w:t>
      </w:r>
    </w:p>
    <w:p w:rsidR="00172DC2" w:rsidRPr="00CA76DE" w:rsidRDefault="00172DC2" w:rsidP="00172DC2">
      <w:pPr>
        <w:pStyle w:val="Cuerpodeltexto20"/>
        <w:shd w:val="clear" w:color="auto" w:fill="auto"/>
        <w:spacing w:before="0" w:line="360" w:lineRule="auto"/>
        <w:ind w:firstLine="851"/>
        <w:jc w:val="both"/>
        <w:rPr>
          <w:rFonts w:ascii="Times New Roman" w:hAnsi="Times New Roman" w:cs="Times New Roman"/>
          <w:sz w:val="24"/>
          <w:szCs w:val="24"/>
        </w:rPr>
      </w:pPr>
    </w:p>
    <w:p w:rsidR="003C6B75" w:rsidRDefault="007B7F4F" w:rsidP="003C6B75">
      <w:pPr>
        <w:pStyle w:val="Cuerpodeltexto20"/>
        <w:shd w:val="clear" w:color="auto" w:fill="auto"/>
        <w:spacing w:before="0" w:line="360" w:lineRule="auto"/>
        <w:ind w:firstLine="851"/>
        <w:jc w:val="both"/>
        <w:rPr>
          <w:rFonts w:ascii="Times New Roman" w:hAnsi="Times New Roman" w:cs="Times New Roman"/>
          <w:sz w:val="24"/>
          <w:szCs w:val="24"/>
        </w:rPr>
      </w:pPr>
      <w:r w:rsidRPr="00CA76DE">
        <w:rPr>
          <w:rFonts w:ascii="Times New Roman" w:hAnsi="Times New Roman" w:cs="Times New Roman"/>
          <w:sz w:val="24"/>
          <w:szCs w:val="24"/>
        </w:rPr>
        <w:t xml:space="preserve">Adicionalmente acepto y autorizo al </w:t>
      </w:r>
      <w:r>
        <w:rPr>
          <w:rFonts w:ascii="Times New Roman" w:hAnsi="Times New Roman" w:cs="Times New Roman"/>
          <w:sz w:val="24"/>
          <w:szCs w:val="24"/>
        </w:rPr>
        <w:t>Instituto Tecnológico Superior Tena</w:t>
      </w:r>
      <w:r w:rsidRPr="00CA76DE">
        <w:rPr>
          <w:rFonts w:ascii="Times New Roman" w:hAnsi="Times New Roman" w:cs="Times New Roman"/>
          <w:sz w:val="24"/>
          <w:szCs w:val="24"/>
        </w:rPr>
        <w:t>, la publicación de mi trabajo de Titulación en el repositorio institucional- biblioteca Virtual.</w:t>
      </w:r>
    </w:p>
    <w:p w:rsidR="003C6B75" w:rsidRDefault="007B7F4F" w:rsidP="003C6B75">
      <w:pPr>
        <w:pStyle w:val="Cuerpodeltexto20"/>
        <w:shd w:val="clear" w:color="auto" w:fill="auto"/>
        <w:spacing w:before="0" w:line="360" w:lineRule="auto"/>
        <w:ind w:firstLine="0"/>
        <w:jc w:val="both"/>
        <w:rPr>
          <w:rFonts w:ascii="Times New Roman" w:hAnsi="Times New Roman"/>
          <w:sz w:val="24"/>
          <w:szCs w:val="24"/>
        </w:rPr>
      </w:pPr>
      <w:r w:rsidRPr="00D17422">
        <w:rPr>
          <w:rStyle w:val="Cuerpodeltexto2Negrita"/>
          <w:rFonts w:ascii="Times New Roman" w:hAnsi="Times New Roman" w:cs="Times New Roman"/>
          <w:sz w:val="24"/>
          <w:szCs w:val="24"/>
        </w:rPr>
        <w:t xml:space="preserve">AUTOR: </w:t>
      </w:r>
      <w:r w:rsidR="000A51FA">
        <w:rPr>
          <w:rFonts w:ascii="Times New Roman" w:hAnsi="Times New Roman"/>
          <w:sz w:val="24"/>
          <w:szCs w:val="24"/>
        </w:rPr>
        <w:t>Ubaldo Marcelo Ushiña Jipa</w:t>
      </w:r>
    </w:p>
    <w:p w:rsidR="007B7F4F" w:rsidRPr="003C6B75" w:rsidRDefault="007B7F4F" w:rsidP="003C6B75">
      <w:pPr>
        <w:pStyle w:val="Cuerpodeltexto20"/>
        <w:shd w:val="clear" w:color="auto" w:fill="auto"/>
        <w:spacing w:before="0" w:line="360" w:lineRule="auto"/>
        <w:ind w:firstLine="0"/>
        <w:jc w:val="both"/>
        <w:rPr>
          <w:rFonts w:ascii="Times New Roman" w:hAnsi="Times New Roman" w:cs="Times New Roman"/>
          <w:sz w:val="24"/>
          <w:szCs w:val="24"/>
        </w:rPr>
      </w:pPr>
      <w:r w:rsidRPr="00D17422">
        <w:rPr>
          <w:rFonts w:ascii="Times New Roman" w:hAnsi="Times New Roman" w:cs="Times New Roman"/>
          <w:b/>
          <w:sz w:val="24"/>
          <w:szCs w:val="24"/>
        </w:rPr>
        <w:t>FIRMA:</w:t>
      </w:r>
      <w:r w:rsidRPr="00D17422">
        <w:rPr>
          <w:rFonts w:ascii="Times New Roman" w:hAnsi="Times New Roman" w:cs="Times New Roman"/>
          <w:b/>
          <w:sz w:val="24"/>
          <w:szCs w:val="24"/>
        </w:rPr>
        <w:tab/>
      </w:r>
    </w:p>
    <w:p w:rsidR="007B7F4F" w:rsidRPr="00CC28B5" w:rsidRDefault="007B7F4F" w:rsidP="007B7F4F">
      <w:pPr>
        <w:pStyle w:val="Cuerpodeltexto20"/>
        <w:shd w:val="clear" w:color="auto" w:fill="auto"/>
        <w:spacing w:before="0" w:line="360" w:lineRule="auto"/>
        <w:ind w:firstLine="0"/>
        <w:rPr>
          <w:rStyle w:val="Cuerpodeltexto2Negrita"/>
          <w:rFonts w:ascii="Times New Roman" w:hAnsi="Times New Roman" w:cs="Times New Roman"/>
          <w:b w:val="0"/>
          <w:sz w:val="24"/>
          <w:szCs w:val="24"/>
        </w:rPr>
      </w:pPr>
      <w:r w:rsidRPr="00D17422">
        <w:rPr>
          <w:rStyle w:val="Cuerpodeltexto2Negrita"/>
          <w:rFonts w:ascii="Times New Roman" w:hAnsi="Times New Roman" w:cs="Times New Roman"/>
          <w:sz w:val="24"/>
          <w:szCs w:val="24"/>
        </w:rPr>
        <w:t>CÉDULA:</w:t>
      </w:r>
      <w:r w:rsidR="000A51FA">
        <w:rPr>
          <w:rStyle w:val="Cuerpodeltexto2Negrita"/>
          <w:rFonts w:ascii="Times New Roman" w:hAnsi="Times New Roman" w:cs="Times New Roman"/>
          <w:sz w:val="24"/>
          <w:szCs w:val="24"/>
        </w:rPr>
        <w:t xml:space="preserve"> 150082398-2</w:t>
      </w:r>
    </w:p>
    <w:p w:rsidR="007B7F4F" w:rsidRDefault="007B7F4F" w:rsidP="007B7F4F">
      <w:pPr>
        <w:pStyle w:val="Cuerpodeltexto20"/>
        <w:shd w:val="clear" w:color="auto" w:fill="auto"/>
        <w:spacing w:before="0" w:line="360" w:lineRule="auto"/>
        <w:ind w:firstLine="0"/>
        <w:rPr>
          <w:rFonts w:ascii="Times New Roman" w:hAnsi="Times New Roman" w:cs="Times New Roman"/>
          <w:sz w:val="24"/>
          <w:szCs w:val="24"/>
        </w:rPr>
      </w:pPr>
    </w:p>
    <w:p w:rsidR="007B7F4F" w:rsidRPr="00E96F4C" w:rsidRDefault="007B7F4F" w:rsidP="007B7F4F">
      <w:pPr>
        <w:spacing w:after="0" w:line="360" w:lineRule="auto"/>
        <w:rPr>
          <w:rFonts w:cs="Times New Roman"/>
          <w:b/>
          <w:szCs w:val="24"/>
        </w:rPr>
      </w:pPr>
      <w:r w:rsidRPr="00D17422">
        <w:rPr>
          <w:rStyle w:val="Cuerpodeltexto2Negrita"/>
          <w:rFonts w:ascii="Times New Roman" w:hAnsi="Times New Roman" w:cs="Times New Roman"/>
          <w:sz w:val="24"/>
          <w:szCs w:val="24"/>
        </w:rPr>
        <w:t xml:space="preserve">FECHA: </w:t>
      </w:r>
      <w:r w:rsidRPr="00CC28B5">
        <w:rPr>
          <w:rStyle w:val="Cuerpodeltexto2Negrita"/>
          <w:rFonts w:ascii="Times New Roman" w:hAnsi="Times New Roman" w:cs="Times New Roman"/>
          <w:sz w:val="24"/>
          <w:szCs w:val="24"/>
        </w:rPr>
        <w:t>Tena</w:t>
      </w:r>
      <w:r w:rsidRPr="00CC28B5">
        <w:rPr>
          <w:rFonts w:cs="Times New Roman"/>
          <w:b/>
          <w:szCs w:val="24"/>
        </w:rPr>
        <w:t>,</w:t>
      </w:r>
      <w:r>
        <w:rPr>
          <w:rFonts w:cs="Times New Roman"/>
          <w:b/>
          <w:szCs w:val="24"/>
        </w:rPr>
        <w:t xml:space="preserve"> </w:t>
      </w:r>
      <w:r>
        <w:rPr>
          <w:rFonts w:cs="Times New Roman"/>
          <w:szCs w:val="24"/>
        </w:rPr>
        <w:t>20 de octubre del 2017</w:t>
      </w:r>
    </w:p>
    <w:p w:rsidR="007B7F4F" w:rsidRDefault="007B7F4F">
      <w:pPr>
        <w:rPr>
          <w:rFonts w:cs="Times New Roman"/>
          <w:b/>
          <w:szCs w:val="24"/>
        </w:rPr>
      </w:pPr>
      <w:r>
        <w:rPr>
          <w:rFonts w:cs="Times New Roman"/>
          <w:b/>
          <w:szCs w:val="24"/>
        </w:rPr>
        <w:br w:type="page"/>
      </w:r>
    </w:p>
    <w:p w:rsidR="007B7F4F" w:rsidRPr="007B7F4F" w:rsidRDefault="007B7F4F" w:rsidP="007B7F4F">
      <w:pPr>
        <w:pStyle w:val="Ttulo1"/>
        <w:rPr>
          <w:szCs w:val="24"/>
        </w:rPr>
      </w:pPr>
      <w:bookmarkStart w:id="9" w:name="_Toc421690298"/>
      <w:bookmarkStart w:id="10" w:name="_Toc421690653"/>
      <w:bookmarkStart w:id="11" w:name="_Toc421691352"/>
      <w:bookmarkStart w:id="12" w:name="_Toc421691837"/>
      <w:bookmarkStart w:id="13" w:name="_Toc421692075"/>
      <w:bookmarkStart w:id="14" w:name="_Toc421692804"/>
      <w:bookmarkStart w:id="15" w:name="_Toc496478907"/>
      <w:r w:rsidRPr="007B7F4F">
        <w:rPr>
          <w:szCs w:val="24"/>
        </w:rPr>
        <w:lastRenderedPageBreak/>
        <w:t>CARTA DE AUTORIZACIÓN DE TESIS POR PARTE DEL AUTOR</w:t>
      </w:r>
      <w:bookmarkEnd w:id="9"/>
      <w:bookmarkEnd w:id="10"/>
      <w:bookmarkEnd w:id="11"/>
      <w:bookmarkEnd w:id="12"/>
      <w:bookmarkEnd w:id="13"/>
      <w:bookmarkEnd w:id="14"/>
      <w:bookmarkEnd w:id="15"/>
    </w:p>
    <w:p w:rsidR="007B7F4F" w:rsidRDefault="007B7F4F" w:rsidP="006146BF">
      <w:pPr>
        <w:pStyle w:val="Sinespaciado"/>
        <w:spacing w:line="360" w:lineRule="auto"/>
        <w:ind w:firstLine="851"/>
        <w:jc w:val="both"/>
        <w:rPr>
          <w:rFonts w:ascii="Times New Roman" w:hAnsi="Times New Roman" w:cs="Times New Roman"/>
          <w:sz w:val="24"/>
          <w:szCs w:val="24"/>
        </w:rPr>
      </w:pPr>
      <w:r w:rsidRPr="009A65A2">
        <w:rPr>
          <w:rFonts w:ascii="Times New Roman" w:hAnsi="Times New Roman" w:cs="Times New Roman"/>
          <w:sz w:val="24"/>
          <w:szCs w:val="24"/>
        </w:rPr>
        <w:t xml:space="preserve">Yo, </w:t>
      </w:r>
      <w:r w:rsidR="006E661A">
        <w:rPr>
          <w:rFonts w:ascii="Times New Roman" w:hAnsi="Times New Roman" w:cs="Times New Roman"/>
          <w:b/>
          <w:sz w:val="24"/>
          <w:szCs w:val="24"/>
        </w:rPr>
        <w:t>UBALDO MARCELO USHIÑA JIPA</w:t>
      </w:r>
      <w:r w:rsidR="006E661A">
        <w:rPr>
          <w:rFonts w:ascii="Times New Roman" w:hAnsi="Times New Roman" w:cs="Times New Roman"/>
          <w:sz w:val="24"/>
          <w:szCs w:val="24"/>
        </w:rPr>
        <w:t>, declaro ser autor</w:t>
      </w:r>
      <w:r w:rsidRPr="009A65A2">
        <w:rPr>
          <w:rFonts w:ascii="Times New Roman" w:hAnsi="Times New Roman" w:cs="Times New Roman"/>
          <w:sz w:val="24"/>
          <w:szCs w:val="24"/>
        </w:rPr>
        <w:t xml:space="preserve"> del Trabajo de Titulación titulado:</w:t>
      </w:r>
      <w:r w:rsidR="006E661A" w:rsidRPr="006E661A">
        <w:rPr>
          <w:rFonts w:ascii="Times New Roman" w:hAnsi="Times New Roman" w:cs="Times New Roman"/>
          <w:b/>
          <w:sz w:val="24"/>
          <w:szCs w:val="24"/>
        </w:rPr>
        <w:t xml:space="preserve"> </w:t>
      </w:r>
      <w:r w:rsidR="006E661A">
        <w:rPr>
          <w:rFonts w:ascii="Times New Roman" w:hAnsi="Times New Roman" w:cs="Times New Roman"/>
          <w:b/>
          <w:sz w:val="24"/>
          <w:szCs w:val="24"/>
        </w:rPr>
        <w:t xml:space="preserve">PLANIFICACIÓN FAMILIAR EN MUJERES MULTÍPARAS DE LA COOPERATIVA NUESTRA SEÑORA DE LORETO, PERIODO </w:t>
      </w:r>
      <w:r w:rsidR="006E661A" w:rsidRPr="00271AA9">
        <w:rPr>
          <w:rFonts w:ascii="Times New Roman" w:hAnsi="Times New Roman" w:cs="Times New Roman"/>
          <w:b/>
          <w:sz w:val="24"/>
          <w:szCs w:val="24"/>
        </w:rPr>
        <w:t>ENERO – AGOSTO 2017</w:t>
      </w:r>
      <w:r w:rsidRPr="007855B6">
        <w:rPr>
          <w:rFonts w:ascii="Times New Roman" w:hAnsi="Times New Roman" w:cs="Times New Roman"/>
          <w:b/>
          <w:sz w:val="24"/>
          <w:szCs w:val="24"/>
        </w:rPr>
        <w:t>.</w:t>
      </w:r>
      <w:r w:rsidRPr="009A65A2">
        <w:rPr>
          <w:rFonts w:ascii="Times New Roman" w:hAnsi="Times New Roman" w:cs="Times New Roman"/>
          <w:sz w:val="24"/>
          <w:szCs w:val="24"/>
        </w:rPr>
        <w:t xml:space="preserve">, como requisito para la obtención del Título </w:t>
      </w:r>
      <w:r w:rsidR="006E661A" w:rsidRPr="009A65A2">
        <w:rPr>
          <w:rFonts w:ascii="Times New Roman" w:hAnsi="Times New Roman" w:cs="Times New Roman"/>
          <w:sz w:val="24"/>
          <w:szCs w:val="24"/>
        </w:rPr>
        <w:t>de:</w:t>
      </w:r>
      <w:r w:rsidR="006E661A">
        <w:rPr>
          <w:rFonts w:ascii="Times New Roman" w:hAnsi="Times New Roman" w:cs="Times New Roman"/>
          <w:b/>
          <w:sz w:val="24"/>
          <w:szCs w:val="24"/>
        </w:rPr>
        <w:t xml:space="preserve"> TÉCNICO SUPERIOR EN ATENCIÓN PRIMARIA DE SALUD</w:t>
      </w:r>
      <w:r w:rsidRPr="009A65A2">
        <w:rPr>
          <w:rFonts w:ascii="Times New Roman" w:hAnsi="Times New Roman" w:cs="Times New Roman"/>
          <w:sz w:val="24"/>
          <w:szCs w:val="24"/>
        </w:rPr>
        <w:t xml:space="preserve">: autorizo al Sistema Bibliotecario del </w:t>
      </w:r>
      <w:r>
        <w:rPr>
          <w:rFonts w:ascii="Times New Roman" w:hAnsi="Times New Roman" w:cs="Times New Roman"/>
          <w:sz w:val="24"/>
          <w:szCs w:val="24"/>
        </w:rPr>
        <w:t>Instituto Tecnológico Superior Tena</w:t>
      </w:r>
      <w:r w:rsidRPr="009A65A2">
        <w:rPr>
          <w:rFonts w:ascii="Times New Roman" w:hAnsi="Times New Roman" w:cs="Times New Roman"/>
          <w:sz w:val="24"/>
          <w:szCs w:val="24"/>
        </w:rPr>
        <w:t>, para que con fines académicos, muestre al mundo la producción intelectual del</w:t>
      </w:r>
      <w:r>
        <w:rPr>
          <w:rFonts w:ascii="Times New Roman" w:hAnsi="Times New Roman" w:cs="Times New Roman"/>
          <w:sz w:val="24"/>
          <w:szCs w:val="24"/>
        </w:rPr>
        <w:t xml:space="preserve"> Instituto</w:t>
      </w:r>
      <w:r w:rsidRPr="009A65A2">
        <w:rPr>
          <w:rFonts w:ascii="Times New Roman" w:hAnsi="Times New Roman" w:cs="Times New Roman"/>
          <w:sz w:val="24"/>
          <w:szCs w:val="24"/>
        </w:rPr>
        <w:t>, a través de la visualización de su contenido que  constará en el Repositorio Digital Institucional.</w:t>
      </w:r>
    </w:p>
    <w:p w:rsidR="006146BF" w:rsidRPr="009A65A2" w:rsidRDefault="006146BF" w:rsidP="006146BF">
      <w:pPr>
        <w:pStyle w:val="Sinespaciado"/>
        <w:spacing w:line="360" w:lineRule="auto"/>
        <w:ind w:firstLine="851"/>
        <w:jc w:val="both"/>
        <w:rPr>
          <w:rFonts w:ascii="Times New Roman" w:hAnsi="Times New Roman" w:cs="Times New Roman"/>
          <w:sz w:val="24"/>
          <w:szCs w:val="24"/>
        </w:rPr>
      </w:pPr>
    </w:p>
    <w:p w:rsidR="007B7F4F" w:rsidRPr="009A65A2" w:rsidRDefault="007B7F4F" w:rsidP="006146BF">
      <w:pPr>
        <w:pStyle w:val="Default"/>
        <w:spacing w:line="360" w:lineRule="auto"/>
        <w:ind w:firstLine="851"/>
        <w:jc w:val="both"/>
        <w:rPr>
          <w:rFonts w:ascii="Times New Roman" w:hAnsi="Times New Roman" w:cs="Times New Roman"/>
        </w:rPr>
      </w:pPr>
      <w:r w:rsidRPr="009A65A2">
        <w:rPr>
          <w:rFonts w:ascii="Times New Roman" w:hAnsi="Times New Roman" w:cs="Times New Roman"/>
        </w:rPr>
        <w:t xml:space="preserve">Los usuarios pueden consultar el contenido de este trabajo en el RDI, en las redes de información del país y del exterior, con las cuales tenga convenio </w:t>
      </w:r>
      <w:r>
        <w:rPr>
          <w:rFonts w:ascii="Times New Roman" w:hAnsi="Times New Roman" w:cs="Times New Roman"/>
        </w:rPr>
        <w:t>el Instituto</w:t>
      </w:r>
      <w:r w:rsidR="009C39A8">
        <w:rPr>
          <w:rFonts w:ascii="Times New Roman" w:hAnsi="Times New Roman" w:cs="Times New Roman"/>
        </w:rPr>
        <w:t>. El</w:t>
      </w:r>
      <w:r w:rsidRPr="009A65A2">
        <w:rPr>
          <w:rFonts w:ascii="Times New Roman" w:hAnsi="Times New Roman" w:cs="Times New Roman"/>
        </w:rPr>
        <w:t xml:space="preserve"> </w:t>
      </w:r>
      <w:r>
        <w:rPr>
          <w:rFonts w:ascii="Times New Roman" w:hAnsi="Times New Roman" w:cs="Times New Roman"/>
        </w:rPr>
        <w:t>Instituto Tecnológico Superior Tena</w:t>
      </w:r>
      <w:r w:rsidRPr="009A65A2">
        <w:rPr>
          <w:rFonts w:ascii="Times New Roman" w:hAnsi="Times New Roman" w:cs="Times New Roman"/>
        </w:rPr>
        <w:t>, no se responsabiliza por el plagio o copia del</w:t>
      </w:r>
      <w:r>
        <w:rPr>
          <w:rFonts w:ascii="Times New Roman" w:hAnsi="Times New Roman" w:cs="Times New Roman"/>
        </w:rPr>
        <w:t xml:space="preserve"> Trabajo de Titulación</w:t>
      </w:r>
      <w:r w:rsidRPr="009A65A2">
        <w:rPr>
          <w:rFonts w:ascii="Times New Roman" w:hAnsi="Times New Roman" w:cs="Times New Roman"/>
        </w:rPr>
        <w:t xml:space="preserve"> que realice un tercero. Para constancia de esta autorización, en la ciudad de Tena, </w:t>
      </w:r>
      <w:r>
        <w:rPr>
          <w:rFonts w:ascii="Times New Roman" w:hAnsi="Times New Roman" w:cs="Times New Roman"/>
        </w:rPr>
        <w:t>20 días del mes de octubre de 2017</w:t>
      </w:r>
      <w:r w:rsidR="00510E15">
        <w:rPr>
          <w:rFonts w:ascii="Times New Roman" w:hAnsi="Times New Roman" w:cs="Times New Roman"/>
        </w:rPr>
        <w:t>, firma el autor</w:t>
      </w:r>
      <w:r w:rsidRPr="009A65A2">
        <w:rPr>
          <w:rFonts w:ascii="Times New Roman" w:hAnsi="Times New Roman" w:cs="Times New Roman"/>
        </w:rPr>
        <w:t xml:space="preserve">. </w:t>
      </w:r>
    </w:p>
    <w:p w:rsidR="007B7F4F" w:rsidRDefault="007B7F4F" w:rsidP="007B7F4F">
      <w:pPr>
        <w:pStyle w:val="Default"/>
        <w:spacing w:line="360" w:lineRule="auto"/>
        <w:jc w:val="both"/>
        <w:rPr>
          <w:b/>
          <w:bCs/>
        </w:rPr>
      </w:pPr>
    </w:p>
    <w:p w:rsidR="007B7F4F" w:rsidRDefault="007B7F4F" w:rsidP="007B7F4F">
      <w:pPr>
        <w:pStyle w:val="Default"/>
        <w:spacing w:line="360" w:lineRule="auto"/>
        <w:jc w:val="both"/>
        <w:rPr>
          <w:rFonts w:ascii="Times New Roman" w:hAnsi="Times New Roman" w:cs="Times New Roman"/>
          <w:b/>
        </w:rPr>
      </w:pPr>
      <w:r w:rsidRPr="009A65A2">
        <w:rPr>
          <w:rFonts w:ascii="Times New Roman" w:hAnsi="Times New Roman" w:cs="Times New Roman"/>
          <w:b/>
        </w:rPr>
        <w:t xml:space="preserve">AUTORA: </w:t>
      </w:r>
      <w:r w:rsidR="00510E15">
        <w:rPr>
          <w:rFonts w:ascii="Times New Roman" w:hAnsi="Times New Roman" w:cs="Times New Roman"/>
        </w:rPr>
        <w:t>Ubaldo Marcelo Ushiña Jipa</w:t>
      </w:r>
      <w:r w:rsidRPr="009A65A2">
        <w:rPr>
          <w:rFonts w:ascii="Times New Roman" w:hAnsi="Times New Roman" w:cs="Times New Roman"/>
          <w:b/>
        </w:rPr>
        <w:t xml:space="preserve"> </w:t>
      </w:r>
    </w:p>
    <w:p w:rsidR="007B7F4F" w:rsidRDefault="007B7F4F" w:rsidP="007B7F4F">
      <w:pPr>
        <w:pStyle w:val="Default"/>
        <w:spacing w:line="360" w:lineRule="auto"/>
        <w:jc w:val="both"/>
        <w:rPr>
          <w:rFonts w:ascii="Times New Roman" w:hAnsi="Times New Roman" w:cs="Times New Roman"/>
          <w:b/>
        </w:rPr>
      </w:pPr>
      <w:r w:rsidRPr="009A65A2">
        <w:rPr>
          <w:rFonts w:ascii="Times New Roman" w:hAnsi="Times New Roman" w:cs="Times New Roman"/>
          <w:b/>
        </w:rPr>
        <w:t xml:space="preserve">FIRMA: </w:t>
      </w:r>
      <w:r w:rsidR="003C6B75">
        <w:rPr>
          <w:rFonts w:ascii="Times New Roman" w:hAnsi="Times New Roman" w:cs="Times New Roman"/>
          <w:b/>
        </w:rPr>
        <w:t xml:space="preserve">      </w:t>
      </w:r>
    </w:p>
    <w:p w:rsidR="007B7F4F" w:rsidRPr="009A65A2" w:rsidRDefault="007B7F4F" w:rsidP="007B7F4F">
      <w:pPr>
        <w:pStyle w:val="Default"/>
        <w:spacing w:line="360" w:lineRule="auto"/>
        <w:jc w:val="both"/>
        <w:rPr>
          <w:rFonts w:ascii="Times New Roman" w:hAnsi="Times New Roman" w:cs="Times New Roman"/>
        </w:rPr>
      </w:pPr>
      <w:r w:rsidRPr="009A65A2">
        <w:rPr>
          <w:rFonts w:ascii="Times New Roman" w:hAnsi="Times New Roman" w:cs="Times New Roman"/>
          <w:b/>
        </w:rPr>
        <w:t xml:space="preserve">CÉDULA: </w:t>
      </w:r>
      <w:r w:rsidR="00510E15">
        <w:rPr>
          <w:rFonts w:ascii="Times New Roman" w:hAnsi="Times New Roman" w:cs="Times New Roman"/>
        </w:rPr>
        <w:t>150082398-2</w:t>
      </w:r>
    </w:p>
    <w:p w:rsidR="007B7F4F" w:rsidRPr="009A65A2" w:rsidRDefault="007B7F4F" w:rsidP="007B7F4F">
      <w:pPr>
        <w:pStyle w:val="Default"/>
        <w:spacing w:line="360" w:lineRule="auto"/>
        <w:jc w:val="both"/>
        <w:rPr>
          <w:rFonts w:ascii="Times New Roman" w:hAnsi="Times New Roman" w:cs="Times New Roman"/>
          <w:b/>
          <w:bCs/>
        </w:rPr>
      </w:pPr>
      <w:r w:rsidRPr="009A65A2">
        <w:rPr>
          <w:rFonts w:ascii="Times New Roman" w:hAnsi="Times New Roman" w:cs="Times New Roman"/>
          <w:b/>
        </w:rPr>
        <w:t xml:space="preserve">DIRECCIÓN: </w:t>
      </w:r>
      <w:r w:rsidR="00510E15" w:rsidRPr="009C39A8">
        <w:rPr>
          <w:rStyle w:val="Cuerpodeltexto2Negrita"/>
          <w:rFonts w:ascii="Times New Roman" w:hAnsi="Times New Roman" w:cs="Times New Roman"/>
          <w:b w:val="0"/>
          <w:sz w:val="24"/>
          <w:szCs w:val="24"/>
        </w:rPr>
        <w:t xml:space="preserve">Loreto </w:t>
      </w:r>
      <w:proofErr w:type="gramStart"/>
      <w:r w:rsidR="00510E15" w:rsidRPr="009C39A8">
        <w:rPr>
          <w:rStyle w:val="Cuerpodeltexto2Negrita"/>
          <w:rFonts w:ascii="Times New Roman" w:hAnsi="Times New Roman" w:cs="Times New Roman"/>
          <w:b w:val="0"/>
          <w:sz w:val="24"/>
          <w:szCs w:val="24"/>
        </w:rPr>
        <w:t>barrio</w:t>
      </w:r>
      <w:proofErr w:type="gramEnd"/>
      <w:r w:rsidR="00510E15" w:rsidRPr="009C39A8">
        <w:rPr>
          <w:rStyle w:val="Cuerpodeltexto2Negrita"/>
          <w:rFonts w:ascii="Times New Roman" w:hAnsi="Times New Roman" w:cs="Times New Roman"/>
          <w:b w:val="0"/>
          <w:sz w:val="24"/>
          <w:szCs w:val="24"/>
        </w:rPr>
        <w:t xml:space="preserve"> 13 de Enero</w:t>
      </w:r>
    </w:p>
    <w:p w:rsidR="007B7F4F" w:rsidRPr="009A65A2" w:rsidRDefault="007B7F4F" w:rsidP="007B7F4F">
      <w:pPr>
        <w:pStyle w:val="Default"/>
        <w:spacing w:line="360" w:lineRule="auto"/>
        <w:jc w:val="both"/>
        <w:rPr>
          <w:rFonts w:ascii="Times New Roman" w:hAnsi="Times New Roman" w:cs="Times New Roman"/>
        </w:rPr>
      </w:pPr>
      <w:r w:rsidRPr="009A65A2">
        <w:rPr>
          <w:rFonts w:ascii="Times New Roman" w:hAnsi="Times New Roman" w:cs="Times New Roman"/>
          <w:b/>
        </w:rPr>
        <w:t xml:space="preserve">CORREO ELECTRÓNICO: </w:t>
      </w:r>
      <w:hyperlink r:id="rId11" w:history="1">
        <w:r w:rsidR="00510E15" w:rsidRPr="00510E15">
          <w:rPr>
            <w:rStyle w:val="Hipervnculo"/>
            <w:rFonts w:eastAsia="Arial" w:cs="Times New Roman"/>
            <w:color w:val="auto"/>
            <w:u w:val="none"/>
            <w:shd w:val="clear" w:color="auto" w:fill="FFFFFF"/>
            <w:lang w:eastAsia="es-ES" w:bidi="es-ES"/>
          </w:rPr>
          <w:t>ubaldomarcelo_ushinajipa@hotmail.com</w:t>
        </w:r>
      </w:hyperlink>
    </w:p>
    <w:p w:rsidR="007B7F4F" w:rsidRPr="009A65A2" w:rsidRDefault="007B7F4F" w:rsidP="007B7F4F">
      <w:pPr>
        <w:pStyle w:val="Default"/>
        <w:spacing w:line="360" w:lineRule="auto"/>
        <w:jc w:val="both"/>
        <w:rPr>
          <w:rFonts w:ascii="Times New Roman" w:hAnsi="Times New Roman" w:cs="Times New Roman"/>
        </w:rPr>
      </w:pPr>
      <w:r w:rsidRPr="009A65A2">
        <w:rPr>
          <w:rFonts w:ascii="Times New Roman" w:hAnsi="Times New Roman" w:cs="Times New Roman"/>
          <w:b/>
        </w:rPr>
        <w:t xml:space="preserve">CELULAR: </w:t>
      </w:r>
      <w:r w:rsidR="00510E15">
        <w:rPr>
          <w:rFonts w:ascii="Times New Roman" w:hAnsi="Times New Roman" w:cs="Times New Roman"/>
        </w:rPr>
        <w:t>0969753279</w:t>
      </w:r>
    </w:p>
    <w:p w:rsidR="007B7F4F" w:rsidRPr="009A65A2" w:rsidRDefault="007B7F4F" w:rsidP="007B7F4F">
      <w:pPr>
        <w:pStyle w:val="Default"/>
        <w:spacing w:line="360" w:lineRule="auto"/>
        <w:jc w:val="both"/>
        <w:rPr>
          <w:rFonts w:ascii="Times New Roman" w:hAnsi="Times New Roman" w:cs="Times New Roman"/>
        </w:rPr>
      </w:pPr>
      <w:r w:rsidRPr="009A65A2">
        <w:rPr>
          <w:rFonts w:ascii="Times New Roman" w:hAnsi="Times New Roman" w:cs="Times New Roman"/>
          <w:b/>
        </w:rPr>
        <w:t xml:space="preserve">DATOS COMPLEMENTARIOS </w:t>
      </w:r>
    </w:p>
    <w:p w:rsidR="007B7F4F" w:rsidRPr="009A65A2" w:rsidRDefault="007B7F4F" w:rsidP="007B7F4F">
      <w:pPr>
        <w:pStyle w:val="Default"/>
        <w:spacing w:line="360" w:lineRule="auto"/>
        <w:rPr>
          <w:rFonts w:ascii="Times New Roman" w:hAnsi="Times New Roman" w:cs="Times New Roman"/>
          <w:szCs w:val="23"/>
        </w:rPr>
      </w:pPr>
      <w:r w:rsidRPr="009A65A2">
        <w:rPr>
          <w:rFonts w:ascii="Times New Roman" w:hAnsi="Times New Roman" w:cs="Times New Roman"/>
          <w:b/>
        </w:rPr>
        <w:t xml:space="preserve">DIRECTOR DE TESIS: </w:t>
      </w:r>
      <w:r w:rsidRPr="009A65A2">
        <w:rPr>
          <w:rFonts w:ascii="Times New Roman" w:hAnsi="Times New Roman" w:cs="Times New Roman"/>
        </w:rPr>
        <w:t xml:space="preserve">Ing. RNR. Betty Alexandra Jaramillo </w:t>
      </w:r>
      <w:proofErr w:type="spellStart"/>
      <w:r w:rsidRPr="009A65A2">
        <w:rPr>
          <w:rFonts w:ascii="Times New Roman" w:hAnsi="Times New Roman" w:cs="Times New Roman"/>
        </w:rPr>
        <w:t>Tituaña</w:t>
      </w:r>
      <w:proofErr w:type="spellEnd"/>
      <w:r w:rsidRPr="009A65A2">
        <w:rPr>
          <w:rFonts w:ascii="Times New Roman" w:hAnsi="Times New Roman" w:cs="Times New Roman"/>
        </w:rPr>
        <w:t xml:space="preserve">., </w:t>
      </w:r>
      <w:proofErr w:type="spellStart"/>
      <w:r w:rsidRPr="009A65A2">
        <w:rPr>
          <w:rFonts w:ascii="Times New Roman" w:hAnsi="Times New Roman" w:cs="Times New Roman"/>
        </w:rPr>
        <w:t>Mg.Sc</w:t>
      </w:r>
      <w:proofErr w:type="spellEnd"/>
      <w:r w:rsidRPr="009A65A2">
        <w:rPr>
          <w:rFonts w:ascii="Times New Roman" w:hAnsi="Times New Roman" w:cs="Times New Roman"/>
        </w:rPr>
        <w:t xml:space="preserve">. </w:t>
      </w:r>
    </w:p>
    <w:p w:rsidR="007B7F4F" w:rsidRPr="009A65A2" w:rsidRDefault="007B7F4F" w:rsidP="007B7F4F">
      <w:pPr>
        <w:pStyle w:val="Default"/>
        <w:spacing w:line="360" w:lineRule="auto"/>
        <w:jc w:val="both"/>
        <w:rPr>
          <w:rFonts w:ascii="Times New Roman" w:hAnsi="Times New Roman" w:cs="Times New Roman"/>
        </w:rPr>
      </w:pPr>
      <w:r w:rsidRPr="009A65A2">
        <w:rPr>
          <w:rFonts w:ascii="Times New Roman" w:hAnsi="Times New Roman" w:cs="Times New Roman"/>
          <w:b/>
        </w:rPr>
        <w:t xml:space="preserve">TRIBUNAL DEL GRADO: </w:t>
      </w:r>
    </w:p>
    <w:p w:rsidR="007B7F4F" w:rsidRPr="009A65A2" w:rsidRDefault="00510E15" w:rsidP="007B7F4F">
      <w:pPr>
        <w:pStyle w:val="Default"/>
        <w:spacing w:line="360" w:lineRule="auto"/>
        <w:jc w:val="both"/>
        <w:rPr>
          <w:rFonts w:ascii="Times New Roman" w:hAnsi="Times New Roman" w:cs="Times New Roman"/>
        </w:rPr>
      </w:pPr>
      <w:proofErr w:type="spellStart"/>
      <w:r>
        <w:rPr>
          <w:rFonts w:ascii="Times New Roman" w:hAnsi="Times New Roman" w:cs="Times New Roman"/>
        </w:rPr>
        <w:t>Psc</w:t>
      </w:r>
      <w:proofErr w:type="spellEnd"/>
      <w:r>
        <w:rPr>
          <w:rFonts w:ascii="Times New Roman" w:hAnsi="Times New Roman" w:cs="Times New Roman"/>
        </w:rPr>
        <w:t xml:space="preserve">. Mónica Lorena Gómez   </w:t>
      </w:r>
      <w:r w:rsidR="007B7F4F" w:rsidRPr="009A65A2">
        <w:rPr>
          <w:rFonts w:ascii="Times New Roman" w:hAnsi="Times New Roman" w:cs="Times New Roman"/>
        </w:rPr>
        <w:t xml:space="preserve">(Presidente) </w:t>
      </w:r>
    </w:p>
    <w:p w:rsidR="007B7F4F" w:rsidRPr="009A65A2" w:rsidRDefault="007B7F4F" w:rsidP="007B7F4F">
      <w:pPr>
        <w:pStyle w:val="Default"/>
        <w:spacing w:line="360" w:lineRule="auto"/>
        <w:jc w:val="both"/>
        <w:rPr>
          <w:rFonts w:ascii="Times New Roman" w:hAnsi="Times New Roman" w:cs="Times New Roman"/>
        </w:rPr>
      </w:pPr>
      <w:r w:rsidRPr="009A65A2">
        <w:rPr>
          <w:rFonts w:ascii="Times New Roman" w:hAnsi="Times New Roman" w:cs="Times New Roman"/>
          <w:szCs w:val="23"/>
        </w:rPr>
        <w:t xml:space="preserve">Ing. </w:t>
      </w:r>
      <w:r w:rsidR="00510E15">
        <w:rPr>
          <w:rFonts w:ascii="Times New Roman" w:hAnsi="Times New Roman" w:cs="Times New Roman"/>
        </w:rPr>
        <w:t xml:space="preserve">Diana Samanda </w:t>
      </w:r>
      <w:proofErr w:type="spellStart"/>
      <w:r w:rsidR="00510E15">
        <w:rPr>
          <w:rFonts w:ascii="Times New Roman" w:hAnsi="Times New Roman" w:cs="Times New Roman"/>
        </w:rPr>
        <w:t>Quilumba</w:t>
      </w:r>
      <w:proofErr w:type="spellEnd"/>
      <w:r w:rsidR="00510E15">
        <w:rPr>
          <w:rFonts w:ascii="Times New Roman" w:hAnsi="Times New Roman" w:cs="Times New Roman"/>
        </w:rPr>
        <w:t xml:space="preserve"> Shiguango</w:t>
      </w:r>
      <w:r w:rsidRPr="009A65A2">
        <w:rPr>
          <w:rFonts w:ascii="Times New Roman" w:hAnsi="Times New Roman" w:cs="Times New Roman"/>
        </w:rPr>
        <w:t xml:space="preserve">. (Miembro) </w:t>
      </w:r>
    </w:p>
    <w:p w:rsidR="00B90440" w:rsidRPr="007B7F4F" w:rsidRDefault="00EF5D22" w:rsidP="007B7F4F">
      <w:pPr>
        <w:pStyle w:val="Default"/>
        <w:spacing w:line="360" w:lineRule="auto"/>
        <w:jc w:val="both"/>
        <w:rPr>
          <w:rFonts w:ascii="Times New Roman" w:hAnsi="Times New Roman" w:cs="Times New Roman"/>
        </w:rPr>
      </w:pPr>
      <w:proofErr w:type="spellStart"/>
      <w:r>
        <w:rPr>
          <w:rFonts w:ascii="Times New Roman" w:hAnsi="Times New Roman" w:cs="Times New Roman"/>
        </w:rPr>
        <w:t>T</w:t>
      </w:r>
      <w:r w:rsidR="00D66D91">
        <w:rPr>
          <w:rFonts w:ascii="Times New Roman" w:hAnsi="Times New Roman" w:cs="Times New Roman"/>
        </w:rPr>
        <w:t>n</w:t>
      </w:r>
      <w:r>
        <w:rPr>
          <w:rFonts w:ascii="Times New Roman" w:hAnsi="Times New Roman" w:cs="Times New Roman"/>
        </w:rPr>
        <w:t>lgo</w:t>
      </w:r>
      <w:proofErr w:type="spellEnd"/>
      <w:r>
        <w:rPr>
          <w:rFonts w:ascii="Times New Roman" w:hAnsi="Times New Roman" w:cs="Times New Roman"/>
        </w:rPr>
        <w:t>. Klever Gonzalo Ocampo Urbina</w:t>
      </w:r>
      <w:r w:rsidR="007B7F4F" w:rsidRPr="009A65A2">
        <w:rPr>
          <w:rFonts w:ascii="Times New Roman" w:hAnsi="Times New Roman" w:cs="Times New Roman"/>
        </w:rPr>
        <w:t xml:space="preserve"> (Miembro)</w:t>
      </w:r>
      <w:r w:rsidR="00B90440">
        <w:rPr>
          <w:rFonts w:ascii="Times New Roman" w:hAnsi="Times New Roman" w:cs="Times New Roman"/>
          <w:b/>
        </w:rPr>
        <w:br w:type="page"/>
      </w:r>
    </w:p>
    <w:p w:rsidR="00855182" w:rsidRPr="009D1D19" w:rsidRDefault="00855182" w:rsidP="003E7A7B">
      <w:pPr>
        <w:pStyle w:val="Ttulo1"/>
        <w:spacing w:before="0" w:beforeAutospacing="0" w:after="0" w:afterAutospacing="0"/>
      </w:pPr>
      <w:bookmarkStart w:id="16" w:name="_Toc496478908"/>
      <w:r w:rsidRPr="009D1D19">
        <w:lastRenderedPageBreak/>
        <w:t>DEDICATORIA</w:t>
      </w:r>
      <w:bookmarkEnd w:id="16"/>
    </w:p>
    <w:p w:rsidR="00855182" w:rsidRPr="00C22805" w:rsidRDefault="00855182" w:rsidP="003E7A7B">
      <w:pPr>
        <w:spacing w:after="0"/>
        <w:jc w:val="center"/>
      </w:pPr>
    </w:p>
    <w:p w:rsidR="00855182" w:rsidRDefault="00855182" w:rsidP="00855182"/>
    <w:p w:rsidR="00855182" w:rsidRDefault="00855182" w:rsidP="003E7A7B">
      <w:pPr>
        <w:spacing w:after="0" w:line="360" w:lineRule="auto"/>
        <w:ind w:firstLine="851"/>
        <w:jc w:val="both"/>
        <w:rPr>
          <w:rFonts w:cs="Times New Roman"/>
          <w:iCs/>
          <w:color w:val="000000"/>
          <w:szCs w:val="24"/>
        </w:rPr>
      </w:pPr>
      <w:r w:rsidRPr="00133681">
        <w:rPr>
          <w:rFonts w:cs="Times New Roman"/>
          <w:iCs/>
          <w:color w:val="000000"/>
          <w:szCs w:val="24"/>
        </w:rPr>
        <w:t xml:space="preserve">Esta tesis se la dedico a mi Dios quién supo guiarme por el buen camino, darme fuerzas para seguir adelante y no desmayar en los problemas que se presentaban, por los nuevos retos a enfrentar y no desfallecer en el intento. </w:t>
      </w:r>
    </w:p>
    <w:p w:rsidR="003E7A7B" w:rsidRPr="00133681" w:rsidRDefault="003E7A7B" w:rsidP="003E7A7B">
      <w:pPr>
        <w:spacing w:after="0" w:line="360" w:lineRule="auto"/>
        <w:ind w:firstLine="851"/>
        <w:jc w:val="both"/>
        <w:rPr>
          <w:rFonts w:cs="Times New Roman"/>
          <w:color w:val="000000"/>
          <w:szCs w:val="24"/>
        </w:rPr>
      </w:pPr>
    </w:p>
    <w:p w:rsidR="00855182" w:rsidRDefault="00855182" w:rsidP="003E7A7B">
      <w:pPr>
        <w:spacing w:after="0" w:line="360" w:lineRule="auto"/>
        <w:ind w:firstLine="851"/>
        <w:jc w:val="both"/>
        <w:rPr>
          <w:rFonts w:cs="Times New Roman"/>
          <w:iCs/>
          <w:color w:val="000000"/>
          <w:szCs w:val="24"/>
        </w:rPr>
      </w:pPr>
      <w:r w:rsidRPr="00133681">
        <w:rPr>
          <w:rFonts w:cs="Times New Roman"/>
          <w:iCs/>
          <w:color w:val="000000"/>
          <w:szCs w:val="24"/>
        </w:rPr>
        <w:t xml:space="preserve">A toda mi familia quienes sembraron en mí, valores por los cuales soy lo que soy. </w:t>
      </w:r>
      <w:r w:rsidR="00184B0F">
        <w:rPr>
          <w:rFonts w:cs="Times New Roman"/>
          <w:color w:val="000000"/>
          <w:szCs w:val="24"/>
        </w:rPr>
        <w:t>Este trabajo lo</w:t>
      </w:r>
      <w:r w:rsidRPr="00133681">
        <w:rPr>
          <w:rFonts w:cs="Times New Roman"/>
          <w:iCs/>
          <w:color w:val="000000"/>
          <w:szCs w:val="24"/>
        </w:rPr>
        <w:t xml:space="preserve"> dedico con todo mi amor, cariño y respeto a mis queridos padres Alberto Ushiña y Lucrecia Jipa  por su sacrificio y esfuerzo, por darme una carrera para mi futuro y por creer en mi capacidad, aunque hemos pasado por momentos difíciles siempre han estado ahí brindándome su comprensión, cariño y amor. </w:t>
      </w:r>
    </w:p>
    <w:p w:rsidR="003E7A7B" w:rsidRPr="00133681" w:rsidRDefault="003E7A7B" w:rsidP="003E7A7B">
      <w:pPr>
        <w:spacing w:after="0" w:line="360" w:lineRule="auto"/>
        <w:ind w:firstLine="851"/>
        <w:jc w:val="both"/>
        <w:rPr>
          <w:rFonts w:cs="Times New Roman"/>
          <w:color w:val="000000"/>
          <w:szCs w:val="24"/>
        </w:rPr>
      </w:pPr>
    </w:p>
    <w:p w:rsidR="00855182" w:rsidRDefault="00855182" w:rsidP="003E7A7B">
      <w:pPr>
        <w:spacing w:after="0" w:line="360" w:lineRule="auto"/>
        <w:ind w:firstLine="851"/>
        <w:jc w:val="both"/>
        <w:rPr>
          <w:rFonts w:cs="Times New Roman"/>
          <w:iCs/>
          <w:color w:val="000000"/>
          <w:szCs w:val="24"/>
        </w:rPr>
      </w:pPr>
      <w:r w:rsidRPr="00133681">
        <w:rPr>
          <w:rFonts w:cs="Times New Roman"/>
          <w:iCs/>
          <w:color w:val="000000"/>
          <w:szCs w:val="24"/>
        </w:rPr>
        <w:t>A mi Querida compañera de vida y a mi a</w:t>
      </w:r>
      <w:r w:rsidR="00482E5E">
        <w:rPr>
          <w:rFonts w:cs="Times New Roman"/>
          <w:iCs/>
          <w:color w:val="000000"/>
          <w:szCs w:val="24"/>
        </w:rPr>
        <w:t xml:space="preserve">mado hijo Emerson Ushiña Tapuy </w:t>
      </w:r>
      <w:r w:rsidRPr="00133681">
        <w:rPr>
          <w:rFonts w:cs="Times New Roman"/>
          <w:iCs/>
          <w:color w:val="000000"/>
          <w:szCs w:val="24"/>
        </w:rPr>
        <w:t xml:space="preserve">por ser mi fuente de motivación e inspiración para poder superarme cada día más y así poder luchar para que la vida nos depare un futuro mejor. </w:t>
      </w:r>
    </w:p>
    <w:p w:rsidR="003E7A7B" w:rsidRPr="00133681" w:rsidRDefault="003E7A7B" w:rsidP="003E7A7B">
      <w:pPr>
        <w:spacing w:after="0" w:line="360" w:lineRule="auto"/>
        <w:ind w:firstLine="851"/>
        <w:jc w:val="both"/>
        <w:rPr>
          <w:rFonts w:cs="Times New Roman"/>
          <w:color w:val="000000"/>
          <w:szCs w:val="24"/>
        </w:rPr>
      </w:pPr>
    </w:p>
    <w:p w:rsidR="00855182" w:rsidRDefault="00855182" w:rsidP="003E7A7B">
      <w:pPr>
        <w:spacing w:after="0" w:line="360" w:lineRule="auto"/>
        <w:ind w:firstLine="851"/>
        <w:jc w:val="both"/>
        <w:rPr>
          <w:rFonts w:cs="Times New Roman"/>
          <w:iCs/>
          <w:color w:val="000000"/>
          <w:szCs w:val="24"/>
        </w:rPr>
      </w:pPr>
      <w:r w:rsidRPr="00133681">
        <w:rPr>
          <w:rFonts w:cs="Times New Roman"/>
          <w:iCs/>
          <w:color w:val="000000"/>
          <w:szCs w:val="24"/>
        </w:rPr>
        <w:t xml:space="preserve">A mis queridas hermanas quienes con sus palabras de aliento no me dejaban decaer para que siguiera adelante y siempre sea perseverante y cumpla con mis ideales. </w:t>
      </w:r>
    </w:p>
    <w:p w:rsidR="003E7A7B" w:rsidRPr="00133681" w:rsidRDefault="003E7A7B" w:rsidP="003E7A7B">
      <w:pPr>
        <w:spacing w:after="0" w:line="360" w:lineRule="auto"/>
        <w:ind w:firstLine="851"/>
        <w:jc w:val="both"/>
        <w:rPr>
          <w:rFonts w:cs="Times New Roman"/>
          <w:color w:val="000000"/>
          <w:szCs w:val="24"/>
        </w:rPr>
      </w:pPr>
    </w:p>
    <w:p w:rsidR="00855182" w:rsidRPr="00133681" w:rsidRDefault="00855182" w:rsidP="003E7A7B">
      <w:pPr>
        <w:spacing w:after="0" w:line="360" w:lineRule="auto"/>
        <w:ind w:firstLine="851"/>
        <w:jc w:val="both"/>
        <w:rPr>
          <w:rFonts w:cs="Times New Roman"/>
          <w:szCs w:val="24"/>
        </w:rPr>
      </w:pPr>
      <w:r w:rsidRPr="00133681">
        <w:rPr>
          <w:rFonts w:cs="Times New Roman"/>
          <w:iCs/>
          <w:color w:val="000000"/>
          <w:szCs w:val="24"/>
        </w:rPr>
        <w:t xml:space="preserve">Y a todas aquellas personas que durante estos dos años estuvieron a mi lado apoyándome y lograron que este </w:t>
      </w:r>
      <w:proofErr w:type="gramStart"/>
      <w:r w:rsidRPr="00133681">
        <w:rPr>
          <w:rFonts w:cs="Times New Roman"/>
          <w:iCs/>
          <w:color w:val="000000"/>
          <w:szCs w:val="24"/>
        </w:rPr>
        <w:t>sueño</w:t>
      </w:r>
      <w:proofErr w:type="gramEnd"/>
      <w:r w:rsidRPr="00133681">
        <w:rPr>
          <w:rFonts w:cs="Times New Roman"/>
          <w:iCs/>
          <w:color w:val="000000"/>
          <w:szCs w:val="24"/>
        </w:rPr>
        <w:t xml:space="preserve"> se haga realidad.</w:t>
      </w:r>
    </w:p>
    <w:p w:rsidR="00855182" w:rsidRDefault="00855182" w:rsidP="00855182">
      <w:pPr>
        <w:rPr>
          <w:szCs w:val="24"/>
        </w:rPr>
      </w:pPr>
    </w:p>
    <w:p w:rsidR="003C51E5" w:rsidRDefault="003C51E5" w:rsidP="003C51E5">
      <w:pPr>
        <w:jc w:val="center"/>
        <w:rPr>
          <w:b/>
          <w:szCs w:val="24"/>
        </w:rPr>
      </w:pPr>
    </w:p>
    <w:p w:rsidR="003C51E5" w:rsidRDefault="003C51E5" w:rsidP="003C51E5">
      <w:pPr>
        <w:jc w:val="center"/>
        <w:rPr>
          <w:b/>
          <w:szCs w:val="24"/>
        </w:rPr>
      </w:pPr>
    </w:p>
    <w:p w:rsidR="00855182" w:rsidRPr="007B7F4F" w:rsidRDefault="007B7F4F" w:rsidP="003C51E5">
      <w:pPr>
        <w:jc w:val="center"/>
        <w:rPr>
          <w:b/>
          <w:szCs w:val="24"/>
        </w:rPr>
      </w:pPr>
      <w:r w:rsidRPr="007B7F4F">
        <w:rPr>
          <w:b/>
          <w:szCs w:val="24"/>
        </w:rPr>
        <w:t>Ubaldo Marcelo Ushiña Jipa</w:t>
      </w:r>
    </w:p>
    <w:p w:rsidR="00855182" w:rsidRDefault="00855182" w:rsidP="00855182">
      <w:pPr>
        <w:rPr>
          <w:szCs w:val="24"/>
        </w:rPr>
      </w:pPr>
    </w:p>
    <w:p w:rsidR="00855182" w:rsidRDefault="00855182" w:rsidP="00855182">
      <w:pPr>
        <w:rPr>
          <w:szCs w:val="24"/>
        </w:rPr>
      </w:pPr>
    </w:p>
    <w:p w:rsidR="00997208" w:rsidRDefault="00997208" w:rsidP="00997208">
      <w:pPr>
        <w:pStyle w:val="Ttulo1"/>
        <w:sectPr w:rsidR="00997208" w:rsidSect="00424AF8">
          <w:footerReference w:type="default" r:id="rId12"/>
          <w:pgSz w:w="11906" w:h="16838" w:code="9"/>
          <w:pgMar w:top="1418" w:right="1701" w:bottom="1418" w:left="2268" w:header="709" w:footer="709" w:gutter="0"/>
          <w:pgNumType w:fmt="lowerRoman" w:start="2"/>
          <w:cols w:space="708"/>
          <w:docGrid w:linePitch="360"/>
        </w:sectPr>
      </w:pPr>
    </w:p>
    <w:p w:rsidR="00855182" w:rsidRPr="005F634F" w:rsidRDefault="00855182" w:rsidP="00E412ED">
      <w:pPr>
        <w:pStyle w:val="Ttulo1"/>
        <w:spacing w:before="0" w:beforeAutospacing="0" w:after="0" w:afterAutospacing="0"/>
      </w:pPr>
      <w:bookmarkStart w:id="17" w:name="_Toc496478909"/>
      <w:r w:rsidRPr="005F634F">
        <w:lastRenderedPageBreak/>
        <w:t>AGRADECIMIENTO</w:t>
      </w:r>
      <w:bookmarkEnd w:id="17"/>
    </w:p>
    <w:p w:rsidR="00855182" w:rsidRDefault="00855182" w:rsidP="00E412ED">
      <w:pPr>
        <w:spacing w:after="0" w:line="480" w:lineRule="auto"/>
        <w:jc w:val="both"/>
        <w:rPr>
          <w:rFonts w:cs="Times New Roman"/>
          <w:szCs w:val="24"/>
        </w:rPr>
      </w:pPr>
    </w:p>
    <w:p w:rsidR="00E412ED" w:rsidRPr="005F634F" w:rsidRDefault="00E412ED" w:rsidP="00E412ED">
      <w:pPr>
        <w:spacing w:after="0" w:line="480" w:lineRule="auto"/>
        <w:jc w:val="both"/>
        <w:rPr>
          <w:rFonts w:cs="Times New Roman"/>
          <w:szCs w:val="24"/>
        </w:rPr>
      </w:pPr>
    </w:p>
    <w:p w:rsidR="00855182" w:rsidRDefault="00855182" w:rsidP="00ED7CC8">
      <w:pPr>
        <w:spacing w:after="0" w:line="480" w:lineRule="auto"/>
        <w:jc w:val="both"/>
        <w:rPr>
          <w:rFonts w:cs="Times New Roman"/>
          <w:color w:val="000000"/>
          <w:szCs w:val="24"/>
        </w:rPr>
      </w:pPr>
      <w:r w:rsidRPr="005F634F">
        <w:rPr>
          <w:rFonts w:cs="Times New Roman"/>
          <w:color w:val="000000"/>
          <w:szCs w:val="24"/>
        </w:rPr>
        <w:t xml:space="preserve">Doy gracias a Dios quien con su bendición infinita ilumino mi camino e hizo que este deseo de lucha se hiciera realidad, a mi madre, mis hermanas quienes con amor y paciencia han contribuido en mi formación humana y profesional. </w:t>
      </w:r>
    </w:p>
    <w:p w:rsidR="00ED7CC8" w:rsidRPr="005F634F" w:rsidRDefault="00ED7CC8" w:rsidP="00ED7CC8">
      <w:pPr>
        <w:spacing w:after="0" w:line="480" w:lineRule="auto"/>
        <w:jc w:val="both"/>
        <w:rPr>
          <w:rFonts w:cs="Times New Roman"/>
          <w:color w:val="000000"/>
          <w:szCs w:val="24"/>
        </w:rPr>
      </w:pPr>
    </w:p>
    <w:p w:rsidR="00855182" w:rsidRDefault="00855182" w:rsidP="00ED7CC8">
      <w:pPr>
        <w:spacing w:after="0" w:line="480" w:lineRule="auto"/>
        <w:jc w:val="both"/>
        <w:rPr>
          <w:rFonts w:cs="Times New Roman"/>
          <w:szCs w:val="24"/>
        </w:rPr>
      </w:pPr>
      <w:r w:rsidRPr="005F634F">
        <w:rPr>
          <w:rFonts w:cs="Times New Roman"/>
          <w:color w:val="000000"/>
          <w:szCs w:val="24"/>
        </w:rPr>
        <w:t>Al Instituto Tecnológico Superior Tena</w:t>
      </w:r>
      <w:r w:rsidRPr="005F634F">
        <w:rPr>
          <w:rFonts w:cs="Times New Roman"/>
          <w:szCs w:val="24"/>
        </w:rPr>
        <w:t>, por haberme dado esta oportunidad de fortalecer mis conocimientos en sus aulas, a todos mis docentes quienes se esforzaron en la formación integral, brindándome siempre su orientación con profesionalismo ético en la adquisición de conocimientos y afianzando mi formación, a ellos que más que docentes fueron nuestros amigos sinceros que me dieron esa nueva luz del saber en el área de la salud pública y comunitaria.</w:t>
      </w:r>
    </w:p>
    <w:p w:rsidR="00ED7CC8" w:rsidRPr="005F634F" w:rsidRDefault="00ED7CC8" w:rsidP="00ED7CC8">
      <w:pPr>
        <w:spacing w:after="0" w:line="480" w:lineRule="auto"/>
        <w:jc w:val="both"/>
        <w:rPr>
          <w:rFonts w:cs="Times New Roman"/>
          <w:szCs w:val="24"/>
        </w:rPr>
      </w:pPr>
    </w:p>
    <w:p w:rsidR="00ED7CC8" w:rsidRDefault="00184B0F" w:rsidP="00ED7CC8">
      <w:pPr>
        <w:spacing w:after="0" w:line="480" w:lineRule="auto"/>
        <w:jc w:val="both"/>
        <w:rPr>
          <w:rFonts w:cs="Times New Roman"/>
          <w:szCs w:val="24"/>
        </w:rPr>
      </w:pPr>
      <w:r>
        <w:rPr>
          <w:rFonts w:cs="Times New Roman"/>
          <w:szCs w:val="24"/>
        </w:rPr>
        <w:t>E</w:t>
      </w:r>
      <w:r w:rsidR="00855182" w:rsidRPr="005F634F">
        <w:rPr>
          <w:rFonts w:cs="Times New Roman"/>
          <w:szCs w:val="24"/>
        </w:rPr>
        <w:t>xpreso mi más sincero y profundo agradecimiento a la Coop</w:t>
      </w:r>
      <w:r w:rsidR="00D87471">
        <w:rPr>
          <w:rFonts w:cs="Times New Roman"/>
          <w:szCs w:val="24"/>
        </w:rPr>
        <w:t>erativa</w:t>
      </w:r>
      <w:r w:rsidR="00855182" w:rsidRPr="005F634F">
        <w:rPr>
          <w:rFonts w:cs="Times New Roman"/>
          <w:szCs w:val="24"/>
        </w:rPr>
        <w:t>. Nuestra Señora de Loreto por proporcionarme las facilidades necesarias para llevar a cabo esta investigación, y todas aquellas personas que con su ayuda han colaborado en la realización de</w:t>
      </w:r>
      <w:r w:rsidR="00D87471">
        <w:rPr>
          <w:rFonts w:cs="Times New Roman"/>
          <w:szCs w:val="24"/>
        </w:rPr>
        <w:t>l presente trabajo</w:t>
      </w:r>
      <w:r w:rsidR="00855182" w:rsidRPr="005F634F">
        <w:rPr>
          <w:rFonts w:cs="Times New Roman"/>
          <w:szCs w:val="24"/>
        </w:rPr>
        <w:t xml:space="preserve"> en especial al </w:t>
      </w:r>
      <w:r w:rsidR="00D346EE">
        <w:rPr>
          <w:rFonts w:cs="Times New Roman"/>
          <w:szCs w:val="24"/>
        </w:rPr>
        <w:t xml:space="preserve">Tutor Distrital Javier Segura </w:t>
      </w:r>
      <w:r w:rsidR="00855182" w:rsidRPr="005F634F">
        <w:rPr>
          <w:rFonts w:cs="Times New Roman"/>
          <w:szCs w:val="24"/>
        </w:rPr>
        <w:t xml:space="preserve">por la orientación seguimiento y  la supervisión continua de la misma pero sobre todo por la motivación y el apoyo dada dentro de la ejecución de este trabajo.  </w:t>
      </w:r>
    </w:p>
    <w:p w:rsidR="00855182" w:rsidRDefault="00855182" w:rsidP="00ED7CC8">
      <w:pPr>
        <w:spacing w:after="0" w:line="480" w:lineRule="auto"/>
        <w:jc w:val="both"/>
        <w:rPr>
          <w:rFonts w:cs="Times New Roman"/>
          <w:color w:val="000000"/>
          <w:szCs w:val="24"/>
        </w:rPr>
      </w:pPr>
      <w:r w:rsidRPr="005F634F">
        <w:rPr>
          <w:rFonts w:cs="Times New Roman"/>
          <w:color w:val="000000"/>
          <w:szCs w:val="24"/>
        </w:rPr>
        <w:t xml:space="preserve"> </w:t>
      </w:r>
      <w:r w:rsidR="00575260">
        <w:rPr>
          <w:rFonts w:cs="Times New Roman"/>
          <w:color w:val="000000"/>
          <w:szCs w:val="24"/>
        </w:rPr>
        <w:t xml:space="preserve"> </w:t>
      </w:r>
    </w:p>
    <w:p w:rsidR="003C51E5" w:rsidRDefault="003C51E5" w:rsidP="00ED7CC8">
      <w:pPr>
        <w:spacing w:after="0" w:line="480" w:lineRule="auto"/>
        <w:jc w:val="both"/>
        <w:rPr>
          <w:rFonts w:cs="Times New Roman"/>
          <w:color w:val="000000"/>
          <w:szCs w:val="24"/>
        </w:rPr>
      </w:pPr>
    </w:p>
    <w:p w:rsidR="003C51E5" w:rsidRDefault="003C51E5" w:rsidP="003C51E5">
      <w:pPr>
        <w:jc w:val="center"/>
        <w:rPr>
          <w:b/>
          <w:szCs w:val="24"/>
        </w:rPr>
      </w:pPr>
    </w:p>
    <w:p w:rsidR="00855182" w:rsidRDefault="009544DF" w:rsidP="00996D7F">
      <w:pPr>
        <w:jc w:val="center"/>
        <w:rPr>
          <w:szCs w:val="24"/>
        </w:rPr>
      </w:pPr>
      <w:r w:rsidRPr="007B7F4F">
        <w:rPr>
          <w:b/>
          <w:szCs w:val="24"/>
        </w:rPr>
        <w:t>Ubaldo Marcelo Ushiña Jipa</w:t>
      </w:r>
    </w:p>
    <w:p w:rsidR="009544DF" w:rsidRDefault="009544DF">
      <w:pPr>
        <w:rPr>
          <w:b/>
          <w:szCs w:val="24"/>
        </w:rPr>
      </w:pPr>
      <w:r>
        <w:rPr>
          <w:b/>
          <w:szCs w:val="24"/>
        </w:rPr>
        <w:br w:type="page"/>
      </w:r>
    </w:p>
    <w:p w:rsidR="00855182" w:rsidRDefault="005D3CCE" w:rsidP="00ED7CC8">
      <w:pPr>
        <w:pStyle w:val="Ttulo1"/>
        <w:spacing w:before="0" w:beforeAutospacing="0" w:after="0" w:afterAutospacing="0"/>
      </w:pPr>
      <w:bookmarkStart w:id="18" w:name="_Toc496478910"/>
      <w:r>
        <w:lastRenderedPageBreak/>
        <w:t>Í</w:t>
      </w:r>
      <w:r w:rsidR="00C56F9A" w:rsidRPr="00424AF8">
        <w:t>NDICE DE CONTENIDO</w:t>
      </w:r>
      <w:bookmarkEnd w:id="18"/>
    </w:p>
    <w:p w:rsidR="00ED7CC8" w:rsidRPr="00C56F9A" w:rsidRDefault="00ED7CC8" w:rsidP="005D2925"/>
    <w:sdt>
      <w:sdtPr>
        <w:rPr>
          <w:rFonts w:asciiTheme="minorHAnsi" w:eastAsiaTheme="minorHAnsi" w:hAnsiTheme="minorHAnsi" w:cstheme="minorBidi"/>
          <w:b w:val="0"/>
          <w:bCs w:val="0"/>
          <w:color w:val="auto"/>
          <w:sz w:val="22"/>
          <w:szCs w:val="22"/>
          <w:lang w:eastAsia="en-US"/>
        </w:rPr>
        <w:id w:val="42186164"/>
        <w:docPartObj>
          <w:docPartGallery w:val="Table of Contents"/>
          <w:docPartUnique/>
        </w:docPartObj>
      </w:sdtPr>
      <w:sdtEndPr>
        <w:rPr>
          <w:rFonts w:ascii="Times New Roman" w:hAnsi="Times New Roman"/>
          <w:sz w:val="24"/>
        </w:rPr>
      </w:sdtEndPr>
      <w:sdtContent>
        <w:p w:rsidR="00424AF8" w:rsidRDefault="00424AF8" w:rsidP="00ED7CC8">
          <w:pPr>
            <w:pStyle w:val="TtulodeTDC"/>
            <w:spacing w:before="0"/>
            <w:rPr>
              <w:rFonts w:asciiTheme="minorHAnsi" w:eastAsiaTheme="minorHAnsi" w:hAnsiTheme="minorHAnsi" w:cstheme="minorBidi"/>
              <w:b w:val="0"/>
              <w:bCs w:val="0"/>
              <w:color w:val="auto"/>
              <w:sz w:val="22"/>
              <w:szCs w:val="22"/>
              <w:lang w:eastAsia="en-US"/>
            </w:rPr>
          </w:pPr>
        </w:p>
        <w:p w:rsidR="00ED7CC8" w:rsidRPr="00ED7CC8" w:rsidRDefault="00ED7CC8" w:rsidP="00ED7CC8">
          <w:pPr>
            <w:spacing w:after="0"/>
          </w:pPr>
        </w:p>
        <w:p w:rsidR="0041173A" w:rsidRDefault="00424AF8">
          <w:pPr>
            <w:pStyle w:val="TDC1"/>
            <w:rPr>
              <w:rFonts w:asciiTheme="minorHAnsi" w:eastAsiaTheme="minorEastAsia" w:hAnsiTheme="minorHAnsi"/>
              <w:noProof/>
              <w:sz w:val="22"/>
              <w:lang w:eastAsia="es-ES"/>
            </w:rPr>
          </w:pPr>
          <w:r>
            <w:fldChar w:fldCharType="begin"/>
          </w:r>
          <w:r>
            <w:instrText xml:space="preserve"> TOC \o "1-3" \h \z \u </w:instrText>
          </w:r>
          <w:r>
            <w:fldChar w:fldCharType="separate"/>
          </w:r>
          <w:hyperlink w:anchor="_Toc496478904" w:history="1">
            <w:r w:rsidR="0041173A" w:rsidRPr="0049771A">
              <w:rPr>
                <w:rStyle w:val="Hipervnculo"/>
                <w:noProof/>
              </w:rPr>
              <w:t>TUTOR PROVINCIAL DE ORELLANA</w:t>
            </w:r>
            <w:r w:rsidR="0041173A">
              <w:rPr>
                <w:noProof/>
                <w:webHidden/>
              </w:rPr>
              <w:tab/>
            </w:r>
            <w:r w:rsidR="0041173A">
              <w:rPr>
                <w:noProof/>
                <w:webHidden/>
              </w:rPr>
              <w:fldChar w:fldCharType="begin"/>
            </w:r>
            <w:r w:rsidR="0041173A">
              <w:rPr>
                <w:noProof/>
                <w:webHidden/>
              </w:rPr>
              <w:instrText xml:space="preserve"> PAGEREF _Toc496478904 \h </w:instrText>
            </w:r>
            <w:r w:rsidR="0041173A">
              <w:rPr>
                <w:noProof/>
                <w:webHidden/>
              </w:rPr>
            </w:r>
            <w:r w:rsidR="0041173A">
              <w:rPr>
                <w:noProof/>
                <w:webHidden/>
              </w:rPr>
              <w:fldChar w:fldCharType="separate"/>
            </w:r>
            <w:r w:rsidR="00BB7C8E">
              <w:rPr>
                <w:noProof/>
                <w:webHidden/>
              </w:rPr>
              <w:t>ii</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05" w:history="1">
            <w:r w:rsidR="0041173A" w:rsidRPr="0049771A">
              <w:rPr>
                <w:rStyle w:val="Hipervnculo"/>
                <w:noProof/>
              </w:rPr>
              <w:t>CERTIFICACIÓN DEL TRIBUNAL CALIFICADOR</w:t>
            </w:r>
            <w:r w:rsidR="0041173A">
              <w:rPr>
                <w:noProof/>
                <w:webHidden/>
              </w:rPr>
              <w:tab/>
            </w:r>
            <w:r w:rsidR="0041173A">
              <w:rPr>
                <w:noProof/>
                <w:webHidden/>
              </w:rPr>
              <w:fldChar w:fldCharType="begin"/>
            </w:r>
            <w:r w:rsidR="0041173A">
              <w:rPr>
                <w:noProof/>
                <w:webHidden/>
              </w:rPr>
              <w:instrText xml:space="preserve"> PAGEREF _Toc496478905 \h </w:instrText>
            </w:r>
            <w:r w:rsidR="0041173A">
              <w:rPr>
                <w:noProof/>
                <w:webHidden/>
              </w:rPr>
            </w:r>
            <w:r w:rsidR="0041173A">
              <w:rPr>
                <w:noProof/>
                <w:webHidden/>
              </w:rPr>
              <w:fldChar w:fldCharType="separate"/>
            </w:r>
            <w:r w:rsidR="00BB7C8E">
              <w:rPr>
                <w:noProof/>
                <w:webHidden/>
              </w:rPr>
              <w:t>iii</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06" w:history="1">
            <w:r w:rsidR="0041173A" w:rsidRPr="0049771A">
              <w:rPr>
                <w:rStyle w:val="Hipervnculo"/>
                <w:noProof/>
              </w:rPr>
              <w:t>AUTORIA</w:t>
            </w:r>
            <w:r w:rsidR="0041173A">
              <w:rPr>
                <w:noProof/>
                <w:webHidden/>
              </w:rPr>
              <w:tab/>
            </w:r>
            <w:r w:rsidR="0041173A">
              <w:rPr>
                <w:noProof/>
                <w:webHidden/>
              </w:rPr>
              <w:fldChar w:fldCharType="begin"/>
            </w:r>
            <w:r w:rsidR="0041173A">
              <w:rPr>
                <w:noProof/>
                <w:webHidden/>
              </w:rPr>
              <w:instrText xml:space="preserve"> PAGEREF _Toc496478906 \h </w:instrText>
            </w:r>
            <w:r w:rsidR="0041173A">
              <w:rPr>
                <w:noProof/>
                <w:webHidden/>
              </w:rPr>
            </w:r>
            <w:r w:rsidR="0041173A">
              <w:rPr>
                <w:noProof/>
                <w:webHidden/>
              </w:rPr>
              <w:fldChar w:fldCharType="separate"/>
            </w:r>
            <w:r w:rsidR="00BB7C8E">
              <w:rPr>
                <w:noProof/>
                <w:webHidden/>
              </w:rPr>
              <w:t>iv</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07" w:history="1">
            <w:r w:rsidR="0041173A" w:rsidRPr="0049771A">
              <w:rPr>
                <w:rStyle w:val="Hipervnculo"/>
                <w:noProof/>
              </w:rPr>
              <w:t>CARTA DE AUTORIZACIÓN DE TESIS POR PARTE DEL AUTOR</w:t>
            </w:r>
            <w:r w:rsidR="0041173A">
              <w:rPr>
                <w:noProof/>
                <w:webHidden/>
              </w:rPr>
              <w:tab/>
            </w:r>
            <w:r w:rsidR="0041173A">
              <w:rPr>
                <w:noProof/>
                <w:webHidden/>
              </w:rPr>
              <w:fldChar w:fldCharType="begin"/>
            </w:r>
            <w:r w:rsidR="0041173A">
              <w:rPr>
                <w:noProof/>
                <w:webHidden/>
              </w:rPr>
              <w:instrText xml:space="preserve"> PAGEREF _Toc496478907 \h </w:instrText>
            </w:r>
            <w:r w:rsidR="0041173A">
              <w:rPr>
                <w:noProof/>
                <w:webHidden/>
              </w:rPr>
            </w:r>
            <w:r w:rsidR="0041173A">
              <w:rPr>
                <w:noProof/>
                <w:webHidden/>
              </w:rPr>
              <w:fldChar w:fldCharType="separate"/>
            </w:r>
            <w:r w:rsidR="00BB7C8E">
              <w:rPr>
                <w:noProof/>
                <w:webHidden/>
              </w:rPr>
              <w:t>v</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08" w:history="1">
            <w:r w:rsidR="0041173A" w:rsidRPr="0049771A">
              <w:rPr>
                <w:rStyle w:val="Hipervnculo"/>
                <w:noProof/>
              </w:rPr>
              <w:t>DEDICATORIA</w:t>
            </w:r>
            <w:r w:rsidR="0041173A">
              <w:rPr>
                <w:noProof/>
                <w:webHidden/>
              </w:rPr>
              <w:tab/>
            </w:r>
            <w:r w:rsidR="0041173A">
              <w:rPr>
                <w:noProof/>
                <w:webHidden/>
              </w:rPr>
              <w:fldChar w:fldCharType="begin"/>
            </w:r>
            <w:r w:rsidR="0041173A">
              <w:rPr>
                <w:noProof/>
                <w:webHidden/>
              </w:rPr>
              <w:instrText xml:space="preserve"> PAGEREF _Toc496478908 \h </w:instrText>
            </w:r>
            <w:r w:rsidR="0041173A">
              <w:rPr>
                <w:noProof/>
                <w:webHidden/>
              </w:rPr>
            </w:r>
            <w:r w:rsidR="0041173A">
              <w:rPr>
                <w:noProof/>
                <w:webHidden/>
              </w:rPr>
              <w:fldChar w:fldCharType="separate"/>
            </w:r>
            <w:r w:rsidR="00BB7C8E">
              <w:rPr>
                <w:noProof/>
                <w:webHidden/>
              </w:rPr>
              <w:t>vi</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09" w:history="1">
            <w:r w:rsidR="0041173A" w:rsidRPr="0049771A">
              <w:rPr>
                <w:rStyle w:val="Hipervnculo"/>
                <w:noProof/>
              </w:rPr>
              <w:t>AGRADECIMIENTO</w:t>
            </w:r>
            <w:r w:rsidR="0041173A">
              <w:rPr>
                <w:noProof/>
                <w:webHidden/>
              </w:rPr>
              <w:tab/>
            </w:r>
            <w:r w:rsidR="0041173A">
              <w:rPr>
                <w:noProof/>
                <w:webHidden/>
              </w:rPr>
              <w:fldChar w:fldCharType="begin"/>
            </w:r>
            <w:r w:rsidR="0041173A">
              <w:rPr>
                <w:noProof/>
                <w:webHidden/>
              </w:rPr>
              <w:instrText xml:space="preserve"> PAGEREF _Toc496478909 \h </w:instrText>
            </w:r>
            <w:r w:rsidR="0041173A">
              <w:rPr>
                <w:noProof/>
                <w:webHidden/>
              </w:rPr>
            </w:r>
            <w:r w:rsidR="0041173A">
              <w:rPr>
                <w:noProof/>
                <w:webHidden/>
              </w:rPr>
              <w:fldChar w:fldCharType="separate"/>
            </w:r>
            <w:r w:rsidR="00BB7C8E">
              <w:rPr>
                <w:noProof/>
                <w:webHidden/>
              </w:rPr>
              <w:t>vii</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10" w:history="1">
            <w:r w:rsidR="0041173A" w:rsidRPr="0049771A">
              <w:rPr>
                <w:rStyle w:val="Hipervnculo"/>
                <w:noProof/>
              </w:rPr>
              <w:t>ÍNDICE DE CONTENIDO</w:t>
            </w:r>
            <w:r w:rsidR="0041173A">
              <w:rPr>
                <w:noProof/>
                <w:webHidden/>
              </w:rPr>
              <w:tab/>
            </w:r>
            <w:r w:rsidR="0041173A">
              <w:rPr>
                <w:noProof/>
                <w:webHidden/>
              </w:rPr>
              <w:fldChar w:fldCharType="begin"/>
            </w:r>
            <w:r w:rsidR="0041173A">
              <w:rPr>
                <w:noProof/>
                <w:webHidden/>
              </w:rPr>
              <w:instrText xml:space="preserve"> PAGEREF _Toc496478910 \h </w:instrText>
            </w:r>
            <w:r w:rsidR="0041173A">
              <w:rPr>
                <w:noProof/>
                <w:webHidden/>
              </w:rPr>
            </w:r>
            <w:r w:rsidR="0041173A">
              <w:rPr>
                <w:noProof/>
                <w:webHidden/>
              </w:rPr>
              <w:fldChar w:fldCharType="separate"/>
            </w:r>
            <w:r w:rsidR="00BB7C8E">
              <w:rPr>
                <w:noProof/>
                <w:webHidden/>
              </w:rPr>
              <w:t>viii</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11" w:history="1">
            <w:r w:rsidR="0041173A" w:rsidRPr="0049771A">
              <w:rPr>
                <w:rStyle w:val="Hipervnculo"/>
                <w:noProof/>
              </w:rPr>
              <w:t>INDICE DE TABLAS</w:t>
            </w:r>
            <w:r w:rsidR="0041173A">
              <w:rPr>
                <w:noProof/>
                <w:webHidden/>
              </w:rPr>
              <w:tab/>
            </w:r>
            <w:r w:rsidR="0041173A">
              <w:rPr>
                <w:noProof/>
                <w:webHidden/>
              </w:rPr>
              <w:fldChar w:fldCharType="begin"/>
            </w:r>
            <w:r w:rsidR="0041173A">
              <w:rPr>
                <w:noProof/>
                <w:webHidden/>
              </w:rPr>
              <w:instrText xml:space="preserve"> PAGEREF _Toc496478911 \h </w:instrText>
            </w:r>
            <w:r w:rsidR="0041173A">
              <w:rPr>
                <w:noProof/>
                <w:webHidden/>
              </w:rPr>
            </w:r>
            <w:r w:rsidR="0041173A">
              <w:rPr>
                <w:noProof/>
                <w:webHidden/>
              </w:rPr>
              <w:fldChar w:fldCharType="separate"/>
            </w:r>
            <w:r w:rsidR="00BB7C8E">
              <w:rPr>
                <w:noProof/>
                <w:webHidden/>
              </w:rPr>
              <w:t>xi</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12" w:history="1">
            <w:r w:rsidR="0041173A" w:rsidRPr="0049771A">
              <w:rPr>
                <w:rStyle w:val="Hipervnculo"/>
                <w:noProof/>
              </w:rPr>
              <w:t>INDICE DE CUADROS</w:t>
            </w:r>
            <w:r w:rsidR="0041173A">
              <w:rPr>
                <w:noProof/>
                <w:webHidden/>
              </w:rPr>
              <w:tab/>
            </w:r>
            <w:r w:rsidR="0041173A">
              <w:rPr>
                <w:noProof/>
                <w:webHidden/>
              </w:rPr>
              <w:fldChar w:fldCharType="begin"/>
            </w:r>
            <w:r w:rsidR="0041173A">
              <w:rPr>
                <w:noProof/>
                <w:webHidden/>
              </w:rPr>
              <w:instrText xml:space="preserve"> PAGEREF _Toc496478912 \h </w:instrText>
            </w:r>
            <w:r w:rsidR="0041173A">
              <w:rPr>
                <w:noProof/>
                <w:webHidden/>
              </w:rPr>
            </w:r>
            <w:r w:rsidR="0041173A">
              <w:rPr>
                <w:noProof/>
                <w:webHidden/>
              </w:rPr>
              <w:fldChar w:fldCharType="separate"/>
            </w:r>
            <w:r w:rsidR="00BB7C8E">
              <w:rPr>
                <w:noProof/>
                <w:webHidden/>
              </w:rPr>
              <w:t>xii</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13" w:history="1">
            <w:r w:rsidR="0041173A" w:rsidRPr="0049771A">
              <w:rPr>
                <w:rStyle w:val="Hipervnculo"/>
                <w:noProof/>
                <w:shd w:val="clear" w:color="auto" w:fill="FFFFFF" w:themeFill="background1"/>
              </w:rPr>
              <w:t>INDICE DE FIGURAS</w:t>
            </w:r>
            <w:r w:rsidR="0041173A">
              <w:rPr>
                <w:noProof/>
                <w:webHidden/>
              </w:rPr>
              <w:tab/>
            </w:r>
            <w:r w:rsidR="0041173A">
              <w:rPr>
                <w:noProof/>
                <w:webHidden/>
              </w:rPr>
              <w:fldChar w:fldCharType="begin"/>
            </w:r>
            <w:r w:rsidR="0041173A">
              <w:rPr>
                <w:noProof/>
                <w:webHidden/>
              </w:rPr>
              <w:instrText xml:space="preserve"> PAGEREF _Toc496478913 \h </w:instrText>
            </w:r>
            <w:r w:rsidR="0041173A">
              <w:rPr>
                <w:noProof/>
                <w:webHidden/>
              </w:rPr>
            </w:r>
            <w:r w:rsidR="0041173A">
              <w:rPr>
                <w:noProof/>
                <w:webHidden/>
              </w:rPr>
              <w:fldChar w:fldCharType="separate"/>
            </w:r>
            <w:r w:rsidR="00BB7C8E">
              <w:rPr>
                <w:noProof/>
                <w:webHidden/>
              </w:rPr>
              <w:t>xiii</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14" w:history="1">
            <w:r w:rsidR="0041173A" w:rsidRPr="0049771A">
              <w:rPr>
                <w:rStyle w:val="Hipervnculo"/>
                <w:noProof/>
              </w:rPr>
              <w:t>INDICE DE FOTOGRAFIAS</w:t>
            </w:r>
            <w:r w:rsidR="0041173A">
              <w:rPr>
                <w:noProof/>
                <w:webHidden/>
              </w:rPr>
              <w:tab/>
            </w:r>
            <w:r w:rsidR="0041173A">
              <w:rPr>
                <w:noProof/>
                <w:webHidden/>
              </w:rPr>
              <w:fldChar w:fldCharType="begin"/>
            </w:r>
            <w:r w:rsidR="0041173A">
              <w:rPr>
                <w:noProof/>
                <w:webHidden/>
              </w:rPr>
              <w:instrText xml:space="preserve"> PAGEREF _Toc496478914 \h </w:instrText>
            </w:r>
            <w:r w:rsidR="0041173A">
              <w:rPr>
                <w:noProof/>
                <w:webHidden/>
              </w:rPr>
            </w:r>
            <w:r w:rsidR="0041173A">
              <w:rPr>
                <w:noProof/>
                <w:webHidden/>
              </w:rPr>
              <w:fldChar w:fldCharType="separate"/>
            </w:r>
            <w:r w:rsidR="00BB7C8E">
              <w:rPr>
                <w:noProof/>
                <w:webHidden/>
              </w:rPr>
              <w:t>xiv</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15" w:history="1">
            <w:r w:rsidR="0041173A" w:rsidRPr="0049771A">
              <w:rPr>
                <w:rStyle w:val="Hipervnculo"/>
                <w:noProof/>
              </w:rPr>
              <w:t>INDICE DE ANEXOS</w:t>
            </w:r>
            <w:r w:rsidR="0041173A">
              <w:rPr>
                <w:noProof/>
                <w:webHidden/>
              </w:rPr>
              <w:tab/>
            </w:r>
            <w:r w:rsidR="0041173A">
              <w:rPr>
                <w:noProof/>
                <w:webHidden/>
              </w:rPr>
              <w:fldChar w:fldCharType="begin"/>
            </w:r>
            <w:r w:rsidR="0041173A">
              <w:rPr>
                <w:noProof/>
                <w:webHidden/>
              </w:rPr>
              <w:instrText xml:space="preserve"> PAGEREF _Toc496478915 \h </w:instrText>
            </w:r>
            <w:r w:rsidR="0041173A">
              <w:rPr>
                <w:noProof/>
                <w:webHidden/>
              </w:rPr>
            </w:r>
            <w:r w:rsidR="0041173A">
              <w:rPr>
                <w:noProof/>
                <w:webHidden/>
              </w:rPr>
              <w:fldChar w:fldCharType="separate"/>
            </w:r>
            <w:r w:rsidR="00BB7C8E">
              <w:rPr>
                <w:noProof/>
                <w:webHidden/>
              </w:rPr>
              <w:t>xv</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16" w:history="1">
            <w:r w:rsidR="0041173A" w:rsidRPr="0049771A">
              <w:rPr>
                <w:rStyle w:val="Hipervnculo"/>
                <w:noProof/>
              </w:rPr>
              <w:t>TÍTULO</w:t>
            </w:r>
            <w:r w:rsidR="0041173A">
              <w:rPr>
                <w:noProof/>
                <w:webHidden/>
              </w:rPr>
              <w:tab/>
            </w:r>
            <w:r w:rsidR="0041173A">
              <w:rPr>
                <w:noProof/>
                <w:webHidden/>
              </w:rPr>
              <w:fldChar w:fldCharType="begin"/>
            </w:r>
            <w:r w:rsidR="0041173A">
              <w:rPr>
                <w:noProof/>
                <w:webHidden/>
              </w:rPr>
              <w:instrText xml:space="preserve"> PAGEREF _Toc496478916 \h </w:instrText>
            </w:r>
            <w:r w:rsidR="0041173A">
              <w:rPr>
                <w:noProof/>
                <w:webHidden/>
              </w:rPr>
            </w:r>
            <w:r w:rsidR="0041173A">
              <w:rPr>
                <w:noProof/>
                <w:webHidden/>
              </w:rPr>
              <w:fldChar w:fldCharType="separate"/>
            </w:r>
            <w:r w:rsidR="00BB7C8E">
              <w:rPr>
                <w:noProof/>
                <w:webHidden/>
              </w:rPr>
              <w:t>xvi</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17" w:history="1">
            <w:r w:rsidR="0041173A" w:rsidRPr="0049771A">
              <w:rPr>
                <w:rStyle w:val="Hipervnculo"/>
                <w:noProof/>
              </w:rPr>
              <w:t>RESUMEN</w:t>
            </w:r>
            <w:r w:rsidR="0041173A">
              <w:rPr>
                <w:noProof/>
                <w:webHidden/>
              </w:rPr>
              <w:tab/>
            </w:r>
            <w:r w:rsidR="0041173A">
              <w:rPr>
                <w:noProof/>
                <w:webHidden/>
              </w:rPr>
              <w:fldChar w:fldCharType="begin"/>
            </w:r>
            <w:r w:rsidR="0041173A">
              <w:rPr>
                <w:noProof/>
                <w:webHidden/>
              </w:rPr>
              <w:instrText xml:space="preserve"> PAGEREF _Toc496478917 \h </w:instrText>
            </w:r>
            <w:r w:rsidR="0041173A">
              <w:rPr>
                <w:noProof/>
                <w:webHidden/>
              </w:rPr>
            </w:r>
            <w:r w:rsidR="0041173A">
              <w:rPr>
                <w:noProof/>
                <w:webHidden/>
              </w:rPr>
              <w:fldChar w:fldCharType="separate"/>
            </w:r>
            <w:r w:rsidR="00BB7C8E">
              <w:rPr>
                <w:noProof/>
                <w:webHidden/>
              </w:rPr>
              <w:t>xvii</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18" w:history="1">
            <w:r w:rsidR="0041173A" w:rsidRPr="0049771A">
              <w:rPr>
                <w:rStyle w:val="Hipervnculo"/>
                <w:noProof/>
                <w:lang w:val="en-US"/>
              </w:rPr>
              <w:t>ABSTRACT</w:t>
            </w:r>
            <w:r w:rsidR="0041173A">
              <w:rPr>
                <w:noProof/>
                <w:webHidden/>
              </w:rPr>
              <w:tab/>
            </w:r>
            <w:r w:rsidR="0041173A">
              <w:rPr>
                <w:noProof/>
                <w:webHidden/>
              </w:rPr>
              <w:fldChar w:fldCharType="begin"/>
            </w:r>
            <w:r w:rsidR="0041173A">
              <w:rPr>
                <w:noProof/>
                <w:webHidden/>
              </w:rPr>
              <w:instrText xml:space="preserve"> PAGEREF _Toc496478918 \h </w:instrText>
            </w:r>
            <w:r w:rsidR="0041173A">
              <w:rPr>
                <w:noProof/>
                <w:webHidden/>
              </w:rPr>
            </w:r>
            <w:r w:rsidR="0041173A">
              <w:rPr>
                <w:noProof/>
                <w:webHidden/>
              </w:rPr>
              <w:fldChar w:fldCharType="separate"/>
            </w:r>
            <w:r w:rsidR="00BB7C8E">
              <w:rPr>
                <w:noProof/>
                <w:webHidden/>
              </w:rPr>
              <w:t>xviii</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19" w:history="1">
            <w:r w:rsidR="0041173A" w:rsidRPr="0049771A">
              <w:rPr>
                <w:rStyle w:val="Hipervnculo"/>
                <w:noProof/>
              </w:rPr>
              <w:t>INTRODUCCIÓN</w:t>
            </w:r>
            <w:r w:rsidR="0041173A">
              <w:rPr>
                <w:noProof/>
                <w:webHidden/>
              </w:rPr>
              <w:tab/>
            </w:r>
            <w:r w:rsidR="0041173A">
              <w:rPr>
                <w:noProof/>
                <w:webHidden/>
              </w:rPr>
              <w:fldChar w:fldCharType="begin"/>
            </w:r>
            <w:r w:rsidR="0041173A">
              <w:rPr>
                <w:noProof/>
                <w:webHidden/>
              </w:rPr>
              <w:instrText xml:space="preserve"> PAGEREF _Toc496478919 \h </w:instrText>
            </w:r>
            <w:r w:rsidR="0041173A">
              <w:rPr>
                <w:noProof/>
                <w:webHidden/>
              </w:rPr>
            </w:r>
            <w:r w:rsidR="0041173A">
              <w:rPr>
                <w:noProof/>
                <w:webHidden/>
              </w:rPr>
              <w:fldChar w:fldCharType="separate"/>
            </w:r>
            <w:r w:rsidR="00BB7C8E">
              <w:rPr>
                <w:noProof/>
                <w:webHidden/>
              </w:rPr>
              <w:t>1</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20" w:history="1">
            <w:r w:rsidR="0041173A" w:rsidRPr="0049771A">
              <w:rPr>
                <w:rStyle w:val="Hipervnculo"/>
                <w:noProof/>
              </w:rPr>
              <w:t>Planteamiento del Problema</w:t>
            </w:r>
            <w:r w:rsidR="0041173A">
              <w:rPr>
                <w:noProof/>
                <w:webHidden/>
              </w:rPr>
              <w:tab/>
            </w:r>
            <w:r w:rsidR="0041173A">
              <w:rPr>
                <w:noProof/>
                <w:webHidden/>
              </w:rPr>
              <w:fldChar w:fldCharType="begin"/>
            </w:r>
            <w:r w:rsidR="0041173A">
              <w:rPr>
                <w:noProof/>
                <w:webHidden/>
              </w:rPr>
              <w:instrText xml:space="preserve"> PAGEREF _Toc496478920 \h </w:instrText>
            </w:r>
            <w:r w:rsidR="0041173A">
              <w:rPr>
                <w:noProof/>
                <w:webHidden/>
              </w:rPr>
            </w:r>
            <w:r w:rsidR="0041173A">
              <w:rPr>
                <w:noProof/>
                <w:webHidden/>
              </w:rPr>
              <w:fldChar w:fldCharType="separate"/>
            </w:r>
            <w:r w:rsidR="00BB7C8E">
              <w:rPr>
                <w:noProof/>
                <w:webHidden/>
              </w:rPr>
              <w:t>4</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21" w:history="1">
            <w:r w:rsidR="0041173A" w:rsidRPr="0049771A">
              <w:rPr>
                <w:rStyle w:val="Hipervnculo"/>
                <w:noProof/>
              </w:rPr>
              <w:t>Formulación del Problema</w:t>
            </w:r>
            <w:r w:rsidR="0041173A">
              <w:rPr>
                <w:noProof/>
                <w:webHidden/>
              </w:rPr>
              <w:tab/>
            </w:r>
            <w:r w:rsidR="0041173A">
              <w:rPr>
                <w:noProof/>
                <w:webHidden/>
              </w:rPr>
              <w:fldChar w:fldCharType="begin"/>
            </w:r>
            <w:r w:rsidR="0041173A">
              <w:rPr>
                <w:noProof/>
                <w:webHidden/>
              </w:rPr>
              <w:instrText xml:space="preserve"> PAGEREF _Toc496478921 \h </w:instrText>
            </w:r>
            <w:r w:rsidR="0041173A">
              <w:rPr>
                <w:noProof/>
                <w:webHidden/>
              </w:rPr>
            </w:r>
            <w:r w:rsidR="0041173A">
              <w:rPr>
                <w:noProof/>
                <w:webHidden/>
              </w:rPr>
              <w:fldChar w:fldCharType="separate"/>
            </w:r>
            <w:r w:rsidR="00BB7C8E">
              <w:rPr>
                <w:noProof/>
                <w:webHidden/>
              </w:rPr>
              <w:t>4</w:t>
            </w:r>
            <w:r w:rsidR="0041173A">
              <w:rPr>
                <w:noProof/>
                <w:webHidden/>
              </w:rPr>
              <w:fldChar w:fldCharType="end"/>
            </w:r>
          </w:hyperlink>
        </w:p>
        <w:p w:rsidR="0041173A" w:rsidRDefault="001F181E">
          <w:pPr>
            <w:pStyle w:val="TDC2"/>
            <w:rPr>
              <w:rFonts w:asciiTheme="minorHAnsi" w:eastAsiaTheme="minorEastAsia" w:hAnsiTheme="minorHAnsi"/>
              <w:noProof/>
              <w:sz w:val="22"/>
              <w:lang w:eastAsia="es-ES"/>
            </w:rPr>
          </w:pPr>
          <w:hyperlink w:anchor="_Toc496478922" w:history="1">
            <w:r w:rsidR="0041173A" w:rsidRPr="0049771A">
              <w:rPr>
                <w:rStyle w:val="Hipervnculo"/>
                <w:rFonts w:cs="Times New Roman"/>
                <w:noProof/>
              </w:rPr>
              <w:t>Objetivo General</w:t>
            </w:r>
            <w:r w:rsidR="0041173A">
              <w:rPr>
                <w:noProof/>
                <w:webHidden/>
              </w:rPr>
              <w:tab/>
            </w:r>
            <w:r w:rsidR="0041173A">
              <w:rPr>
                <w:noProof/>
                <w:webHidden/>
              </w:rPr>
              <w:fldChar w:fldCharType="begin"/>
            </w:r>
            <w:r w:rsidR="0041173A">
              <w:rPr>
                <w:noProof/>
                <w:webHidden/>
              </w:rPr>
              <w:instrText xml:space="preserve"> PAGEREF _Toc496478922 \h </w:instrText>
            </w:r>
            <w:r w:rsidR="0041173A">
              <w:rPr>
                <w:noProof/>
                <w:webHidden/>
              </w:rPr>
            </w:r>
            <w:r w:rsidR="0041173A">
              <w:rPr>
                <w:noProof/>
                <w:webHidden/>
              </w:rPr>
              <w:fldChar w:fldCharType="separate"/>
            </w:r>
            <w:r w:rsidR="00BB7C8E">
              <w:rPr>
                <w:noProof/>
                <w:webHidden/>
              </w:rPr>
              <w:t>5</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23" w:history="1">
            <w:r w:rsidR="0041173A" w:rsidRPr="0049771A">
              <w:rPr>
                <w:rStyle w:val="Hipervnculo"/>
                <w:noProof/>
                <w:lang w:val="es-EC"/>
              </w:rPr>
              <w:t>Objetivos  Específicos</w:t>
            </w:r>
            <w:r w:rsidR="0041173A">
              <w:rPr>
                <w:noProof/>
                <w:webHidden/>
              </w:rPr>
              <w:tab/>
            </w:r>
            <w:r w:rsidR="0041173A">
              <w:rPr>
                <w:noProof/>
                <w:webHidden/>
              </w:rPr>
              <w:fldChar w:fldCharType="begin"/>
            </w:r>
            <w:r w:rsidR="0041173A">
              <w:rPr>
                <w:noProof/>
                <w:webHidden/>
              </w:rPr>
              <w:instrText xml:space="preserve"> PAGEREF _Toc496478923 \h </w:instrText>
            </w:r>
            <w:r w:rsidR="0041173A">
              <w:rPr>
                <w:noProof/>
                <w:webHidden/>
              </w:rPr>
            </w:r>
            <w:r w:rsidR="0041173A">
              <w:rPr>
                <w:noProof/>
                <w:webHidden/>
              </w:rPr>
              <w:fldChar w:fldCharType="separate"/>
            </w:r>
            <w:r w:rsidR="00BB7C8E">
              <w:rPr>
                <w:noProof/>
                <w:webHidden/>
              </w:rPr>
              <w:t>5</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24" w:history="1">
            <w:r w:rsidR="0041173A" w:rsidRPr="0049771A">
              <w:rPr>
                <w:rStyle w:val="Hipervnculo"/>
                <w:noProof/>
              </w:rPr>
              <w:t>JUSTIFICACIÓN</w:t>
            </w:r>
            <w:r w:rsidR="0041173A">
              <w:rPr>
                <w:noProof/>
                <w:webHidden/>
              </w:rPr>
              <w:tab/>
            </w:r>
            <w:r w:rsidR="0041173A">
              <w:rPr>
                <w:noProof/>
                <w:webHidden/>
              </w:rPr>
              <w:fldChar w:fldCharType="begin"/>
            </w:r>
            <w:r w:rsidR="0041173A">
              <w:rPr>
                <w:noProof/>
                <w:webHidden/>
              </w:rPr>
              <w:instrText xml:space="preserve"> PAGEREF _Toc496478924 \h </w:instrText>
            </w:r>
            <w:r w:rsidR="0041173A">
              <w:rPr>
                <w:noProof/>
                <w:webHidden/>
              </w:rPr>
            </w:r>
            <w:r w:rsidR="0041173A">
              <w:rPr>
                <w:noProof/>
                <w:webHidden/>
              </w:rPr>
              <w:fldChar w:fldCharType="separate"/>
            </w:r>
            <w:r w:rsidR="00BB7C8E">
              <w:rPr>
                <w:noProof/>
                <w:webHidden/>
              </w:rPr>
              <w:t>6</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25" w:history="1">
            <w:r w:rsidR="0041173A" w:rsidRPr="0049771A">
              <w:rPr>
                <w:rStyle w:val="Hipervnculo"/>
                <w:noProof/>
              </w:rPr>
              <w:t>CAPITULO I</w:t>
            </w:r>
            <w:r w:rsidR="0041173A">
              <w:rPr>
                <w:noProof/>
                <w:webHidden/>
              </w:rPr>
              <w:tab/>
            </w:r>
            <w:r w:rsidR="0041173A">
              <w:rPr>
                <w:noProof/>
                <w:webHidden/>
              </w:rPr>
              <w:fldChar w:fldCharType="begin"/>
            </w:r>
            <w:r w:rsidR="0041173A">
              <w:rPr>
                <w:noProof/>
                <w:webHidden/>
              </w:rPr>
              <w:instrText xml:space="preserve"> PAGEREF _Toc496478925 \h </w:instrText>
            </w:r>
            <w:r w:rsidR="0041173A">
              <w:rPr>
                <w:noProof/>
                <w:webHidden/>
              </w:rPr>
            </w:r>
            <w:r w:rsidR="0041173A">
              <w:rPr>
                <w:noProof/>
                <w:webHidden/>
              </w:rPr>
              <w:fldChar w:fldCharType="separate"/>
            </w:r>
            <w:r w:rsidR="00BB7C8E">
              <w:rPr>
                <w:noProof/>
                <w:webHidden/>
              </w:rPr>
              <w:t>7</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26" w:history="1">
            <w:r w:rsidR="0041173A" w:rsidRPr="0049771A">
              <w:rPr>
                <w:rStyle w:val="Hipervnculo"/>
                <w:noProof/>
              </w:rPr>
              <w:t>1 Marco Teórico</w:t>
            </w:r>
            <w:r w:rsidR="0041173A">
              <w:rPr>
                <w:noProof/>
                <w:webHidden/>
              </w:rPr>
              <w:tab/>
            </w:r>
            <w:r w:rsidR="0041173A">
              <w:rPr>
                <w:noProof/>
                <w:webHidden/>
              </w:rPr>
              <w:fldChar w:fldCharType="begin"/>
            </w:r>
            <w:r w:rsidR="0041173A">
              <w:rPr>
                <w:noProof/>
                <w:webHidden/>
              </w:rPr>
              <w:instrText xml:space="preserve"> PAGEREF _Toc496478926 \h </w:instrText>
            </w:r>
            <w:r w:rsidR="0041173A">
              <w:rPr>
                <w:noProof/>
                <w:webHidden/>
              </w:rPr>
            </w:r>
            <w:r w:rsidR="0041173A">
              <w:rPr>
                <w:noProof/>
                <w:webHidden/>
              </w:rPr>
              <w:fldChar w:fldCharType="separate"/>
            </w:r>
            <w:r w:rsidR="00BB7C8E">
              <w:rPr>
                <w:noProof/>
                <w:webHidden/>
              </w:rPr>
              <w:t>7</w:t>
            </w:r>
            <w:r w:rsidR="0041173A">
              <w:rPr>
                <w:noProof/>
                <w:webHidden/>
              </w:rPr>
              <w:fldChar w:fldCharType="end"/>
            </w:r>
          </w:hyperlink>
        </w:p>
        <w:p w:rsidR="0041173A" w:rsidRDefault="001F181E">
          <w:pPr>
            <w:pStyle w:val="TDC2"/>
            <w:tabs>
              <w:tab w:val="left" w:pos="660"/>
            </w:tabs>
            <w:rPr>
              <w:rFonts w:asciiTheme="minorHAnsi" w:eastAsiaTheme="minorEastAsia" w:hAnsiTheme="minorHAnsi"/>
              <w:noProof/>
              <w:sz w:val="22"/>
              <w:lang w:eastAsia="es-ES"/>
            </w:rPr>
          </w:pPr>
          <w:hyperlink w:anchor="_Toc496478927" w:history="1">
            <w:r w:rsidR="0041173A" w:rsidRPr="0049771A">
              <w:rPr>
                <w:rStyle w:val="Hipervnculo"/>
                <w:rFonts w:cs="Times New Roman"/>
                <w:noProof/>
              </w:rPr>
              <w:t>1.1</w:t>
            </w:r>
            <w:r w:rsidR="0041173A">
              <w:rPr>
                <w:rFonts w:asciiTheme="minorHAnsi" w:eastAsiaTheme="minorEastAsia" w:hAnsiTheme="minorHAnsi"/>
                <w:noProof/>
                <w:sz w:val="22"/>
                <w:lang w:eastAsia="es-ES"/>
              </w:rPr>
              <w:tab/>
            </w:r>
            <w:r w:rsidR="0041173A" w:rsidRPr="0049771A">
              <w:rPr>
                <w:rStyle w:val="Hipervnculo"/>
                <w:rFonts w:cs="Times New Roman"/>
                <w:noProof/>
              </w:rPr>
              <w:t>Planificación Familiar</w:t>
            </w:r>
            <w:r w:rsidR="0041173A">
              <w:rPr>
                <w:noProof/>
                <w:webHidden/>
              </w:rPr>
              <w:tab/>
            </w:r>
            <w:r w:rsidR="0041173A">
              <w:rPr>
                <w:noProof/>
                <w:webHidden/>
              </w:rPr>
              <w:fldChar w:fldCharType="begin"/>
            </w:r>
            <w:r w:rsidR="0041173A">
              <w:rPr>
                <w:noProof/>
                <w:webHidden/>
              </w:rPr>
              <w:instrText xml:space="preserve"> PAGEREF _Toc496478927 \h </w:instrText>
            </w:r>
            <w:r w:rsidR="0041173A">
              <w:rPr>
                <w:noProof/>
                <w:webHidden/>
              </w:rPr>
            </w:r>
            <w:r w:rsidR="0041173A">
              <w:rPr>
                <w:noProof/>
                <w:webHidden/>
              </w:rPr>
              <w:fldChar w:fldCharType="separate"/>
            </w:r>
            <w:r w:rsidR="00BB7C8E">
              <w:rPr>
                <w:noProof/>
                <w:webHidden/>
              </w:rPr>
              <w:t>7</w:t>
            </w:r>
            <w:r w:rsidR="0041173A">
              <w:rPr>
                <w:noProof/>
                <w:webHidden/>
              </w:rPr>
              <w:fldChar w:fldCharType="end"/>
            </w:r>
          </w:hyperlink>
        </w:p>
        <w:p w:rsidR="0041173A" w:rsidRDefault="001F181E">
          <w:pPr>
            <w:pStyle w:val="TDC2"/>
            <w:rPr>
              <w:rFonts w:asciiTheme="minorHAnsi" w:eastAsiaTheme="minorEastAsia" w:hAnsiTheme="minorHAnsi"/>
              <w:noProof/>
              <w:sz w:val="22"/>
              <w:lang w:eastAsia="es-ES"/>
            </w:rPr>
          </w:pPr>
          <w:hyperlink w:anchor="_Toc496478928" w:history="1">
            <w:r w:rsidR="0041173A" w:rsidRPr="0049771A">
              <w:rPr>
                <w:rStyle w:val="Hipervnculo"/>
                <w:rFonts w:cs="Times New Roman"/>
                <w:noProof/>
              </w:rPr>
              <w:t>1.1.2 Beneficios de la Planificación Familiar</w:t>
            </w:r>
            <w:r w:rsidR="0041173A">
              <w:rPr>
                <w:noProof/>
                <w:webHidden/>
              </w:rPr>
              <w:tab/>
            </w:r>
            <w:r w:rsidR="0041173A">
              <w:rPr>
                <w:noProof/>
                <w:webHidden/>
              </w:rPr>
              <w:fldChar w:fldCharType="begin"/>
            </w:r>
            <w:r w:rsidR="0041173A">
              <w:rPr>
                <w:noProof/>
                <w:webHidden/>
              </w:rPr>
              <w:instrText xml:space="preserve"> PAGEREF _Toc496478928 \h </w:instrText>
            </w:r>
            <w:r w:rsidR="0041173A">
              <w:rPr>
                <w:noProof/>
                <w:webHidden/>
              </w:rPr>
            </w:r>
            <w:r w:rsidR="0041173A">
              <w:rPr>
                <w:noProof/>
                <w:webHidden/>
              </w:rPr>
              <w:fldChar w:fldCharType="separate"/>
            </w:r>
            <w:r w:rsidR="00BB7C8E">
              <w:rPr>
                <w:noProof/>
                <w:webHidden/>
              </w:rPr>
              <w:t>8</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29" w:history="1">
            <w:r w:rsidR="0041173A" w:rsidRPr="0049771A">
              <w:rPr>
                <w:rStyle w:val="Hipervnculo"/>
                <w:noProof/>
              </w:rPr>
              <w:t>1.1.3 Métodos Anticonceptivo</w:t>
            </w:r>
            <w:r w:rsidR="0041173A">
              <w:rPr>
                <w:noProof/>
                <w:webHidden/>
              </w:rPr>
              <w:tab/>
            </w:r>
            <w:r w:rsidR="0041173A">
              <w:rPr>
                <w:noProof/>
                <w:webHidden/>
              </w:rPr>
              <w:fldChar w:fldCharType="begin"/>
            </w:r>
            <w:r w:rsidR="0041173A">
              <w:rPr>
                <w:noProof/>
                <w:webHidden/>
              </w:rPr>
              <w:instrText xml:space="preserve"> PAGEREF _Toc496478929 \h </w:instrText>
            </w:r>
            <w:r w:rsidR="0041173A">
              <w:rPr>
                <w:noProof/>
                <w:webHidden/>
              </w:rPr>
            </w:r>
            <w:r w:rsidR="0041173A">
              <w:rPr>
                <w:noProof/>
                <w:webHidden/>
              </w:rPr>
              <w:fldChar w:fldCharType="separate"/>
            </w:r>
            <w:r w:rsidR="00BB7C8E">
              <w:rPr>
                <w:noProof/>
                <w:webHidden/>
              </w:rPr>
              <w:t>14</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30" w:history="1">
            <w:r w:rsidR="0041173A" w:rsidRPr="0049771A">
              <w:rPr>
                <w:rStyle w:val="Hipervnculo"/>
                <w:noProof/>
              </w:rPr>
              <w:t>1.1.4 Tipos de método  de anticonceptivos</w:t>
            </w:r>
            <w:r w:rsidR="0041173A">
              <w:rPr>
                <w:noProof/>
                <w:webHidden/>
              </w:rPr>
              <w:tab/>
            </w:r>
            <w:r w:rsidR="0041173A">
              <w:rPr>
                <w:noProof/>
                <w:webHidden/>
              </w:rPr>
              <w:fldChar w:fldCharType="begin"/>
            </w:r>
            <w:r w:rsidR="0041173A">
              <w:rPr>
                <w:noProof/>
                <w:webHidden/>
              </w:rPr>
              <w:instrText xml:space="preserve"> PAGEREF _Toc496478930 \h </w:instrText>
            </w:r>
            <w:r w:rsidR="0041173A">
              <w:rPr>
                <w:noProof/>
                <w:webHidden/>
              </w:rPr>
            </w:r>
            <w:r w:rsidR="0041173A">
              <w:rPr>
                <w:noProof/>
                <w:webHidden/>
              </w:rPr>
              <w:fldChar w:fldCharType="separate"/>
            </w:r>
            <w:r w:rsidR="00BB7C8E">
              <w:rPr>
                <w:noProof/>
                <w:webHidden/>
              </w:rPr>
              <w:t>14</w:t>
            </w:r>
            <w:r w:rsidR="0041173A">
              <w:rPr>
                <w:noProof/>
                <w:webHidden/>
              </w:rPr>
              <w:fldChar w:fldCharType="end"/>
            </w:r>
          </w:hyperlink>
        </w:p>
        <w:p w:rsidR="0041173A" w:rsidRDefault="001F181E">
          <w:pPr>
            <w:pStyle w:val="TDC2"/>
            <w:rPr>
              <w:rFonts w:asciiTheme="minorHAnsi" w:eastAsiaTheme="minorEastAsia" w:hAnsiTheme="minorHAnsi"/>
              <w:noProof/>
              <w:sz w:val="22"/>
              <w:lang w:eastAsia="es-ES"/>
            </w:rPr>
          </w:pPr>
          <w:hyperlink w:anchor="_Toc496478931" w:history="1">
            <w:r w:rsidR="0041173A" w:rsidRPr="0049771A">
              <w:rPr>
                <w:rStyle w:val="Hipervnculo"/>
                <w:noProof/>
              </w:rPr>
              <w:t>1.1.5 Métodos de Barrera</w:t>
            </w:r>
            <w:r w:rsidR="0041173A">
              <w:rPr>
                <w:noProof/>
                <w:webHidden/>
              </w:rPr>
              <w:tab/>
            </w:r>
            <w:r w:rsidR="0041173A">
              <w:rPr>
                <w:noProof/>
                <w:webHidden/>
              </w:rPr>
              <w:fldChar w:fldCharType="begin"/>
            </w:r>
            <w:r w:rsidR="0041173A">
              <w:rPr>
                <w:noProof/>
                <w:webHidden/>
              </w:rPr>
              <w:instrText xml:space="preserve"> PAGEREF _Toc496478931 \h </w:instrText>
            </w:r>
            <w:r w:rsidR="0041173A">
              <w:rPr>
                <w:noProof/>
                <w:webHidden/>
              </w:rPr>
            </w:r>
            <w:r w:rsidR="0041173A">
              <w:rPr>
                <w:noProof/>
                <w:webHidden/>
              </w:rPr>
              <w:fldChar w:fldCharType="separate"/>
            </w:r>
            <w:r w:rsidR="00BB7C8E">
              <w:rPr>
                <w:noProof/>
                <w:webHidden/>
              </w:rPr>
              <w:t>16</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32" w:history="1">
            <w:r w:rsidR="0041173A" w:rsidRPr="0049771A">
              <w:rPr>
                <w:rStyle w:val="Hipervnculo"/>
                <w:noProof/>
              </w:rPr>
              <w:t>1.6 Métodos Quirúrgicos</w:t>
            </w:r>
            <w:r w:rsidR="0041173A">
              <w:rPr>
                <w:noProof/>
                <w:webHidden/>
              </w:rPr>
              <w:tab/>
            </w:r>
            <w:r w:rsidR="0041173A">
              <w:rPr>
                <w:noProof/>
                <w:webHidden/>
              </w:rPr>
              <w:fldChar w:fldCharType="begin"/>
            </w:r>
            <w:r w:rsidR="0041173A">
              <w:rPr>
                <w:noProof/>
                <w:webHidden/>
              </w:rPr>
              <w:instrText xml:space="preserve"> PAGEREF _Toc496478932 \h </w:instrText>
            </w:r>
            <w:r w:rsidR="0041173A">
              <w:rPr>
                <w:noProof/>
                <w:webHidden/>
              </w:rPr>
            </w:r>
            <w:r w:rsidR="0041173A">
              <w:rPr>
                <w:noProof/>
                <w:webHidden/>
              </w:rPr>
              <w:fldChar w:fldCharType="separate"/>
            </w:r>
            <w:r w:rsidR="00BB7C8E">
              <w:rPr>
                <w:noProof/>
                <w:webHidden/>
              </w:rPr>
              <w:t>17</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33" w:history="1">
            <w:r w:rsidR="0041173A" w:rsidRPr="0049771A">
              <w:rPr>
                <w:rStyle w:val="Hipervnculo"/>
                <w:noProof/>
              </w:rPr>
              <w:t>1.1.7 Derechos Sexuales y Derechos Reproductivos</w:t>
            </w:r>
            <w:r w:rsidR="0041173A">
              <w:rPr>
                <w:noProof/>
                <w:webHidden/>
              </w:rPr>
              <w:tab/>
            </w:r>
            <w:r w:rsidR="0041173A">
              <w:rPr>
                <w:noProof/>
                <w:webHidden/>
              </w:rPr>
              <w:fldChar w:fldCharType="begin"/>
            </w:r>
            <w:r w:rsidR="0041173A">
              <w:rPr>
                <w:noProof/>
                <w:webHidden/>
              </w:rPr>
              <w:instrText xml:space="preserve"> PAGEREF _Toc496478933 \h </w:instrText>
            </w:r>
            <w:r w:rsidR="0041173A">
              <w:rPr>
                <w:noProof/>
                <w:webHidden/>
              </w:rPr>
            </w:r>
            <w:r w:rsidR="0041173A">
              <w:rPr>
                <w:noProof/>
                <w:webHidden/>
              </w:rPr>
              <w:fldChar w:fldCharType="separate"/>
            </w:r>
            <w:r w:rsidR="00BB7C8E">
              <w:rPr>
                <w:noProof/>
                <w:webHidden/>
              </w:rPr>
              <w:t>17</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34" w:history="1">
            <w:r w:rsidR="0041173A" w:rsidRPr="0049771A">
              <w:rPr>
                <w:rStyle w:val="Hipervnculo"/>
                <w:noProof/>
              </w:rPr>
              <w:t>1.2 Fundamentación Legal</w:t>
            </w:r>
            <w:r w:rsidR="0041173A">
              <w:rPr>
                <w:noProof/>
                <w:webHidden/>
              </w:rPr>
              <w:tab/>
            </w:r>
            <w:r w:rsidR="0041173A">
              <w:rPr>
                <w:noProof/>
                <w:webHidden/>
              </w:rPr>
              <w:fldChar w:fldCharType="begin"/>
            </w:r>
            <w:r w:rsidR="0041173A">
              <w:rPr>
                <w:noProof/>
                <w:webHidden/>
              </w:rPr>
              <w:instrText xml:space="preserve"> PAGEREF _Toc496478934 \h </w:instrText>
            </w:r>
            <w:r w:rsidR="0041173A">
              <w:rPr>
                <w:noProof/>
                <w:webHidden/>
              </w:rPr>
            </w:r>
            <w:r w:rsidR="0041173A">
              <w:rPr>
                <w:noProof/>
                <w:webHidden/>
              </w:rPr>
              <w:fldChar w:fldCharType="separate"/>
            </w:r>
            <w:r w:rsidR="00BB7C8E">
              <w:rPr>
                <w:noProof/>
                <w:webHidden/>
              </w:rPr>
              <w:t>21</w:t>
            </w:r>
            <w:r w:rsidR="0041173A">
              <w:rPr>
                <w:noProof/>
                <w:webHidden/>
              </w:rPr>
              <w:fldChar w:fldCharType="end"/>
            </w:r>
          </w:hyperlink>
        </w:p>
        <w:p w:rsidR="0041173A" w:rsidRDefault="001F181E">
          <w:pPr>
            <w:pStyle w:val="TDC2"/>
            <w:rPr>
              <w:rFonts w:asciiTheme="minorHAnsi" w:eastAsiaTheme="minorEastAsia" w:hAnsiTheme="minorHAnsi"/>
              <w:noProof/>
              <w:sz w:val="22"/>
              <w:lang w:eastAsia="es-ES"/>
            </w:rPr>
          </w:pPr>
          <w:hyperlink w:anchor="_Toc496478935" w:history="1">
            <w:r w:rsidR="0041173A" w:rsidRPr="0049771A">
              <w:rPr>
                <w:rStyle w:val="Hipervnculo"/>
                <w:noProof/>
              </w:rPr>
              <w:t>1.3 Definiciones conceptuales</w:t>
            </w:r>
            <w:r w:rsidR="0041173A">
              <w:rPr>
                <w:noProof/>
                <w:webHidden/>
              </w:rPr>
              <w:tab/>
            </w:r>
            <w:r w:rsidR="0041173A">
              <w:rPr>
                <w:noProof/>
                <w:webHidden/>
              </w:rPr>
              <w:fldChar w:fldCharType="begin"/>
            </w:r>
            <w:r w:rsidR="0041173A">
              <w:rPr>
                <w:noProof/>
                <w:webHidden/>
              </w:rPr>
              <w:instrText xml:space="preserve"> PAGEREF _Toc496478935 \h </w:instrText>
            </w:r>
            <w:r w:rsidR="0041173A">
              <w:rPr>
                <w:noProof/>
                <w:webHidden/>
              </w:rPr>
            </w:r>
            <w:r w:rsidR="0041173A">
              <w:rPr>
                <w:noProof/>
                <w:webHidden/>
              </w:rPr>
              <w:fldChar w:fldCharType="separate"/>
            </w:r>
            <w:r w:rsidR="00BB7C8E">
              <w:rPr>
                <w:noProof/>
                <w:webHidden/>
              </w:rPr>
              <w:t>24</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36" w:history="1">
            <w:r w:rsidR="0041173A" w:rsidRPr="0049771A">
              <w:rPr>
                <w:rStyle w:val="Hipervnculo"/>
                <w:noProof/>
                <w:shd w:val="clear" w:color="auto" w:fill="FFFFFF"/>
              </w:rPr>
              <w:t>1.3.1 Levonorgestrel</w:t>
            </w:r>
            <w:r w:rsidR="0041173A">
              <w:rPr>
                <w:noProof/>
                <w:webHidden/>
              </w:rPr>
              <w:tab/>
            </w:r>
            <w:r w:rsidR="0041173A">
              <w:rPr>
                <w:noProof/>
                <w:webHidden/>
              </w:rPr>
              <w:fldChar w:fldCharType="begin"/>
            </w:r>
            <w:r w:rsidR="0041173A">
              <w:rPr>
                <w:noProof/>
                <w:webHidden/>
              </w:rPr>
              <w:instrText xml:space="preserve"> PAGEREF _Toc496478936 \h </w:instrText>
            </w:r>
            <w:r w:rsidR="0041173A">
              <w:rPr>
                <w:noProof/>
                <w:webHidden/>
              </w:rPr>
            </w:r>
            <w:r w:rsidR="0041173A">
              <w:rPr>
                <w:noProof/>
                <w:webHidden/>
              </w:rPr>
              <w:fldChar w:fldCharType="separate"/>
            </w:r>
            <w:r w:rsidR="00BB7C8E">
              <w:rPr>
                <w:noProof/>
                <w:webHidden/>
              </w:rPr>
              <w:t>24</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37" w:history="1">
            <w:r w:rsidR="0041173A" w:rsidRPr="0049771A">
              <w:rPr>
                <w:rStyle w:val="Hipervnculo"/>
                <w:noProof/>
              </w:rPr>
              <w:t>1.3.2 Etonogestrel</w:t>
            </w:r>
            <w:r w:rsidR="0041173A">
              <w:rPr>
                <w:noProof/>
                <w:webHidden/>
              </w:rPr>
              <w:tab/>
            </w:r>
            <w:r w:rsidR="0041173A">
              <w:rPr>
                <w:noProof/>
                <w:webHidden/>
              </w:rPr>
              <w:fldChar w:fldCharType="begin"/>
            </w:r>
            <w:r w:rsidR="0041173A">
              <w:rPr>
                <w:noProof/>
                <w:webHidden/>
              </w:rPr>
              <w:instrText xml:space="preserve"> PAGEREF _Toc496478937 \h </w:instrText>
            </w:r>
            <w:r w:rsidR="0041173A">
              <w:rPr>
                <w:noProof/>
                <w:webHidden/>
              </w:rPr>
            </w:r>
            <w:r w:rsidR="0041173A">
              <w:rPr>
                <w:noProof/>
                <w:webHidden/>
              </w:rPr>
              <w:fldChar w:fldCharType="separate"/>
            </w:r>
            <w:r w:rsidR="00BB7C8E">
              <w:rPr>
                <w:noProof/>
                <w:webHidden/>
              </w:rPr>
              <w:t>24</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38" w:history="1">
            <w:r w:rsidR="0041173A" w:rsidRPr="0049771A">
              <w:rPr>
                <w:rStyle w:val="Hipervnculo"/>
                <w:rFonts w:cs="Times New Roman"/>
                <w:noProof/>
              </w:rPr>
              <w:t>1.3.3</w:t>
            </w:r>
            <w:r w:rsidR="0041173A" w:rsidRPr="0049771A">
              <w:rPr>
                <w:rStyle w:val="Hipervnculo"/>
                <w:noProof/>
                <w:shd w:val="clear" w:color="auto" w:fill="FFFFFF"/>
              </w:rPr>
              <w:t> Progestina</w:t>
            </w:r>
            <w:r w:rsidR="0041173A">
              <w:rPr>
                <w:noProof/>
                <w:webHidden/>
              </w:rPr>
              <w:tab/>
            </w:r>
            <w:r w:rsidR="0041173A">
              <w:rPr>
                <w:noProof/>
                <w:webHidden/>
              </w:rPr>
              <w:fldChar w:fldCharType="begin"/>
            </w:r>
            <w:r w:rsidR="0041173A">
              <w:rPr>
                <w:noProof/>
                <w:webHidden/>
              </w:rPr>
              <w:instrText xml:space="preserve"> PAGEREF _Toc496478938 \h </w:instrText>
            </w:r>
            <w:r w:rsidR="0041173A">
              <w:rPr>
                <w:noProof/>
                <w:webHidden/>
              </w:rPr>
            </w:r>
            <w:r w:rsidR="0041173A">
              <w:rPr>
                <w:noProof/>
                <w:webHidden/>
              </w:rPr>
              <w:fldChar w:fldCharType="separate"/>
            </w:r>
            <w:r w:rsidR="00BB7C8E">
              <w:rPr>
                <w:noProof/>
                <w:webHidden/>
              </w:rPr>
              <w:t>24</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39" w:history="1">
            <w:r w:rsidR="0041173A" w:rsidRPr="0049771A">
              <w:rPr>
                <w:rStyle w:val="Hipervnculo"/>
                <w:noProof/>
                <w:shd w:val="clear" w:color="auto" w:fill="FFFFFF"/>
              </w:rPr>
              <w:t>1.3.5 Gonadotropinas</w:t>
            </w:r>
            <w:r w:rsidR="0041173A">
              <w:rPr>
                <w:noProof/>
                <w:webHidden/>
              </w:rPr>
              <w:tab/>
            </w:r>
            <w:r w:rsidR="0041173A">
              <w:rPr>
                <w:noProof/>
                <w:webHidden/>
              </w:rPr>
              <w:fldChar w:fldCharType="begin"/>
            </w:r>
            <w:r w:rsidR="0041173A">
              <w:rPr>
                <w:noProof/>
                <w:webHidden/>
              </w:rPr>
              <w:instrText xml:space="preserve"> PAGEREF _Toc496478939 \h </w:instrText>
            </w:r>
            <w:r w:rsidR="0041173A">
              <w:rPr>
                <w:noProof/>
                <w:webHidden/>
              </w:rPr>
            </w:r>
            <w:r w:rsidR="0041173A">
              <w:rPr>
                <w:noProof/>
                <w:webHidden/>
              </w:rPr>
              <w:fldChar w:fldCharType="separate"/>
            </w:r>
            <w:r w:rsidR="00BB7C8E">
              <w:rPr>
                <w:noProof/>
                <w:webHidden/>
              </w:rPr>
              <w:t>25</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40" w:history="1">
            <w:r w:rsidR="0041173A" w:rsidRPr="0049771A">
              <w:rPr>
                <w:rStyle w:val="Hipervnculo"/>
                <w:noProof/>
              </w:rPr>
              <w:t>CAPÍTULO II</w:t>
            </w:r>
            <w:r w:rsidR="0041173A">
              <w:rPr>
                <w:noProof/>
                <w:webHidden/>
              </w:rPr>
              <w:tab/>
            </w:r>
            <w:r w:rsidR="0041173A">
              <w:rPr>
                <w:noProof/>
                <w:webHidden/>
              </w:rPr>
              <w:fldChar w:fldCharType="begin"/>
            </w:r>
            <w:r w:rsidR="0041173A">
              <w:rPr>
                <w:noProof/>
                <w:webHidden/>
              </w:rPr>
              <w:instrText xml:space="preserve"> PAGEREF _Toc496478940 \h </w:instrText>
            </w:r>
            <w:r w:rsidR="0041173A">
              <w:rPr>
                <w:noProof/>
                <w:webHidden/>
              </w:rPr>
            </w:r>
            <w:r w:rsidR="0041173A">
              <w:rPr>
                <w:noProof/>
                <w:webHidden/>
              </w:rPr>
              <w:fldChar w:fldCharType="separate"/>
            </w:r>
            <w:r w:rsidR="00BB7C8E">
              <w:rPr>
                <w:noProof/>
                <w:webHidden/>
              </w:rPr>
              <w:t>26</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41" w:history="1">
            <w:r w:rsidR="0041173A" w:rsidRPr="0049771A">
              <w:rPr>
                <w:rStyle w:val="Hipervnculo"/>
                <w:noProof/>
              </w:rPr>
              <w:t>2. Metodología</w:t>
            </w:r>
            <w:r w:rsidR="0041173A">
              <w:rPr>
                <w:noProof/>
                <w:webHidden/>
              </w:rPr>
              <w:tab/>
            </w:r>
            <w:r w:rsidR="0041173A">
              <w:rPr>
                <w:noProof/>
                <w:webHidden/>
              </w:rPr>
              <w:fldChar w:fldCharType="begin"/>
            </w:r>
            <w:r w:rsidR="0041173A">
              <w:rPr>
                <w:noProof/>
                <w:webHidden/>
              </w:rPr>
              <w:instrText xml:space="preserve"> PAGEREF _Toc496478941 \h </w:instrText>
            </w:r>
            <w:r w:rsidR="0041173A">
              <w:rPr>
                <w:noProof/>
                <w:webHidden/>
              </w:rPr>
            </w:r>
            <w:r w:rsidR="0041173A">
              <w:rPr>
                <w:noProof/>
                <w:webHidden/>
              </w:rPr>
              <w:fldChar w:fldCharType="separate"/>
            </w:r>
            <w:r w:rsidR="00BB7C8E">
              <w:rPr>
                <w:noProof/>
                <w:webHidden/>
              </w:rPr>
              <w:t>26</w:t>
            </w:r>
            <w:r w:rsidR="0041173A">
              <w:rPr>
                <w:noProof/>
                <w:webHidden/>
              </w:rPr>
              <w:fldChar w:fldCharType="end"/>
            </w:r>
          </w:hyperlink>
        </w:p>
        <w:p w:rsidR="0041173A" w:rsidRDefault="001F181E">
          <w:pPr>
            <w:pStyle w:val="TDC2"/>
            <w:rPr>
              <w:rFonts w:asciiTheme="minorHAnsi" w:eastAsiaTheme="minorEastAsia" w:hAnsiTheme="minorHAnsi"/>
              <w:noProof/>
              <w:sz w:val="22"/>
              <w:lang w:eastAsia="es-ES"/>
            </w:rPr>
          </w:pPr>
          <w:hyperlink w:anchor="_Toc496478942" w:history="1">
            <w:r w:rsidR="0041173A" w:rsidRPr="0049771A">
              <w:rPr>
                <w:rStyle w:val="Hipervnculo"/>
                <w:rFonts w:cs="Times New Roman"/>
                <w:noProof/>
              </w:rPr>
              <w:t>2.1. Diseño de la Investigación</w:t>
            </w:r>
            <w:r w:rsidR="0041173A">
              <w:rPr>
                <w:noProof/>
                <w:webHidden/>
              </w:rPr>
              <w:tab/>
            </w:r>
            <w:r w:rsidR="0041173A">
              <w:rPr>
                <w:noProof/>
                <w:webHidden/>
              </w:rPr>
              <w:fldChar w:fldCharType="begin"/>
            </w:r>
            <w:r w:rsidR="0041173A">
              <w:rPr>
                <w:noProof/>
                <w:webHidden/>
              </w:rPr>
              <w:instrText xml:space="preserve"> PAGEREF _Toc496478942 \h </w:instrText>
            </w:r>
            <w:r w:rsidR="0041173A">
              <w:rPr>
                <w:noProof/>
                <w:webHidden/>
              </w:rPr>
            </w:r>
            <w:r w:rsidR="0041173A">
              <w:rPr>
                <w:noProof/>
                <w:webHidden/>
              </w:rPr>
              <w:fldChar w:fldCharType="separate"/>
            </w:r>
            <w:r w:rsidR="00BB7C8E">
              <w:rPr>
                <w:noProof/>
                <w:webHidden/>
              </w:rPr>
              <w:t>26</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43" w:history="1">
            <w:r w:rsidR="0041173A" w:rsidRPr="0049771A">
              <w:rPr>
                <w:rStyle w:val="Hipervnculo"/>
                <w:noProof/>
              </w:rPr>
              <w:t>2.1.1 Descriptivo</w:t>
            </w:r>
            <w:r w:rsidR="0041173A">
              <w:rPr>
                <w:noProof/>
                <w:webHidden/>
              </w:rPr>
              <w:tab/>
            </w:r>
            <w:r w:rsidR="0041173A">
              <w:rPr>
                <w:noProof/>
                <w:webHidden/>
              </w:rPr>
              <w:fldChar w:fldCharType="begin"/>
            </w:r>
            <w:r w:rsidR="0041173A">
              <w:rPr>
                <w:noProof/>
                <w:webHidden/>
              </w:rPr>
              <w:instrText xml:space="preserve"> PAGEREF _Toc496478943 \h </w:instrText>
            </w:r>
            <w:r w:rsidR="0041173A">
              <w:rPr>
                <w:noProof/>
                <w:webHidden/>
              </w:rPr>
            </w:r>
            <w:r w:rsidR="0041173A">
              <w:rPr>
                <w:noProof/>
                <w:webHidden/>
              </w:rPr>
              <w:fldChar w:fldCharType="separate"/>
            </w:r>
            <w:r w:rsidR="00BB7C8E">
              <w:rPr>
                <w:noProof/>
                <w:webHidden/>
              </w:rPr>
              <w:t>26</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44" w:history="1">
            <w:r w:rsidR="0041173A" w:rsidRPr="0049771A">
              <w:rPr>
                <w:rStyle w:val="Hipervnculo"/>
                <w:noProof/>
              </w:rPr>
              <w:t>2.1.2 Transversal</w:t>
            </w:r>
            <w:r w:rsidR="0041173A">
              <w:rPr>
                <w:noProof/>
                <w:webHidden/>
              </w:rPr>
              <w:tab/>
            </w:r>
            <w:r w:rsidR="0041173A">
              <w:rPr>
                <w:noProof/>
                <w:webHidden/>
              </w:rPr>
              <w:fldChar w:fldCharType="begin"/>
            </w:r>
            <w:r w:rsidR="0041173A">
              <w:rPr>
                <w:noProof/>
                <w:webHidden/>
              </w:rPr>
              <w:instrText xml:space="preserve"> PAGEREF _Toc496478944 \h </w:instrText>
            </w:r>
            <w:r w:rsidR="0041173A">
              <w:rPr>
                <w:noProof/>
                <w:webHidden/>
              </w:rPr>
            </w:r>
            <w:r w:rsidR="0041173A">
              <w:rPr>
                <w:noProof/>
                <w:webHidden/>
              </w:rPr>
              <w:fldChar w:fldCharType="separate"/>
            </w:r>
            <w:r w:rsidR="00BB7C8E">
              <w:rPr>
                <w:noProof/>
                <w:webHidden/>
              </w:rPr>
              <w:t>26</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45" w:history="1">
            <w:r w:rsidR="0041173A" w:rsidRPr="0049771A">
              <w:rPr>
                <w:rStyle w:val="Hipervnculo"/>
                <w:noProof/>
              </w:rPr>
              <w:t>2.1.3 Documental</w:t>
            </w:r>
            <w:r w:rsidR="0041173A">
              <w:rPr>
                <w:noProof/>
                <w:webHidden/>
              </w:rPr>
              <w:tab/>
            </w:r>
            <w:r w:rsidR="0041173A">
              <w:rPr>
                <w:noProof/>
                <w:webHidden/>
              </w:rPr>
              <w:fldChar w:fldCharType="begin"/>
            </w:r>
            <w:r w:rsidR="0041173A">
              <w:rPr>
                <w:noProof/>
                <w:webHidden/>
              </w:rPr>
              <w:instrText xml:space="preserve"> PAGEREF _Toc496478945 \h </w:instrText>
            </w:r>
            <w:r w:rsidR="0041173A">
              <w:rPr>
                <w:noProof/>
                <w:webHidden/>
              </w:rPr>
            </w:r>
            <w:r w:rsidR="0041173A">
              <w:rPr>
                <w:noProof/>
                <w:webHidden/>
              </w:rPr>
              <w:fldChar w:fldCharType="separate"/>
            </w:r>
            <w:r w:rsidR="00BB7C8E">
              <w:rPr>
                <w:noProof/>
                <w:webHidden/>
              </w:rPr>
              <w:t>26</w:t>
            </w:r>
            <w:r w:rsidR="0041173A">
              <w:rPr>
                <w:noProof/>
                <w:webHidden/>
              </w:rPr>
              <w:fldChar w:fldCharType="end"/>
            </w:r>
          </w:hyperlink>
        </w:p>
        <w:p w:rsidR="0041173A" w:rsidRDefault="001F181E">
          <w:pPr>
            <w:pStyle w:val="TDC2"/>
            <w:rPr>
              <w:rFonts w:asciiTheme="minorHAnsi" w:eastAsiaTheme="minorEastAsia" w:hAnsiTheme="minorHAnsi"/>
              <w:noProof/>
              <w:sz w:val="22"/>
              <w:lang w:eastAsia="es-ES"/>
            </w:rPr>
          </w:pPr>
          <w:hyperlink w:anchor="_Toc496478946" w:history="1">
            <w:r w:rsidR="0041173A" w:rsidRPr="0049771A">
              <w:rPr>
                <w:rStyle w:val="Hipervnculo"/>
                <w:noProof/>
              </w:rPr>
              <w:t>2.2 Población y muestra</w:t>
            </w:r>
            <w:r w:rsidR="0041173A">
              <w:rPr>
                <w:noProof/>
                <w:webHidden/>
              </w:rPr>
              <w:tab/>
            </w:r>
            <w:r w:rsidR="0041173A">
              <w:rPr>
                <w:noProof/>
                <w:webHidden/>
              </w:rPr>
              <w:fldChar w:fldCharType="begin"/>
            </w:r>
            <w:r w:rsidR="0041173A">
              <w:rPr>
                <w:noProof/>
                <w:webHidden/>
              </w:rPr>
              <w:instrText xml:space="preserve"> PAGEREF _Toc496478946 \h </w:instrText>
            </w:r>
            <w:r w:rsidR="0041173A">
              <w:rPr>
                <w:noProof/>
                <w:webHidden/>
              </w:rPr>
            </w:r>
            <w:r w:rsidR="0041173A">
              <w:rPr>
                <w:noProof/>
                <w:webHidden/>
              </w:rPr>
              <w:fldChar w:fldCharType="separate"/>
            </w:r>
            <w:r w:rsidR="00BB7C8E">
              <w:rPr>
                <w:noProof/>
                <w:webHidden/>
              </w:rPr>
              <w:t>27</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47" w:history="1">
            <w:r w:rsidR="0041173A" w:rsidRPr="0049771A">
              <w:rPr>
                <w:rStyle w:val="Hipervnculo"/>
                <w:noProof/>
              </w:rPr>
              <w:t>2.2.1 Población</w:t>
            </w:r>
            <w:r w:rsidR="0041173A">
              <w:rPr>
                <w:noProof/>
                <w:webHidden/>
              </w:rPr>
              <w:tab/>
            </w:r>
            <w:r w:rsidR="0041173A">
              <w:rPr>
                <w:noProof/>
                <w:webHidden/>
              </w:rPr>
              <w:fldChar w:fldCharType="begin"/>
            </w:r>
            <w:r w:rsidR="0041173A">
              <w:rPr>
                <w:noProof/>
                <w:webHidden/>
              </w:rPr>
              <w:instrText xml:space="preserve"> PAGEREF _Toc496478947 \h </w:instrText>
            </w:r>
            <w:r w:rsidR="0041173A">
              <w:rPr>
                <w:noProof/>
                <w:webHidden/>
              </w:rPr>
            </w:r>
            <w:r w:rsidR="0041173A">
              <w:rPr>
                <w:noProof/>
                <w:webHidden/>
              </w:rPr>
              <w:fldChar w:fldCharType="separate"/>
            </w:r>
            <w:r w:rsidR="00BB7C8E">
              <w:rPr>
                <w:noProof/>
                <w:webHidden/>
              </w:rPr>
              <w:t>27</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48" w:history="1">
            <w:r w:rsidR="0041173A" w:rsidRPr="0049771A">
              <w:rPr>
                <w:rStyle w:val="Hipervnculo"/>
                <w:noProof/>
              </w:rPr>
              <w:t>2.2.3 Caracterización socio demográfica</w:t>
            </w:r>
            <w:r w:rsidR="0041173A">
              <w:rPr>
                <w:noProof/>
                <w:webHidden/>
              </w:rPr>
              <w:tab/>
            </w:r>
            <w:r w:rsidR="0041173A">
              <w:rPr>
                <w:noProof/>
                <w:webHidden/>
              </w:rPr>
              <w:fldChar w:fldCharType="begin"/>
            </w:r>
            <w:r w:rsidR="0041173A">
              <w:rPr>
                <w:noProof/>
                <w:webHidden/>
              </w:rPr>
              <w:instrText xml:space="preserve"> PAGEREF _Toc496478948 \h </w:instrText>
            </w:r>
            <w:r w:rsidR="0041173A">
              <w:rPr>
                <w:noProof/>
                <w:webHidden/>
              </w:rPr>
            </w:r>
            <w:r w:rsidR="0041173A">
              <w:rPr>
                <w:noProof/>
                <w:webHidden/>
              </w:rPr>
              <w:fldChar w:fldCharType="separate"/>
            </w:r>
            <w:r w:rsidR="00BB7C8E">
              <w:rPr>
                <w:noProof/>
                <w:webHidden/>
              </w:rPr>
              <w:t>28</w:t>
            </w:r>
            <w:r w:rsidR="0041173A">
              <w:rPr>
                <w:noProof/>
                <w:webHidden/>
              </w:rPr>
              <w:fldChar w:fldCharType="end"/>
            </w:r>
          </w:hyperlink>
        </w:p>
        <w:p w:rsidR="0041173A" w:rsidRDefault="001F181E">
          <w:pPr>
            <w:pStyle w:val="TDC2"/>
            <w:rPr>
              <w:rFonts w:asciiTheme="minorHAnsi" w:eastAsiaTheme="minorEastAsia" w:hAnsiTheme="minorHAnsi"/>
              <w:noProof/>
              <w:sz w:val="22"/>
              <w:lang w:eastAsia="es-ES"/>
            </w:rPr>
          </w:pPr>
          <w:hyperlink w:anchor="_Toc496478949" w:history="1">
            <w:r w:rsidR="0041173A" w:rsidRPr="0049771A">
              <w:rPr>
                <w:rStyle w:val="Hipervnculo"/>
                <w:noProof/>
              </w:rPr>
              <w:t>2.3 Métodos y técnicas de investigación</w:t>
            </w:r>
            <w:r w:rsidR="0041173A">
              <w:rPr>
                <w:noProof/>
                <w:webHidden/>
              </w:rPr>
              <w:tab/>
            </w:r>
            <w:r w:rsidR="0041173A">
              <w:rPr>
                <w:noProof/>
                <w:webHidden/>
              </w:rPr>
              <w:fldChar w:fldCharType="begin"/>
            </w:r>
            <w:r w:rsidR="0041173A">
              <w:rPr>
                <w:noProof/>
                <w:webHidden/>
              </w:rPr>
              <w:instrText xml:space="preserve"> PAGEREF _Toc496478949 \h </w:instrText>
            </w:r>
            <w:r w:rsidR="0041173A">
              <w:rPr>
                <w:noProof/>
                <w:webHidden/>
              </w:rPr>
            </w:r>
            <w:r w:rsidR="0041173A">
              <w:rPr>
                <w:noProof/>
                <w:webHidden/>
              </w:rPr>
              <w:fldChar w:fldCharType="separate"/>
            </w:r>
            <w:r w:rsidR="00BB7C8E">
              <w:rPr>
                <w:noProof/>
                <w:webHidden/>
              </w:rPr>
              <w:t>29</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50" w:history="1">
            <w:r w:rsidR="0041173A" w:rsidRPr="0049771A">
              <w:rPr>
                <w:rStyle w:val="Hipervnculo"/>
                <w:noProof/>
              </w:rPr>
              <w:t>2.3.1 Métodos teóricos</w:t>
            </w:r>
            <w:r w:rsidR="0041173A">
              <w:rPr>
                <w:noProof/>
                <w:webHidden/>
              </w:rPr>
              <w:tab/>
            </w:r>
            <w:r w:rsidR="0041173A">
              <w:rPr>
                <w:noProof/>
                <w:webHidden/>
              </w:rPr>
              <w:fldChar w:fldCharType="begin"/>
            </w:r>
            <w:r w:rsidR="0041173A">
              <w:rPr>
                <w:noProof/>
                <w:webHidden/>
              </w:rPr>
              <w:instrText xml:space="preserve"> PAGEREF _Toc496478950 \h </w:instrText>
            </w:r>
            <w:r w:rsidR="0041173A">
              <w:rPr>
                <w:noProof/>
                <w:webHidden/>
              </w:rPr>
            </w:r>
            <w:r w:rsidR="0041173A">
              <w:rPr>
                <w:noProof/>
                <w:webHidden/>
              </w:rPr>
              <w:fldChar w:fldCharType="separate"/>
            </w:r>
            <w:r w:rsidR="00BB7C8E">
              <w:rPr>
                <w:noProof/>
                <w:webHidden/>
              </w:rPr>
              <w:t>29</w:t>
            </w:r>
            <w:r w:rsidR="0041173A">
              <w:rPr>
                <w:noProof/>
                <w:webHidden/>
              </w:rPr>
              <w:fldChar w:fldCharType="end"/>
            </w:r>
          </w:hyperlink>
        </w:p>
        <w:p w:rsidR="0041173A" w:rsidRDefault="001F181E">
          <w:pPr>
            <w:pStyle w:val="TDC2"/>
            <w:rPr>
              <w:rFonts w:asciiTheme="minorHAnsi" w:eastAsiaTheme="minorEastAsia" w:hAnsiTheme="minorHAnsi"/>
              <w:noProof/>
              <w:sz w:val="22"/>
              <w:lang w:eastAsia="es-ES"/>
            </w:rPr>
          </w:pPr>
          <w:hyperlink w:anchor="_Toc496478951" w:history="1">
            <w:r w:rsidR="0041173A" w:rsidRPr="0049771A">
              <w:rPr>
                <w:rStyle w:val="Hipervnculo"/>
                <w:noProof/>
              </w:rPr>
              <w:t>2.4 Instrumento de investigación</w:t>
            </w:r>
            <w:r w:rsidR="0041173A">
              <w:rPr>
                <w:noProof/>
                <w:webHidden/>
              </w:rPr>
              <w:tab/>
            </w:r>
            <w:r w:rsidR="0041173A">
              <w:rPr>
                <w:noProof/>
                <w:webHidden/>
              </w:rPr>
              <w:fldChar w:fldCharType="begin"/>
            </w:r>
            <w:r w:rsidR="0041173A">
              <w:rPr>
                <w:noProof/>
                <w:webHidden/>
              </w:rPr>
              <w:instrText xml:space="preserve"> PAGEREF _Toc496478951 \h </w:instrText>
            </w:r>
            <w:r w:rsidR="0041173A">
              <w:rPr>
                <w:noProof/>
                <w:webHidden/>
              </w:rPr>
            </w:r>
            <w:r w:rsidR="0041173A">
              <w:rPr>
                <w:noProof/>
                <w:webHidden/>
              </w:rPr>
              <w:fldChar w:fldCharType="separate"/>
            </w:r>
            <w:r w:rsidR="00BB7C8E">
              <w:rPr>
                <w:noProof/>
                <w:webHidden/>
              </w:rPr>
              <w:t>30</w:t>
            </w:r>
            <w:r w:rsidR="0041173A">
              <w:rPr>
                <w:noProof/>
                <w:webHidden/>
              </w:rPr>
              <w:fldChar w:fldCharType="end"/>
            </w:r>
          </w:hyperlink>
        </w:p>
        <w:p w:rsidR="0041173A" w:rsidRDefault="001F181E">
          <w:pPr>
            <w:pStyle w:val="TDC2"/>
            <w:rPr>
              <w:rFonts w:asciiTheme="minorHAnsi" w:eastAsiaTheme="minorEastAsia" w:hAnsiTheme="minorHAnsi"/>
              <w:noProof/>
              <w:sz w:val="22"/>
              <w:lang w:eastAsia="es-ES"/>
            </w:rPr>
          </w:pPr>
          <w:hyperlink w:anchor="_Toc496478952" w:history="1">
            <w:r w:rsidR="0041173A" w:rsidRPr="0049771A">
              <w:rPr>
                <w:rStyle w:val="Hipervnculo"/>
                <w:noProof/>
              </w:rPr>
              <w:t>2.5 Operacionalizacion de variables</w:t>
            </w:r>
            <w:r w:rsidR="0041173A">
              <w:rPr>
                <w:noProof/>
                <w:webHidden/>
              </w:rPr>
              <w:tab/>
            </w:r>
            <w:r w:rsidR="0041173A">
              <w:rPr>
                <w:noProof/>
                <w:webHidden/>
              </w:rPr>
              <w:fldChar w:fldCharType="begin"/>
            </w:r>
            <w:r w:rsidR="0041173A">
              <w:rPr>
                <w:noProof/>
                <w:webHidden/>
              </w:rPr>
              <w:instrText xml:space="preserve"> PAGEREF _Toc496478952 \h </w:instrText>
            </w:r>
            <w:r w:rsidR="0041173A">
              <w:rPr>
                <w:noProof/>
                <w:webHidden/>
              </w:rPr>
            </w:r>
            <w:r w:rsidR="0041173A">
              <w:rPr>
                <w:noProof/>
                <w:webHidden/>
              </w:rPr>
              <w:fldChar w:fldCharType="separate"/>
            </w:r>
            <w:r w:rsidR="00BB7C8E">
              <w:rPr>
                <w:noProof/>
                <w:webHidden/>
              </w:rPr>
              <w:t>31</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53" w:history="1">
            <w:r w:rsidR="0041173A" w:rsidRPr="0049771A">
              <w:rPr>
                <w:rStyle w:val="Hipervnculo"/>
                <w:noProof/>
              </w:rPr>
              <w:t>CAPITULO III</w:t>
            </w:r>
            <w:r w:rsidR="0041173A">
              <w:rPr>
                <w:noProof/>
                <w:webHidden/>
              </w:rPr>
              <w:tab/>
            </w:r>
            <w:r w:rsidR="0041173A">
              <w:rPr>
                <w:noProof/>
                <w:webHidden/>
              </w:rPr>
              <w:fldChar w:fldCharType="begin"/>
            </w:r>
            <w:r w:rsidR="0041173A">
              <w:rPr>
                <w:noProof/>
                <w:webHidden/>
              </w:rPr>
              <w:instrText xml:space="preserve"> PAGEREF _Toc496478953 \h </w:instrText>
            </w:r>
            <w:r w:rsidR="0041173A">
              <w:rPr>
                <w:noProof/>
                <w:webHidden/>
              </w:rPr>
            </w:r>
            <w:r w:rsidR="0041173A">
              <w:rPr>
                <w:noProof/>
                <w:webHidden/>
              </w:rPr>
              <w:fldChar w:fldCharType="separate"/>
            </w:r>
            <w:r w:rsidR="00BB7C8E">
              <w:rPr>
                <w:noProof/>
                <w:webHidden/>
              </w:rPr>
              <w:t>36</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54" w:history="1">
            <w:r w:rsidR="0041173A" w:rsidRPr="0049771A">
              <w:rPr>
                <w:rStyle w:val="Hipervnculo"/>
                <w:noProof/>
              </w:rPr>
              <w:t>3 Presentación de resultados</w:t>
            </w:r>
            <w:r w:rsidR="0041173A">
              <w:rPr>
                <w:noProof/>
                <w:webHidden/>
              </w:rPr>
              <w:tab/>
            </w:r>
            <w:r w:rsidR="0041173A">
              <w:rPr>
                <w:noProof/>
                <w:webHidden/>
              </w:rPr>
              <w:fldChar w:fldCharType="begin"/>
            </w:r>
            <w:r w:rsidR="0041173A">
              <w:rPr>
                <w:noProof/>
                <w:webHidden/>
              </w:rPr>
              <w:instrText xml:space="preserve"> PAGEREF _Toc496478954 \h </w:instrText>
            </w:r>
            <w:r w:rsidR="0041173A">
              <w:rPr>
                <w:noProof/>
                <w:webHidden/>
              </w:rPr>
            </w:r>
            <w:r w:rsidR="0041173A">
              <w:rPr>
                <w:noProof/>
                <w:webHidden/>
              </w:rPr>
              <w:fldChar w:fldCharType="separate"/>
            </w:r>
            <w:r w:rsidR="00BB7C8E">
              <w:rPr>
                <w:noProof/>
                <w:webHidden/>
              </w:rPr>
              <w:t>36</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55" w:history="1">
            <w:r w:rsidR="0041173A" w:rsidRPr="0049771A">
              <w:rPr>
                <w:rStyle w:val="Hipervnculo"/>
                <w:noProof/>
              </w:rPr>
              <w:t>CAPITULO IV</w:t>
            </w:r>
            <w:r w:rsidR="0041173A">
              <w:rPr>
                <w:noProof/>
                <w:webHidden/>
              </w:rPr>
              <w:tab/>
            </w:r>
            <w:r w:rsidR="0041173A">
              <w:rPr>
                <w:noProof/>
                <w:webHidden/>
              </w:rPr>
              <w:fldChar w:fldCharType="begin"/>
            </w:r>
            <w:r w:rsidR="0041173A">
              <w:rPr>
                <w:noProof/>
                <w:webHidden/>
              </w:rPr>
              <w:instrText xml:space="preserve"> PAGEREF _Toc496478955 \h </w:instrText>
            </w:r>
            <w:r w:rsidR="0041173A">
              <w:rPr>
                <w:noProof/>
                <w:webHidden/>
              </w:rPr>
            </w:r>
            <w:r w:rsidR="0041173A">
              <w:rPr>
                <w:noProof/>
                <w:webHidden/>
              </w:rPr>
              <w:fldChar w:fldCharType="separate"/>
            </w:r>
            <w:r w:rsidR="00BB7C8E">
              <w:rPr>
                <w:noProof/>
                <w:webHidden/>
              </w:rPr>
              <w:t>51</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56" w:history="1">
            <w:r w:rsidR="0041173A" w:rsidRPr="0049771A">
              <w:rPr>
                <w:rStyle w:val="Hipervnculo"/>
                <w:noProof/>
              </w:rPr>
              <w:t>4 DISCUSIONES</w:t>
            </w:r>
            <w:r w:rsidR="0041173A">
              <w:rPr>
                <w:noProof/>
                <w:webHidden/>
              </w:rPr>
              <w:tab/>
            </w:r>
            <w:r w:rsidR="0041173A">
              <w:rPr>
                <w:noProof/>
                <w:webHidden/>
              </w:rPr>
              <w:fldChar w:fldCharType="begin"/>
            </w:r>
            <w:r w:rsidR="0041173A">
              <w:rPr>
                <w:noProof/>
                <w:webHidden/>
              </w:rPr>
              <w:instrText xml:space="preserve"> PAGEREF _Toc496478956 \h </w:instrText>
            </w:r>
            <w:r w:rsidR="0041173A">
              <w:rPr>
                <w:noProof/>
                <w:webHidden/>
              </w:rPr>
            </w:r>
            <w:r w:rsidR="0041173A">
              <w:rPr>
                <w:noProof/>
                <w:webHidden/>
              </w:rPr>
              <w:fldChar w:fldCharType="separate"/>
            </w:r>
            <w:r w:rsidR="00BB7C8E">
              <w:rPr>
                <w:noProof/>
                <w:webHidden/>
              </w:rPr>
              <w:t>51</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57" w:history="1">
            <w:r w:rsidR="0041173A" w:rsidRPr="0049771A">
              <w:rPr>
                <w:rStyle w:val="Hipervnculo"/>
                <w:noProof/>
              </w:rPr>
              <w:t>CAPITULO V</w:t>
            </w:r>
            <w:r w:rsidR="0041173A">
              <w:rPr>
                <w:noProof/>
                <w:webHidden/>
              </w:rPr>
              <w:tab/>
            </w:r>
            <w:r w:rsidR="0041173A">
              <w:rPr>
                <w:noProof/>
                <w:webHidden/>
              </w:rPr>
              <w:fldChar w:fldCharType="begin"/>
            </w:r>
            <w:r w:rsidR="0041173A">
              <w:rPr>
                <w:noProof/>
                <w:webHidden/>
              </w:rPr>
              <w:instrText xml:space="preserve"> PAGEREF _Toc496478957 \h </w:instrText>
            </w:r>
            <w:r w:rsidR="0041173A">
              <w:rPr>
                <w:noProof/>
                <w:webHidden/>
              </w:rPr>
            </w:r>
            <w:r w:rsidR="0041173A">
              <w:rPr>
                <w:noProof/>
                <w:webHidden/>
              </w:rPr>
              <w:fldChar w:fldCharType="separate"/>
            </w:r>
            <w:r w:rsidR="00BB7C8E">
              <w:rPr>
                <w:noProof/>
                <w:webHidden/>
              </w:rPr>
              <w:t>52</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58" w:history="1">
            <w:r w:rsidR="0041173A" w:rsidRPr="0049771A">
              <w:rPr>
                <w:rStyle w:val="Hipervnculo"/>
                <w:noProof/>
              </w:rPr>
              <w:t>5. CONCLUSIONES</w:t>
            </w:r>
            <w:r w:rsidR="0041173A">
              <w:rPr>
                <w:noProof/>
                <w:webHidden/>
              </w:rPr>
              <w:tab/>
            </w:r>
            <w:r w:rsidR="0041173A">
              <w:rPr>
                <w:noProof/>
                <w:webHidden/>
              </w:rPr>
              <w:fldChar w:fldCharType="begin"/>
            </w:r>
            <w:r w:rsidR="0041173A">
              <w:rPr>
                <w:noProof/>
                <w:webHidden/>
              </w:rPr>
              <w:instrText xml:space="preserve"> PAGEREF _Toc496478958 \h </w:instrText>
            </w:r>
            <w:r w:rsidR="0041173A">
              <w:rPr>
                <w:noProof/>
                <w:webHidden/>
              </w:rPr>
            </w:r>
            <w:r w:rsidR="0041173A">
              <w:rPr>
                <w:noProof/>
                <w:webHidden/>
              </w:rPr>
              <w:fldChar w:fldCharType="separate"/>
            </w:r>
            <w:r w:rsidR="00BB7C8E">
              <w:rPr>
                <w:noProof/>
                <w:webHidden/>
              </w:rPr>
              <w:t>52</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59" w:history="1">
            <w:r w:rsidR="0041173A" w:rsidRPr="0049771A">
              <w:rPr>
                <w:rStyle w:val="Hipervnculo"/>
                <w:noProof/>
              </w:rPr>
              <w:t>CAPITULO VI</w:t>
            </w:r>
            <w:r w:rsidR="0041173A">
              <w:rPr>
                <w:noProof/>
                <w:webHidden/>
              </w:rPr>
              <w:tab/>
            </w:r>
            <w:r w:rsidR="0041173A">
              <w:rPr>
                <w:noProof/>
                <w:webHidden/>
              </w:rPr>
              <w:fldChar w:fldCharType="begin"/>
            </w:r>
            <w:r w:rsidR="0041173A">
              <w:rPr>
                <w:noProof/>
                <w:webHidden/>
              </w:rPr>
              <w:instrText xml:space="preserve"> PAGEREF _Toc496478959 \h </w:instrText>
            </w:r>
            <w:r w:rsidR="0041173A">
              <w:rPr>
                <w:noProof/>
                <w:webHidden/>
              </w:rPr>
            </w:r>
            <w:r w:rsidR="0041173A">
              <w:rPr>
                <w:noProof/>
                <w:webHidden/>
              </w:rPr>
              <w:fldChar w:fldCharType="separate"/>
            </w:r>
            <w:r w:rsidR="00BB7C8E">
              <w:rPr>
                <w:noProof/>
                <w:webHidden/>
              </w:rPr>
              <w:t>53</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60" w:history="1">
            <w:r w:rsidR="0041173A" w:rsidRPr="0049771A">
              <w:rPr>
                <w:rStyle w:val="Hipervnculo"/>
                <w:noProof/>
              </w:rPr>
              <w:t>6. RECOMENDACIONES</w:t>
            </w:r>
            <w:r w:rsidR="0041173A">
              <w:rPr>
                <w:noProof/>
                <w:webHidden/>
              </w:rPr>
              <w:tab/>
            </w:r>
            <w:r w:rsidR="0041173A">
              <w:rPr>
                <w:noProof/>
                <w:webHidden/>
              </w:rPr>
              <w:fldChar w:fldCharType="begin"/>
            </w:r>
            <w:r w:rsidR="0041173A">
              <w:rPr>
                <w:noProof/>
                <w:webHidden/>
              </w:rPr>
              <w:instrText xml:space="preserve"> PAGEREF _Toc496478960 \h </w:instrText>
            </w:r>
            <w:r w:rsidR="0041173A">
              <w:rPr>
                <w:noProof/>
                <w:webHidden/>
              </w:rPr>
            </w:r>
            <w:r w:rsidR="0041173A">
              <w:rPr>
                <w:noProof/>
                <w:webHidden/>
              </w:rPr>
              <w:fldChar w:fldCharType="separate"/>
            </w:r>
            <w:r w:rsidR="00BB7C8E">
              <w:rPr>
                <w:noProof/>
                <w:webHidden/>
              </w:rPr>
              <w:t>53</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61" w:history="1">
            <w:r w:rsidR="0041173A" w:rsidRPr="0049771A">
              <w:rPr>
                <w:rStyle w:val="Hipervnculo"/>
                <w:noProof/>
              </w:rPr>
              <w:t>CAPITULO VII</w:t>
            </w:r>
            <w:r w:rsidR="0041173A">
              <w:rPr>
                <w:noProof/>
                <w:webHidden/>
              </w:rPr>
              <w:tab/>
            </w:r>
            <w:r w:rsidR="0041173A">
              <w:rPr>
                <w:noProof/>
                <w:webHidden/>
              </w:rPr>
              <w:fldChar w:fldCharType="begin"/>
            </w:r>
            <w:r w:rsidR="0041173A">
              <w:rPr>
                <w:noProof/>
                <w:webHidden/>
              </w:rPr>
              <w:instrText xml:space="preserve"> PAGEREF _Toc496478961 \h </w:instrText>
            </w:r>
            <w:r w:rsidR="0041173A">
              <w:rPr>
                <w:noProof/>
                <w:webHidden/>
              </w:rPr>
            </w:r>
            <w:r w:rsidR="0041173A">
              <w:rPr>
                <w:noProof/>
                <w:webHidden/>
              </w:rPr>
              <w:fldChar w:fldCharType="separate"/>
            </w:r>
            <w:r w:rsidR="00BB7C8E">
              <w:rPr>
                <w:noProof/>
                <w:webHidden/>
              </w:rPr>
              <w:t>54</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62" w:history="1">
            <w:r w:rsidR="0041173A" w:rsidRPr="0049771A">
              <w:rPr>
                <w:rStyle w:val="Hipervnculo"/>
                <w:noProof/>
              </w:rPr>
              <w:t>7. PROPUESTA</w:t>
            </w:r>
            <w:r w:rsidR="0041173A">
              <w:rPr>
                <w:noProof/>
                <w:webHidden/>
              </w:rPr>
              <w:tab/>
            </w:r>
            <w:r w:rsidR="0041173A">
              <w:rPr>
                <w:noProof/>
                <w:webHidden/>
              </w:rPr>
              <w:fldChar w:fldCharType="begin"/>
            </w:r>
            <w:r w:rsidR="0041173A">
              <w:rPr>
                <w:noProof/>
                <w:webHidden/>
              </w:rPr>
              <w:instrText xml:space="preserve"> PAGEREF _Toc496478962 \h </w:instrText>
            </w:r>
            <w:r w:rsidR="0041173A">
              <w:rPr>
                <w:noProof/>
                <w:webHidden/>
              </w:rPr>
            </w:r>
            <w:r w:rsidR="0041173A">
              <w:rPr>
                <w:noProof/>
                <w:webHidden/>
              </w:rPr>
              <w:fldChar w:fldCharType="separate"/>
            </w:r>
            <w:r w:rsidR="00BB7C8E">
              <w:rPr>
                <w:noProof/>
                <w:webHidden/>
              </w:rPr>
              <w:t>54</w:t>
            </w:r>
            <w:r w:rsidR="0041173A">
              <w:rPr>
                <w:noProof/>
                <w:webHidden/>
              </w:rPr>
              <w:fldChar w:fldCharType="end"/>
            </w:r>
          </w:hyperlink>
        </w:p>
        <w:p w:rsidR="0041173A" w:rsidRDefault="001F181E">
          <w:pPr>
            <w:pStyle w:val="TDC2"/>
            <w:rPr>
              <w:rFonts w:asciiTheme="minorHAnsi" w:eastAsiaTheme="minorEastAsia" w:hAnsiTheme="minorHAnsi"/>
              <w:noProof/>
              <w:sz w:val="22"/>
              <w:lang w:eastAsia="es-ES"/>
            </w:rPr>
          </w:pPr>
          <w:hyperlink w:anchor="_Toc496478963" w:history="1">
            <w:r w:rsidR="0041173A" w:rsidRPr="0049771A">
              <w:rPr>
                <w:rStyle w:val="Hipervnculo"/>
                <w:noProof/>
              </w:rPr>
              <w:t>7.1.- Datos Informativos:</w:t>
            </w:r>
            <w:r w:rsidR="0041173A">
              <w:rPr>
                <w:noProof/>
                <w:webHidden/>
              </w:rPr>
              <w:tab/>
            </w:r>
            <w:r w:rsidR="0041173A">
              <w:rPr>
                <w:noProof/>
                <w:webHidden/>
              </w:rPr>
              <w:fldChar w:fldCharType="begin"/>
            </w:r>
            <w:r w:rsidR="0041173A">
              <w:rPr>
                <w:noProof/>
                <w:webHidden/>
              </w:rPr>
              <w:instrText xml:space="preserve"> PAGEREF _Toc496478963 \h </w:instrText>
            </w:r>
            <w:r w:rsidR="0041173A">
              <w:rPr>
                <w:noProof/>
                <w:webHidden/>
              </w:rPr>
            </w:r>
            <w:r w:rsidR="0041173A">
              <w:rPr>
                <w:noProof/>
                <w:webHidden/>
              </w:rPr>
              <w:fldChar w:fldCharType="separate"/>
            </w:r>
            <w:r w:rsidR="00BB7C8E">
              <w:rPr>
                <w:noProof/>
                <w:webHidden/>
              </w:rPr>
              <w:t>54</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64" w:history="1">
            <w:r w:rsidR="0041173A" w:rsidRPr="0049771A">
              <w:rPr>
                <w:rStyle w:val="Hipervnculo"/>
                <w:noProof/>
              </w:rPr>
              <w:t xml:space="preserve">7.1.1- </w:t>
            </w:r>
            <w:r w:rsidR="0041173A" w:rsidRPr="0049771A">
              <w:rPr>
                <w:rStyle w:val="Hipervnculo"/>
                <w:i/>
                <w:iCs/>
                <w:noProof/>
              </w:rPr>
              <w:t>Título</w:t>
            </w:r>
            <w:r w:rsidR="0041173A">
              <w:rPr>
                <w:noProof/>
                <w:webHidden/>
              </w:rPr>
              <w:tab/>
            </w:r>
            <w:r w:rsidR="0041173A">
              <w:rPr>
                <w:noProof/>
                <w:webHidden/>
              </w:rPr>
              <w:fldChar w:fldCharType="begin"/>
            </w:r>
            <w:r w:rsidR="0041173A">
              <w:rPr>
                <w:noProof/>
                <w:webHidden/>
              </w:rPr>
              <w:instrText xml:space="preserve"> PAGEREF _Toc496478964 \h </w:instrText>
            </w:r>
            <w:r w:rsidR="0041173A">
              <w:rPr>
                <w:noProof/>
                <w:webHidden/>
              </w:rPr>
            </w:r>
            <w:r w:rsidR="0041173A">
              <w:rPr>
                <w:noProof/>
                <w:webHidden/>
              </w:rPr>
              <w:fldChar w:fldCharType="separate"/>
            </w:r>
            <w:r w:rsidR="00BB7C8E">
              <w:rPr>
                <w:noProof/>
                <w:webHidden/>
              </w:rPr>
              <w:t>54</w:t>
            </w:r>
            <w:r w:rsidR="0041173A">
              <w:rPr>
                <w:noProof/>
                <w:webHidden/>
              </w:rPr>
              <w:fldChar w:fldCharType="end"/>
            </w:r>
          </w:hyperlink>
        </w:p>
        <w:p w:rsidR="0041173A" w:rsidRDefault="001F181E">
          <w:pPr>
            <w:pStyle w:val="TDC2"/>
            <w:rPr>
              <w:rFonts w:asciiTheme="minorHAnsi" w:eastAsiaTheme="minorEastAsia" w:hAnsiTheme="minorHAnsi"/>
              <w:noProof/>
              <w:sz w:val="22"/>
              <w:lang w:eastAsia="es-ES"/>
            </w:rPr>
          </w:pPr>
          <w:hyperlink w:anchor="_Toc496478965" w:history="1">
            <w:r w:rsidR="0041173A" w:rsidRPr="0049771A">
              <w:rPr>
                <w:rStyle w:val="Hipervnculo"/>
                <w:noProof/>
              </w:rPr>
              <w:t>7.2 Objetivos</w:t>
            </w:r>
            <w:r w:rsidR="0041173A">
              <w:rPr>
                <w:noProof/>
                <w:webHidden/>
              </w:rPr>
              <w:tab/>
            </w:r>
            <w:r w:rsidR="0041173A">
              <w:rPr>
                <w:noProof/>
                <w:webHidden/>
              </w:rPr>
              <w:fldChar w:fldCharType="begin"/>
            </w:r>
            <w:r w:rsidR="0041173A">
              <w:rPr>
                <w:noProof/>
                <w:webHidden/>
              </w:rPr>
              <w:instrText xml:space="preserve"> PAGEREF _Toc496478965 \h </w:instrText>
            </w:r>
            <w:r w:rsidR="0041173A">
              <w:rPr>
                <w:noProof/>
                <w:webHidden/>
              </w:rPr>
            </w:r>
            <w:r w:rsidR="0041173A">
              <w:rPr>
                <w:noProof/>
                <w:webHidden/>
              </w:rPr>
              <w:fldChar w:fldCharType="separate"/>
            </w:r>
            <w:r w:rsidR="00BB7C8E">
              <w:rPr>
                <w:noProof/>
                <w:webHidden/>
              </w:rPr>
              <w:t>55</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66" w:history="1">
            <w:r w:rsidR="0041173A" w:rsidRPr="0049771A">
              <w:rPr>
                <w:rStyle w:val="Hipervnculo"/>
                <w:noProof/>
              </w:rPr>
              <w:t>7.2.1. General</w:t>
            </w:r>
            <w:r w:rsidR="0041173A">
              <w:rPr>
                <w:noProof/>
                <w:webHidden/>
              </w:rPr>
              <w:tab/>
            </w:r>
            <w:r w:rsidR="0041173A">
              <w:rPr>
                <w:noProof/>
                <w:webHidden/>
              </w:rPr>
              <w:fldChar w:fldCharType="begin"/>
            </w:r>
            <w:r w:rsidR="0041173A">
              <w:rPr>
                <w:noProof/>
                <w:webHidden/>
              </w:rPr>
              <w:instrText xml:space="preserve"> PAGEREF _Toc496478966 \h </w:instrText>
            </w:r>
            <w:r w:rsidR="0041173A">
              <w:rPr>
                <w:noProof/>
                <w:webHidden/>
              </w:rPr>
            </w:r>
            <w:r w:rsidR="0041173A">
              <w:rPr>
                <w:noProof/>
                <w:webHidden/>
              </w:rPr>
              <w:fldChar w:fldCharType="separate"/>
            </w:r>
            <w:r w:rsidR="00BB7C8E">
              <w:rPr>
                <w:noProof/>
                <w:webHidden/>
              </w:rPr>
              <w:t>55</w:t>
            </w:r>
            <w:r w:rsidR="0041173A">
              <w:rPr>
                <w:noProof/>
                <w:webHidden/>
              </w:rPr>
              <w:fldChar w:fldCharType="end"/>
            </w:r>
          </w:hyperlink>
        </w:p>
        <w:p w:rsidR="0041173A" w:rsidRDefault="001F181E">
          <w:pPr>
            <w:pStyle w:val="TDC3"/>
            <w:rPr>
              <w:rFonts w:asciiTheme="minorHAnsi" w:eastAsiaTheme="minorEastAsia" w:hAnsiTheme="minorHAnsi"/>
              <w:noProof/>
              <w:sz w:val="22"/>
              <w:lang w:eastAsia="es-ES"/>
            </w:rPr>
          </w:pPr>
          <w:hyperlink w:anchor="_Toc496478967" w:history="1">
            <w:r w:rsidR="0041173A" w:rsidRPr="0049771A">
              <w:rPr>
                <w:rStyle w:val="Hipervnculo"/>
                <w:noProof/>
              </w:rPr>
              <w:t>7.2.2. Específicos</w:t>
            </w:r>
            <w:r w:rsidR="0041173A">
              <w:rPr>
                <w:noProof/>
                <w:webHidden/>
              </w:rPr>
              <w:tab/>
            </w:r>
            <w:r w:rsidR="0041173A">
              <w:rPr>
                <w:noProof/>
                <w:webHidden/>
              </w:rPr>
              <w:fldChar w:fldCharType="begin"/>
            </w:r>
            <w:r w:rsidR="0041173A">
              <w:rPr>
                <w:noProof/>
                <w:webHidden/>
              </w:rPr>
              <w:instrText xml:space="preserve"> PAGEREF _Toc496478967 \h </w:instrText>
            </w:r>
            <w:r w:rsidR="0041173A">
              <w:rPr>
                <w:noProof/>
                <w:webHidden/>
              </w:rPr>
            </w:r>
            <w:r w:rsidR="0041173A">
              <w:rPr>
                <w:noProof/>
                <w:webHidden/>
              </w:rPr>
              <w:fldChar w:fldCharType="separate"/>
            </w:r>
            <w:r w:rsidR="00BB7C8E">
              <w:rPr>
                <w:noProof/>
                <w:webHidden/>
              </w:rPr>
              <w:t>55</w:t>
            </w:r>
            <w:r w:rsidR="0041173A">
              <w:rPr>
                <w:noProof/>
                <w:webHidden/>
              </w:rPr>
              <w:fldChar w:fldCharType="end"/>
            </w:r>
          </w:hyperlink>
        </w:p>
        <w:p w:rsidR="0041173A" w:rsidRDefault="001F181E">
          <w:pPr>
            <w:pStyle w:val="TDC2"/>
            <w:rPr>
              <w:rFonts w:asciiTheme="minorHAnsi" w:eastAsiaTheme="minorEastAsia" w:hAnsiTheme="minorHAnsi"/>
              <w:noProof/>
              <w:sz w:val="22"/>
              <w:lang w:eastAsia="es-ES"/>
            </w:rPr>
          </w:pPr>
          <w:hyperlink w:anchor="_Toc496478968" w:history="1">
            <w:r w:rsidR="0041173A" w:rsidRPr="0049771A">
              <w:rPr>
                <w:rStyle w:val="Hipervnculo"/>
                <w:noProof/>
              </w:rPr>
              <w:t>7.3 Justificación</w:t>
            </w:r>
            <w:r w:rsidR="0041173A">
              <w:rPr>
                <w:noProof/>
                <w:webHidden/>
              </w:rPr>
              <w:tab/>
            </w:r>
            <w:r w:rsidR="0041173A">
              <w:rPr>
                <w:noProof/>
                <w:webHidden/>
              </w:rPr>
              <w:fldChar w:fldCharType="begin"/>
            </w:r>
            <w:r w:rsidR="0041173A">
              <w:rPr>
                <w:noProof/>
                <w:webHidden/>
              </w:rPr>
              <w:instrText xml:space="preserve"> PAGEREF _Toc496478968 \h </w:instrText>
            </w:r>
            <w:r w:rsidR="0041173A">
              <w:rPr>
                <w:noProof/>
                <w:webHidden/>
              </w:rPr>
            </w:r>
            <w:r w:rsidR="0041173A">
              <w:rPr>
                <w:noProof/>
                <w:webHidden/>
              </w:rPr>
              <w:fldChar w:fldCharType="separate"/>
            </w:r>
            <w:r w:rsidR="00BB7C8E">
              <w:rPr>
                <w:noProof/>
                <w:webHidden/>
              </w:rPr>
              <w:t>55</w:t>
            </w:r>
            <w:r w:rsidR="0041173A">
              <w:rPr>
                <w:noProof/>
                <w:webHidden/>
              </w:rPr>
              <w:fldChar w:fldCharType="end"/>
            </w:r>
          </w:hyperlink>
        </w:p>
        <w:p w:rsidR="0041173A" w:rsidRDefault="001F181E">
          <w:pPr>
            <w:pStyle w:val="TDC2"/>
            <w:rPr>
              <w:rFonts w:asciiTheme="minorHAnsi" w:eastAsiaTheme="minorEastAsia" w:hAnsiTheme="minorHAnsi"/>
              <w:noProof/>
              <w:sz w:val="22"/>
              <w:lang w:eastAsia="es-ES"/>
            </w:rPr>
          </w:pPr>
          <w:hyperlink w:anchor="_Toc496478969" w:history="1">
            <w:r w:rsidR="0041173A" w:rsidRPr="0049771A">
              <w:rPr>
                <w:rStyle w:val="Hipervnculo"/>
                <w:noProof/>
              </w:rPr>
              <w:t>7.4 Metas</w:t>
            </w:r>
            <w:r w:rsidR="0041173A">
              <w:rPr>
                <w:noProof/>
                <w:webHidden/>
              </w:rPr>
              <w:tab/>
            </w:r>
            <w:r w:rsidR="0041173A">
              <w:rPr>
                <w:noProof/>
                <w:webHidden/>
              </w:rPr>
              <w:fldChar w:fldCharType="begin"/>
            </w:r>
            <w:r w:rsidR="0041173A">
              <w:rPr>
                <w:noProof/>
                <w:webHidden/>
              </w:rPr>
              <w:instrText xml:space="preserve"> PAGEREF _Toc496478969 \h </w:instrText>
            </w:r>
            <w:r w:rsidR="0041173A">
              <w:rPr>
                <w:noProof/>
                <w:webHidden/>
              </w:rPr>
            </w:r>
            <w:r w:rsidR="0041173A">
              <w:rPr>
                <w:noProof/>
                <w:webHidden/>
              </w:rPr>
              <w:fldChar w:fldCharType="separate"/>
            </w:r>
            <w:r w:rsidR="00BB7C8E">
              <w:rPr>
                <w:noProof/>
                <w:webHidden/>
              </w:rPr>
              <w:t>56</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70" w:history="1">
            <w:r w:rsidR="0041173A" w:rsidRPr="0049771A">
              <w:rPr>
                <w:rStyle w:val="Hipervnculo"/>
                <w:noProof/>
              </w:rPr>
              <w:t>BIBLIOGRAFIA</w:t>
            </w:r>
            <w:r w:rsidR="0041173A">
              <w:rPr>
                <w:noProof/>
                <w:webHidden/>
              </w:rPr>
              <w:tab/>
            </w:r>
            <w:r w:rsidR="0041173A">
              <w:rPr>
                <w:noProof/>
                <w:webHidden/>
              </w:rPr>
              <w:fldChar w:fldCharType="begin"/>
            </w:r>
            <w:r w:rsidR="0041173A">
              <w:rPr>
                <w:noProof/>
                <w:webHidden/>
              </w:rPr>
              <w:instrText xml:space="preserve"> PAGEREF _Toc496478970 \h </w:instrText>
            </w:r>
            <w:r w:rsidR="0041173A">
              <w:rPr>
                <w:noProof/>
                <w:webHidden/>
              </w:rPr>
            </w:r>
            <w:r w:rsidR="0041173A">
              <w:rPr>
                <w:noProof/>
                <w:webHidden/>
              </w:rPr>
              <w:fldChar w:fldCharType="separate"/>
            </w:r>
            <w:r w:rsidR="00BB7C8E">
              <w:rPr>
                <w:noProof/>
                <w:webHidden/>
              </w:rPr>
              <w:t>61</w:t>
            </w:r>
            <w:r w:rsidR="0041173A">
              <w:rPr>
                <w:noProof/>
                <w:webHidden/>
              </w:rPr>
              <w:fldChar w:fldCharType="end"/>
            </w:r>
          </w:hyperlink>
        </w:p>
        <w:p w:rsidR="0041173A" w:rsidRDefault="001F181E">
          <w:pPr>
            <w:pStyle w:val="TDC1"/>
            <w:rPr>
              <w:rFonts w:asciiTheme="minorHAnsi" w:eastAsiaTheme="minorEastAsia" w:hAnsiTheme="minorHAnsi"/>
              <w:noProof/>
              <w:sz w:val="22"/>
              <w:lang w:eastAsia="es-ES"/>
            </w:rPr>
          </w:pPr>
          <w:hyperlink w:anchor="_Toc496478971" w:history="1">
            <w:r w:rsidR="0041173A" w:rsidRPr="0049771A">
              <w:rPr>
                <w:rStyle w:val="Hipervnculo"/>
                <w:noProof/>
              </w:rPr>
              <w:t>ANEXOS</w:t>
            </w:r>
            <w:r w:rsidR="0041173A">
              <w:rPr>
                <w:noProof/>
                <w:webHidden/>
              </w:rPr>
              <w:tab/>
            </w:r>
            <w:r w:rsidR="0041173A">
              <w:rPr>
                <w:noProof/>
                <w:webHidden/>
              </w:rPr>
              <w:fldChar w:fldCharType="begin"/>
            </w:r>
            <w:r w:rsidR="0041173A">
              <w:rPr>
                <w:noProof/>
                <w:webHidden/>
              </w:rPr>
              <w:instrText xml:space="preserve"> PAGEREF _Toc496478971 \h </w:instrText>
            </w:r>
            <w:r w:rsidR="0041173A">
              <w:rPr>
                <w:noProof/>
                <w:webHidden/>
              </w:rPr>
            </w:r>
            <w:r w:rsidR="0041173A">
              <w:rPr>
                <w:noProof/>
                <w:webHidden/>
              </w:rPr>
              <w:fldChar w:fldCharType="separate"/>
            </w:r>
            <w:r w:rsidR="00BB7C8E">
              <w:rPr>
                <w:noProof/>
                <w:webHidden/>
              </w:rPr>
              <w:t>66</w:t>
            </w:r>
            <w:r w:rsidR="0041173A">
              <w:rPr>
                <w:noProof/>
                <w:webHidden/>
              </w:rPr>
              <w:fldChar w:fldCharType="end"/>
            </w:r>
          </w:hyperlink>
        </w:p>
        <w:p w:rsidR="00424AF8" w:rsidRDefault="00424AF8">
          <w:r>
            <w:fldChar w:fldCharType="end"/>
          </w:r>
        </w:p>
      </w:sdtContent>
    </w:sdt>
    <w:p w:rsidR="00855182" w:rsidRDefault="00855182" w:rsidP="00855182">
      <w:pPr>
        <w:rPr>
          <w:rFonts w:cs="Times New Roman"/>
          <w:b/>
          <w:szCs w:val="24"/>
        </w:rPr>
      </w:pPr>
    </w:p>
    <w:p w:rsidR="00424AF8" w:rsidRDefault="00424AF8" w:rsidP="00855182">
      <w:pPr>
        <w:rPr>
          <w:rFonts w:cs="Times New Roman"/>
          <w:b/>
          <w:szCs w:val="24"/>
        </w:rPr>
      </w:pPr>
    </w:p>
    <w:p w:rsidR="00424AF8" w:rsidRDefault="00424AF8" w:rsidP="00855182">
      <w:pPr>
        <w:rPr>
          <w:rFonts w:cs="Times New Roman"/>
          <w:b/>
          <w:szCs w:val="24"/>
        </w:rPr>
      </w:pPr>
    </w:p>
    <w:p w:rsidR="00424AF8" w:rsidRDefault="00424AF8" w:rsidP="00855182">
      <w:pPr>
        <w:rPr>
          <w:rFonts w:cs="Times New Roman"/>
          <w:b/>
          <w:szCs w:val="24"/>
        </w:rPr>
      </w:pPr>
    </w:p>
    <w:p w:rsidR="00424AF8" w:rsidRDefault="00424AF8" w:rsidP="00855182">
      <w:pPr>
        <w:rPr>
          <w:rFonts w:cs="Times New Roman"/>
          <w:b/>
          <w:szCs w:val="24"/>
        </w:rPr>
      </w:pPr>
    </w:p>
    <w:p w:rsidR="00424AF8" w:rsidRDefault="00424AF8" w:rsidP="00855182">
      <w:pPr>
        <w:rPr>
          <w:rFonts w:cs="Times New Roman"/>
          <w:b/>
          <w:szCs w:val="24"/>
        </w:rPr>
      </w:pPr>
    </w:p>
    <w:p w:rsidR="00424AF8" w:rsidRDefault="00424AF8" w:rsidP="00855182">
      <w:pPr>
        <w:rPr>
          <w:rFonts w:cs="Times New Roman"/>
          <w:b/>
          <w:szCs w:val="24"/>
        </w:rPr>
      </w:pPr>
    </w:p>
    <w:p w:rsidR="00424AF8" w:rsidRDefault="00424AF8" w:rsidP="00855182">
      <w:pPr>
        <w:rPr>
          <w:rFonts w:cs="Times New Roman"/>
          <w:b/>
          <w:szCs w:val="24"/>
        </w:rPr>
      </w:pPr>
    </w:p>
    <w:p w:rsidR="00424AF8" w:rsidRDefault="00424AF8" w:rsidP="00855182">
      <w:pPr>
        <w:rPr>
          <w:rFonts w:cs="Times New Roman"/>
          <w:b/>
          <w:szCs w:val="24"/>
        </w:rPr>
      </w:pPr>
    </w:p>
    <w:p w:rsidR="00424AF8" w:rsidRDefault="00424AF8" w:rsidP="00855182">
      <w:pPr>
        <w:rPr>
          <w:rFonts w:cs="Times New Roman"/>
          <w:b/>
          <w:szCs w:val="24"/>
        </w:rPr>
      </w:pPr>
    </w:p>
    <w:p w:rsidR="00424AF8" w:rsidRDefault="00424AF8" w:rsidP="00855182">
      <w:pPr>
        <w:rPr>
          <w:rFonts w:cs="Times New Roman"/>
          <w:b/>
          <w:szCs w:val="24"/>
        </w:rPr>
      </w:pPr>
    </w:p>
    <w:p w:rsidR="00424AF8" w:rsidRDefault="00424AF8" w:rsidP="00855182">
      <w:pPr>
        <w:rPr>
          <w:rFonts w:cs="Times New Roman"/>
          <w:b/>
          <w:szCs w:val="24"/>
        </w:rPr>
      </w:pPr>
    </w:p>
    <w:p w:rsidR="00424AF8" w:rsidRDefault="00424AF8" w:rsidP="00855182">
      <w:pPr>
        <w:rPr>
          <w:rFonts w:cs="Times New Roman"/>
          <w:b/>
          <w:szCs w:val="24"/>
        </w:rPr>
      </w:pPr>
    </w:p>
    <w:p w:rsidR="00424AF8" w:rsidRDefault="00424AF8" w:rsidP="00855182">
      <w:pPr>
        <w:rPr>
          <w:rFonts w:cs="Times New Roman"/>
          <w:b/>
          <w:szCs w:val="24"/>
        </w:rPr>
      </w:pPr>
    </w:p>
    <w:p w:rsidR="00424AF8" w:rsidRDefault="00424AF8" w:rsidP="00855182">
      <w:pPr>
        <w:rPr>
          <w:rFonts w:cs="Times New Roman"/>
          <w:b/>
          <w:szCs w:val="24"/>
        </w:rPr>
      </w:pPr>
    </w:p>
    <w:p w:rsidR="0039067B" w:rsidRDefault="0039067B" w:rsidP="0039067B">
      <w:pPr>
        <w:pStyle w:val="Ttulo1"/>
        <w:sectPr w:rsidR="0039067B" w:rsidSect="0015106E">
          <w:pgSz w:w="11906" w:h="16838" w:code="9"/>
          <w:pgMar w:top="1418" w:right="1701" w:bottom="1418" w:left="2268" w:header="709" w:footer="709" w:gutter="0"/>
          <w:pgNumType w:fmt="lowerRoman" w:start="7"/>
          <w:cols w:space="708"/>
          <w:docGrid w:linePitch="360"/>
        </w:sectPr>
      </w:pPr>
    </w:p>
    <w:p w:rsidR="00ED7CC8" w:rsidRDefault="00C56F9A" w:rsidP="00CE4281">
      <w:pPr>
        <w:pStyle w:val="Ttulo1"/>
        <w:spacing w:before="0" w:beforeAutospacing="0" w:after="0" w:afterAutospacing="0"/>
      </w:pPr>
      <w:bookmarkStart w:id="19" w:name="_Toc496478911"/>
      <w:r w:rsidRPr="007A7A74">
        <w:lastRenderedPageBreak/>
        <w:t>INDICE DE TABLAS</w:t>
      </w:r>
      <w:bookmarkEnd w:id="19"/>
    </w:p>
    <w:p w:rsidR="0041173A" w:rsidRPr="00C56F9A" w:rsidRDefault="0041173A" w:rsidP="0041173A">
      <w:pPr>
        <w:spacing w:after="0"/>
      </w:pPr>
    </w:p>
    <w:p w:rsidR="0041173A" w:rsidRPr="0041173A" w:rsidRDefault="00424AF8" w:rsidP="001F181E">
      <w:pPr>
        <w:pStyle w:val="Tabladeilustraciones"/>
        <w:tabs>
          <w:tab w:val="right" w:leader="dot" w:pos="7927"/>
        </w:tabs>
        <w:spacing w:line="360" w:lineRule="auto"/>
        <w:rPr>
          <w:rFonts w:asciiTheme="minorHAnsi" w:eastAsiaTheme="minorEastAsia" w:hAnsiTheme="minorHAnsi"/>
          <w:noProof/>
          <w:sz w:val="22"/>
          <w:lang w:eastAsia="es-ES"/>
        </w:rPr>
      </w:pPr>
      <w:r w:rsidRPr="00FE1081">
        <w:rPr>
          <w:rFonts w:cs="Times New Roman"/>
          <w:szCs w:val="24"/>
        </w:rPr>
        <w:fldChar w:fldCharType="begin"/>
      </w:r>
      <w:r w:rsidRPr="00FE1081">
        <w:rPr>
          <w:rFonts w:cs="Times New Roman"/>
          <w:szCs w:val="24"/>
        </w:rPr>
        <w:instrText xml:space="preserve"> TOC \h \z \c "Tabla" </w:instrText>
      </w:r>
      <w:r w:rsidRPr="00FE1081">
        <w:rPr>
          <w:rFonts w:cs="Times New Roman"/>
          <w:szCs w:val="24"/>
        </w:rPr>
        <w:fldChar w:fldCharType="separate"/>
      </w:r>
      <w:hyperlink w:anchor="_Toc496479074" w:history="1">
        <w:r w:rsidR="0041173A" w:rsidRPr="0041173A">
          <w:rPr>
            <w:rStyle w:val="Hipervnculo"/>
            <w:rFonts w:cs="Times New Roman"/>
            <w:b/>
            <w:noProof/>
          </w:rPr>
          <w:t xml:space="preserve">Tabla 1. </w:t>
        </w:r>
        <w:r w:rsidR="0041173A" w:rsidRPr="0041173A">
          <w:rPr>
            <w:rStyle w:val="Hipervnculo"/>
            <w:rFonts w:cs="Times New Roman"/>
            <w:noProof/>
          </w:rPr>
          <w:t xml:space="preserve"> Distribución de la población según edad</w:t>
        </w:r>
        <w:r w:rsidR="0041173A" w:rsidRPr="0041173A">
          <w:rPr>
            <w:noProof/>
            <w:webHidden/>
          </w:rPr>
          <w:tab/>
        </w:r>
        <w:r w:rsidR="0041173A" w:rsidRPr="0041173A">
          <w:rPr>
            <w:noProof/>
            <w:webHidden/>
          </w:rPr>
          <w:fldChar w:fldCharType="begin"/>
        </w:r>
        <w:r w:rsidR="0041173A" w:rsidRPr="0041173A">
          <w:rPr>
            <w:noProof/>
            <w:webHidden/>
          </w:rPr>
          <w:instrText xml:space="preserve"> PAGEREF _Toc496479074 \h </w:instrText>
        </w:r>
        <w:r w:rsidR="0041173A" w:rsidRPr="0041173A">
          <w:rPr>
            <w:noProof/>
            <w:webHidden/>
          </w:rPr>
        </w:r>
        <w:r w:rsidR="0041173A" w:rsidRPr="0041173A">
          <w:rPr>
            <w:noProof/>
            <w:webHidden/>
          </w:rPr>
          <w:fldChar w:fldCharType="separate"/>
        </w:r>
        <w:r w:rsidR="00BB7C8E">
          <w:rPr>
            <w:noProof/>
            <w:webHidden/>
          </w:rPr>
          <w:t>36</w:t>
        </w:r>
        <w:r w:rsidR="0041173A" w:rsidRPr="0041173A">
          <w:rPr>
            <w:noProof/>
            <w:webHidden/>
          </w:rPr>
          <w:fldChar w:fldCharType="end"/>
        </w:r>
      </w:hyperlink>
    </w:p>
    <w:p w:rsidR="0041173A" w:rsidRPr="0041173A"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79075" w:history="1">
        <w:r w:rsidR="0041173A" w:rsidRPr="0041173A">
          <w:rPr>
            <w:rStyle w:val="Hipervnculo"/>
            <w:rFonts w:cs="Times New Roman"/>
            <w:b/>
            <w:noProof/>
          </w:rPr>
          <w:t xml:space="preserve">Tabla 2. </w:t>
        </w:r>
        <w:r w:rsidR="0041173A" w:rsidRPr="0041173A">
          <w:rPr>
            <w:rStyle w:val="Hipervnculo"/>
            <w:rFonts w:cs="Times New Roman"/>
            <w:noProof/>
          </w:rPr>
          <w:t xml:space="preserve"> Auto identificación étnica</w:t>
        </w:r>
        <w:r w:rsidR="0041173A" w:rsidRPr="0041173A">
          <w:rPr>
            <w:noProof/>
            <w:webHidden/>
          </w:rPr>
          <w:tab/>
        </w:r>
        <w:r w:rsidR="0041173A" w:rsidRPr="0041173A">
          <w:rPr>
            <w:noProof/>
            <w:webHidden/>
          </w:rPr>
          <w:fldChar w:fldCharType="begin"/>
        </w:r>
        <w:r w:rsidR="0041173A" w:rsidRPr="0041173A">
          <w:rPr>
            <w:noProof/>
            <w:webHidden/>
          </w:rPr>
          <w:instrText xml:space="preserve"> PAGEREF _Toc496479075 \h </w:instrText>
        </w:r>
        <w:r w:rsidR="0041173A" w:rsidRPr="0041173A">
          <w:rPr>
            <w:noProof/>
            <w:webHidden/>
          </w:rPr>
        </w:r>
        <w:r w:rsidR="0041173A" w:rsidRPr="0041173A">
          <w:rPr>
            <w:noProof/>
            <w:webHidden/>
          </w:rPr>
          <w:fldChar w:fldCharType="separate"/>
        </w:r>
        <w:r w:rsidR="00BB7C8E">
          <w:rPr>
            <w:noProof/>
            <w:webHidden/>
          </w:rPr>
          <w:t>37</w:t>
        </w:r>
        <w:r w:rsidR="0041173A" w:rsidRPr="0041173A">
          <w:rPr>
            <w:noProof/>
            <w:webHidden/>
          </w:rPr>
          <w:fldChar w:fldCharType="end"/>
        </w:r>
      </w:hyperlink>
    </w:p>
    <w:p w:rsidR="0041173A" w:rsidRPr="0041173A"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79076" w:history="1">
        <w:r w:rsidR="0041173A" w:rsidRPr="0041173A">
          <w:rPr>
            <w:rStyle w:val="Hipervnculo"/>
            <w:rFonts w:cs="Times New Roman"/>
            <w:b/>
            <w:noProof/>
          </w:rPr>
          <w:t xml:space="preserve">Tabla 3. </w:t>
        </w:r>
        <w:r w:rsidR="0041173A" w:rsidRPr="0041173A">
          <w:rPr>
            <w:rStyle w:val="Hipervnculo"/>
            <w:rFonts w:cs="Times New Roman"/>
            <w:noProof/>
          </w:rPr>
          <w:t xml:space="preserve"> Distribución de la población según nivel educacional alcanzado</w:t>
        </w:r>
        <w:r w:rsidR="0041173A" w:rsidRPr="0041173A">
          <w:rPr>
            <w:noProof/>
            <w:webHidden/>
          </w:rPr>
          <w:tab/>
        </w:r>
        <w:r w:rsidR="0041173A" w:rsidRPr="0041173A">
          <w:rPr>
            <w:noProof/>
            <w:webHidden/>
          </w:rPr>
          <w:fldChar w:fldCharType="begin"/>
        </w:r>
        <w:r w:rsidR="0041173A" w:rsidRPr="0041173A">
          <w:rPr>
            <w:noProof/>
            <w:webHidden/>
          </w:rPr>
          <w:instrText xml:space="preserve"> PAGEREF _Toc496479076 \h </w:instrText>
        </w:r>
        <w:r w:rsidR="0041173A" w:rsidRPr="0041173A">
          <w:rPr>
            <w:noProof/>
            <w:webHidden/>
          </w:rPr>
        </w:r>
        <w:r w:rsidR="0041173A" w:rsidRPr="0041173A">
          <w:rPr>
            <w:noProof/>
            <w:webHidden/>
          </w:rPr>
          <w:fldChar w:fldCharType="separate"/>
        </w:r>
        <w:r w:rsidR="00BB7C8E">
          <w:rPr>
            <w:noProof/>
            <w:webHidden/>
          </w:rPr>
          <w:t>38</w:t>
        </w:r>
        <w:r w:rsidR="0041173A" w:rsidRPr="0041173A">
          <w:rPr>
            <w:noProof/>
            <w:webHidden/>
          </w:rPr>
          <w:fldChar w:fldCharType="end"/>
        </w:r>
      </w:hyperlink>
    </w:p>
    <w:p w:rsidR="0041173A" w:rsidRPr="0041173A"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79077" w:history="1">
        <w:r w:rsidR="0041173A" w:rsidRPr="0041173A">
          <w:rPr>
            <w:rStyle w:val="Hipervnculo"/>
            <w:rFonts w:cs="Times New Roman"/>
            <w:b/>
            <w:noProof/>
          </w:rPr>
          <w:t>Tabla 4.</w:t>
        </w:r>
        <w:r w:rsidR="0041173A" w:rsidRPr="0041173A">
          <w:rPr>
            <w:rStyle w:val="Hipervnculo"/>
            <w:rFonts w:cs="Times New Roman"/>
            <w:noProof/>
          </w:rPr>
          <w:t xml:space="preserve">  Distribución de la población según estado civil</w:t>
        </w:r>
        <w:r w:rsidR="0041173A" w:rsidRPr="0041173A">
          <w:rPr>
            <w:noProof/>
            <w:webHidden/>
          </w:rPr>
          <w:tab/>
        </w:r>
        <w:r w:rsidR="0041173A" w:rsidRPr="0041173A">
          <w:rPr>
            <w:noProof/>
            <w:webHidden/>
          </w:rPr>
          <w:fldChar w:fldCharType="begin"/>
        </w:r>
        <w:r w:rsidR="0041173A" w:rsidRPr="0041173A">
          <w:rPr>
            <w:noProof/>
            <w:webHidden/>
          </w:rPr>
          <w:instrText xml:space="preserve"> PAGEREF _Toc496479077 \h </w:instrText>
        </w:r>
        <w:r w:rsidR="0041173A" w:rsidRPr="0041173A">
          <w:rPr>
            <w:noProof/>
            <w:webHidden/>
          </w:rPr>
        </w:r>
        <w:r w:rsidR="0041173A" w:rsidRPr="0041173A">
          <w:rPr>
            <w:noProof/>
            <w:webHidden/>
          </w:rPr>
          <w:fldChar w:fldCharType="separate"/>
        </w:r>
        <w:r w:rsidR="00BB7C8E">
          <w:rPr>
            <w:noProof/>
            <w:webHidden/>
          </w:rPr>
          <w:t>39</w:t>
        </w:r>
        <w:r w:rsidR="0041173A" w:rsidRPr="0041173A">
          <w:rPr>
            <w:noProof/>
            <w:webHidden/>
          </w:rPr>
          <w:fldChar w:fldCharType="end"/>
        </w:r>
      </w:hyperlink>
    </w:p>
    <w:p w:rsidR="0041173A" w:rsidRPr="0041173A"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79078" w:history="1">
        <w:r w:rsidR="0041173A" w:rsidRPr="0041173A">
          <w:rPr>
            <w:rStyle w:val="Hipervnculo"/>
            <w:rFonts w:cs="Times New Roman"/>
            <w:b/>
            <w:noProof/>
          </w:rPr>
          <w:t xml:space="preserve">Tabla 5. </w:t>
        </w:r>
        <w:r w:rsidR="0041173A" w:rsidRPr="0041173A">
          <w:rPr>
            <w:rStyle w:val="Hipervnculo"/>
            <w:rFonts w:cs="Times New Roman"/>
            <w:noProof/>
          </w:rPr>
          <w:t xml:space="preserve"> Número de hijos que posee</w:t>
        </w:r>
        <w:r w:rsidR="0041173A" w:rsidRPr="0041173A">
          <w:rPr>
            <w:noProof/>
            <w:webHidden/>
          </w:rPr>
          <w:tab/>
        </w:r>
        <w:r w:rsidR="0041173A" w:rsidRPr="0041173A">
          <w:rPr>
            <w:noProof/>
            <w:webHidden/>
          </w:rPr>
          <w:fldChar w:fldCharType="begin"/>
        </w:r>
        <w:r w:rsidR="0041173A" w:rsidRPr="0041173A">
          <w:rPr>
            <w:noProof/>
            <w:webHidden/>
          </w:rPr>
          <w:instrText xml:space="preserve"> PAGEREF _Toc496479078 \h </w:instrText>
        </w:r>
        <w:r w:rsidR="0041173A" w:rsidRPr="0041173A">
          <w:rPr>
            <w:noProof/>
            <w:webHidden/>
          </w:rPr>
        </w:r>
        <w:r w:rsidR="0041173A" w:rsidRPr="0041173A">
          <w:rPr>
            <w:noProof/>
            <w:webHidden/>
          </w:rPr>
          <w:fldChar w:fldCharType="separate"/>
        </w:r>
        <w:r w:rsidR="00BB7C8E">
          <w:rPr>
            <w:noProof/>
            <w:webHidden/>
          </w:rPr>
          <w:t>40</w:t>
        </w:r>
        <w:r w:rsidR="0041173A" w:rsidRPr="0041173A">
          <w:rPr>
            <w:noProof/>
            <w:webHidden/>
          </w:rPr>
          <w:fldChar w:fldCharType="end"/>
        </w:r>
      </w:hyperlink>
    </w:p>
    <w:p w:rsidR="0041173A" w:rsidRPr="0041173A"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79079" w:history="1">
        <w:r w:rsidR="0041173A" w:rsidRPr="0041173A">
          <w:rPr>
            <w:rStyle w:val="Hipervnculo"/>
            <w:rFonts w:cs="Times New Roman"/>
            <w:b/>
            <w:noProof/>
          </w:rPr>
          <w:t>Tabla 6.</w:t>
        </w:r>
        <w:r w:rsidR="0041173A" w:rsidRPr="0041173A">
          <w:rPr>
            <w:rStyle w:val="Hipervnculo"/>
            <w:rFonts w:cs="Times New Roman"/>
            <w:noProof/>
          </w:rPr>
          <w:t xml:space="preserve"> Conoce usted sobre  planificación familiar</w:t>
        </w:r>
        <w:r w:rsidR="0041173A" w:rsidRPr="0041173A">
          <w:rPr>
            <w:noProof/>
            <w:webHidden/>
          </w:rPr>
          <w:tab/>
        </w:r>
        <w:r w:rsidR="0041173A" w:rsidRPr="0041173A">
          <w:rPr>
            <w:noProof/>
            <w:webHidden/>
          </w:rPr>
          <w:fldChar w:fldCharType="begin"/>
        </w:r>
        <w:r w:rsidR="0041173A" w:rsidRPr="0041173A">
          <w:rPr>
            <w:noProof/>
            <w:webHidden/>
          </w:rPr>
          <w:instrText xml:space="preserve"> PAGEREF _Toc496479079 \h </w:instrText>
        </w:r>
        <w:r w:rsidR="0041173A" w:rsidRPr="0041173A">
          <w:rPr>
            <w:noProof/>
            <w:webHidden/>
          </w:rPr>
        </w:r>
        <w:r w:rsidR="0041173A" w:rsidRPr="0041173A">
          <w:rPr>
            <w:noProof/>
            <w:webHidden/>
          </w:rPr>
          <w:fldChar w:fldCharType="separate"/>
        </w:r>
        <w:r w:rsidR="00BB7C8E">
          <w:rPr>
            <w:noProof/>
            <w:webHidden/>
          </w:rPr>
          <w:t>41</w:t>
        </w:r>
        <w:r w:rsidR="0041173A" w:rsidRPr="0041173A">
          <w:rPr>
            <w:noProof/>
            <w:webHidden/>
          </w:rPr>
          <w:fldChar w:fldCharType="end"/>
        </w:r>
      </w:hyperlink>
    </w:p>
    <w:p w:rsidR="0041173A" w:rsidRPr="0041173A"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79080" w:history="1">
        <w:r w:rsidR="0041173A" w:rsidRPr="0041173A">
          <w:rPr>
            <w:rStyle w:val="Hipervnculo"/>
            <w:rFonts w:cs="Times New Roman"/>
            <w:b/>
            <w:noProof/>
          </w:rPr>
          <w:t>Tabla 7.</w:t>
        </w:r>
        <w:r w:rsidR="0041173A" w:rsidRPr="0041173A">
          <w:rPr>
            <w:rStyle w:val="Hipervnculo"/>
            <w:rFonts w:cs="Times New Roman"/>
            <w:noProof/>
          </w:rPr>
          <w:t xml:space="preserve">  Qué Método de Planificación Familiar conoce</w:t>
        </w:r>
        <w:r w:rsidR="0041173A" w:rsidRPr="0041173A">
          <w:rPr>
            <w:noProof/>
            <w:webHidden/>
          </w:rPr>
          <w:tab/>
        </w:r>
        <w:r w:rsidR="0041173A" w:rsidRPr="0041173A">
          <w:rPr>
            <w:noProof/>
            <w:webHidden/>
          </w:rPr>
          <w:fldChar w:fldCharType="begin"/>
        </w:r>
        <w:r w:rsidR="0041173A" w:rsidRPr="0041173A">
          <w:rPr>
            <w:noProof/>
            <w:webHidden/>
          </w:rPr>
          <w:instrText xml:space="preserve"> PAGEREF _Toc496479080 \h </w:instrText>
        </w:r>
        <w:r w:rsidR="0041173A" w:rsidRPr="0041173A">
          <w:rPr>
            <w:noProof/>
            <w:webHidden/>
          </w:rPr>
        </w:r>
        <w:r w:rsidR="0041173A" w:rsidRPr="0041173A">
          <w:rPr>
            <w:noProof/>
            <w:webHidden/>
          </w:rPr>
          <w:fldChar w:fldCharType="separate"/>
        </w:r>
        <w:r w:rsidR="00BB7C8E">
          <w:rPr>
            <w:noProof/>
            <w:webHidden/>
          </w:rPr>
          <w:t>42</w:t>
        </w:r>
        <w:r w:rsidR="0041173A" w:rsidRPr="0041173A">
          <w:rPr>
            <w:noProof/>
            <w:webHidden/>
          </w:rPr>
          <w:fldChar w:fldCharType="end"/>
        </w:r>
      </w:hyperlink>
    </w:p>
    <w:p w:rsidR="0041173A" w:rsidRPr="0041173A"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79081" w:history="1">
        <w:r w:rsidR="0041173A" w:rsidRPr="0041173A">
          <w:rPr>
            <w:rStyle w:val="Hipervnculo"/>
            <w:rFonts w:cs="Times New Roman"/>
            <w:b/>
            <w:noProof/>
          </w:rPr>
          <w:t>Tabla 8.</w:t>
        </w:r>
        <w:r w:rsidR="0041173A" w:rsidRPr="0041173A">
          <w:rPr>
            <w:rStyle w:val="Hipervnculo"/>
            <w:rFonts w:cs="Times New Roman"/>
            <w:noProof/>
          </w:rPr>
          <w:t xml:space="preserve"> Usa usted Método de Planificación Familiar</w:t>
        </w:r>
        <w:r w:rsidR="0041173A" w:rsidRPr="0041173A">
          <w:rPr>
            <w:noProof/>
            <w:webHidden/>
          </w:rPr>
          <w:tab/>
        </w:r>
        <w:r w:rsidR="0041173A" w:rsidRPr="0041173A">
          <w:rPr>
            <w:noProof/>
            <w:webHidden/>
          </w:rPr>
          <w:fldChar w:fldCharType="begin"/>
        </w:r>
        <w:r w:rsidR="0041173A" w:rsidRPr="0041173A">
          <w:rPr>
            <w:noProof/>
            <w:webHidden/>
          </w:rPr>
          <w:instrText xml:space="preserve"> PAGEREF _Toc496479081 \h </w:instrText>
        </w:r>
        <w:r w:rsidR="0041173A" w:rsidRPr="0041173A">
          <w:rPr>
            <w:noProof/>
            <w:webHidden/>
          </w:rPr>
        </w:r>
        <w:r w:rsidR="0041173A" w:rsidRPr="0041173A">
          <w:rPr>
            <w:noProof/>
            <w:webHidden/>
          </w:rPr>
          <w:fldChar w:fldCharType="separate"/>
        </w:r>
        <w:r w:rsidR="00BB7C8E">
          <w:rPr>
            <w:noProof/>
            <w:webHidden/>
          </w:rPr>
          <w:t>43</w:t>
        </w:r>
        <w:r w:rsidR="0041173A" w:rsidRPr="0041173A">
          <w:rPr>
            <w:noProof/>
            <w:webHidden/>
          </w:rPr>
          <w:fldChar w:fldCharType="end"/>
        </w:r>
      </w:hyperlink>
    </w:p>
    <w:p w:rsidR="0041173A" w:rsidRPr="0041173A"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79082" w:history="1">
        <w:r w:rsidR="0041173A" w:rsidRPr="0041173A">
          <w:rPr>
            <w:rStyle w:val="Hipervnculo"/>
            <w:rFonts w:cs="Times New Roman"/>
            <w:b/>
            <w:noProof/>
          </w:rPr>
          <w:t>Tabla 9.</w:t>
        </w:r>
        <w:r w:rsidR="0041173A" w:rsidRPr="0041173A">
          <w:rPr>
            <w:rStyle w:val="Hipervnculo"/>
            <w:rFonts w:cs="Times New Roman"/>
            <w:noProof/>
          </w:rPr>
          <w:t xml:space="preserve"> </w:t>
        </w:r>
        <w:r w:rsidR="0041173A">
          <w:rPr>
            <w:rStyle w:val="Hipervnculo"/>
            <w:rFonts w:cs="Times New Roman"/>
            <w:noProof/>
          </w:rPr>
          <w:t xml:space="preserve"> </w:t>
        </w:r>
        <w:r w:rsidR="0041173A" w:rsidRPr="0041173A">
          <w:rPr>
            <w:rStyle w:val="Hipervnculo"/>
            <w:rFonts w:cs="Times New Roman"/>
            <w:noProof/>
          </w:rPr>
          <w:t>Usó algún método anticonceptivo antes de quedar embarazada</w:t>
        </w:r>
        <w:r w:rsidR="0041173A" w:rsidRPr="0041173A">
          <w:rPr>
            <w:noProof/>
            <w:webHidden/>
          </w:rPr>
          <w:tab/>
        </w:r>
        <w:r w:rsidR="0041173A" w:rsidRPr="0041173A">
          <w:rPr>
            <w:noProof/>
            <w:webHidden/>
          </w:rPr>
          <w:fldChar w:fldCharType="begin"/>
        </w:r>
        <w:r w:rsidR="0041173A" w:rsidRPr="0041173A">
          <w:rPr>
            <w:noProof/>
            <w:webHidden/>
          </w:rPr>
          <w:instrText xml:space="preserve"> PAGEREF _Toc496479082 \h </w:instrText>
        </w:r>
        <w:r w:rsidR="0041173A" w:rsidRPr="0041173A">
          <w:rPr>
            <w:noProof/>
            <w:webHidden/>
          </w:rPr>
        </w:r>
        <w:r w:rsidR="0041173A" w:rsidRPr="0041173A">
          <w:rPr>
            <w:noProof/>
            <w:webHidden/>
          </w:rPr>
          <w:fldChar w:fldCharType="separate"/>
        </w:r>
        <w:r w:rsidR="00BB7C8E">
          <w:rPr>
            <w:noProof/>
            <w:webHidden/>
          </w:rPr>
          <w:t>44</w:t>
        </w:r>
        <w:r w:rsidR="0041173A" w:rsidRPr="0041173A">
          <w:rPr>
            <w:noProof/>
            <w:webHidden/>
          </w:rPr>
          <w:fldChar w:fldCharType="end"/>
        </w:r>
      </w:hyperlink>
    </w:p>
    <w:p w:rsidR="0041173A" w:rsidRPr="0041173A"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79083" w:history="1">
        <w:r w:rsidR="0041173A" w:rsidRPr="0041173A">
          <w:rPr>
            <w:rStyle w:val="Hipervnculo"/>
            <w:rFonts w:cs="Times New Roman"/>
            <w:b/>
            <w:noProof/>
          </w:rPr>
          <w:t xml:space="preserve">Tabla 10. </w:t>
        </w:r>
        <w:r w:rsidR="0041173A" w:rsidRPr="0041173A">
          <w:rPr>
            <w:rStyle w:val="Hipervnculo"/>
            <w:rFonts w:cs="Times New Roman"/>
            <w:noProof/>
          </w:rPr>
          <w:t>Conoce  que previenen los métodos anticonceptivos</w:t>
        </w:r>
        <w:r w:rsidR="0041173A" w:rsidRPr="0041173A">
          <w:rPr>
            <w:noProof/>
            <w:webHidden/>
          </w:rPr>
          <w:tab/>
        </w:r>
        <w:r w:rsidR="0041173A" w:rsidRPr="0041173A">
          <w:rPr>
            <w:noProof/>
            <w:webHidden/>
          </w:rPr>
          <w:fldChar w:fldCharType="begin"/>
        </w:r>
        <w:r w:rsidR="0041173A" w:rsidRPr="0041173A">
          <w:rPr>
            <w:noProof/>
            <w:webHidden/>
          </w:rPr>
          <w:instrText xml:space="preserve"> PAGEREF _Toc496479083 \h </w:instrText>
        </w:r>
        <w:r w:rsidR="0041173A" w:rsidRPr="0041173A">
          <w:rPr>
            <w:noProof/>
            <w:webHidden/>
          </w:rPr>
        </w:r>
        <w:r w:rsidR="0041173A" w:rsidRPr="0041173A">
          <w:rPr>
            <w:noProof/>
            <w:webHidden/>
          </w:rPr>
          <w:fldChar w:fldCharType="separate"/>
        </w:r>
        <w:r w:rsidR="00BB7C8E">
          <w:rPr>
            <w:noProof/>
            <w:webHidden/>
          </w:rPr>
          <w:t>45</w:t>
        </w:r>
        <w:r w:rsidR="0041173A" w:rsidRPr="0041173A">
          <w:rPr>
            <w:noProof/>
            <w:webHidden/>
          </w:rPr>
          <w:fldChar w:fldCharType="end"/>
        </w:r>
      </w:hyperlink>
    </w:p>
    <w:p w:rsidR="0041173A" w:rsidRPr="0041173A"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79084" w:history="1">
        <w:r w:rsidR="0041173A" w:rsidRPr="0041173A">
          <w:rPr>
            <w:rStyle w:val="Hipervnculo"/>
            <w:rFonts w:cs="Times New Roman"/>
            <w:b/>
            <w:noProof/>
          </w:rPr>
          <w:t>Tabla 11.</w:t>
        </w:r>
        <w:r w:rsidR="0041173A">
          <w:rPr>
            <w:rStyle w:val="Hipervnculo"/>
            <w:rFonts w:cs="Times New Roman"/>
            <w:b/>
            <w:noProof/>
          </w:rPr>
          <w:t xml:space="preserve"> </w:t>
        </w:r>
        <w:r w:rsidR="0041173A" w:rsidRPr="0041173A">
          <w:rPr>
            <w:rStyle w:val="Hipervnculo"/>
            <w:rFonts w:cs="Times New Roman"/>
            <w:noProof/>
          </w:rPr>
          <w:t>Información obtenida sobre planificación familiar</w:t>
        </w:r>
        <w:r w:rsidR="0041173A" w:rsidRPr="0041173A">
          <w:rPr>
            <w:noProof/>
            <w:webHidden/>
          </w:rPr>
          <w:tab/>
        </w:r>
        <w:r w:rsidR="0041173A" w:rsidRPr="0041173A">
          <w:rPr>
            <w:noProof/>
            <w:webHidden/>
          </w:rPr>
          <w:fldChar w:fldCharType="begin"/>
        </w:r>
        <w:r w:rsidR="0041173A" w:rsidRPr="0041173A">
          <w:rPr>
            <w:noProof/>
            <w:webHidden/>
          </w:rPr>
          <w:instrText xml:space="preserve"> PAGEREF _Toc496479084 \h </w:instrText>
        </w:r>
        <w:r w:rsidR="0041173A" w:rsidRPr="0041173A">
          <w:rPr>
            <w:noProof/>
            <w:webHidden/>
          </w:rPr>
        </w:r>
        <w:r w:rsidR="0041173A" w:rsidRPr="0041173A">
          <w:rPr>
            <w:noProof/>
            <w:webHidden/>
          </w:rPr>
          <w:fldChar w:fldCharType="separate"/>
        </w:r>
        <w:r w:rsidR="00BB7C8E">
          <w:rPr>
            <w:noProof/>
            <w:webHidden/>
          </w:rPr>
          <w:t>46</w:t>
        </w:r>
        <w:r w:rsidR="0041173A" w:rsidRPr="0041173A">
          <w:rPr>
            <w:noProof/>
            <w:webHidden/>
          </w:rPr>
          <w:fldChar w:fldCharType="end"/>
        </w:r>
      </w:hyperlink>
    </w:p>
    <w:p w:rsidR="0041173A" w:rsidRPr="0041173A" w:rsidRDefault="001F181E" w:rsidP="001F181E">
      <w:pPr>
        <w:pStyle w:val="Tabladeilustraciones"/>
        <w:tabs>
          <w:tab w:val="left" w:pos="1320"/>
          <w:tab w:val="right" w:leader="dot" w:pos="7927"/>
        </w:tabs>
        <w:spacing w:line="360" w:lineRule="auto"/>
        <w:rPr>
          <w:rFonts w:asciiTheme="minorHAnsi" w:eastAsiaTheme="minorEastAsia" w:hAnsiTheme="minorHAnsi"/>
          <w:noProof/>
          <w:sz w:val="22"/>
          <w:lang w:eastAsia="es-ES"/>
        </w:rPr>
      </w:pPr>
      <w:hyperlink w:anchor="_Toc496479085" w:history="1">
        <w:r w:rsidR="0041173A" w:rsidRPr="0041173A">
          <w:rPr>
            <w:rStyle w:val="Hipervnculo"/>
            <w:rFonts w:cs="Times New Roman"/>
            <w:b/>
            <w:noProof/>
          </w:rPr>
          <w:t>Tabla 12.</w:t>
        </w:r>
        <w:r w:rsidR="0041173A">
          <w:rPr>
            <w:rStyle w:val="Hipervnculo"/>
            <w:rFonts w:cs="Times New Roman"/>
            <w:b/>
            <w:noProof/>
          </w:rPr>
          <w:t xml:space="preserve"> </w:t>
        </w:r>
        <w:r w:rsidR="0041173A" w:rsidRPr="0041173A">
          <w:rPr>
            <w:rStyle w:val="Hipervnculo"/>
            <w:rFonts w:cs="Times New Roman"/>
            <w:noProof/>
          </w:rPr>
          <w:t>Dónde cree usted debería proveerse los métodos anticonceptivos</w:t>
        </w:r>
        <w:r w:rsidR="0041173A" w:rsidRPr="0041173A">
          <w:rPr>
            <w:noProof/>
            <w:webHidden/>
          </w:rPr>
          <w:tab/>
        </w:r>
        <w:r w:rsidR="0041173A" w:rsidRPr="0041173A">
          <w:rPr>
            <w:noProof/>
            <w:webHidden/>
          </w:rPr>
          <w:fldChar w:fldCharType="begin"/>
        </w:r>
        <w:r w:rsidR="0041173A" w:rsidRPr="0041173A">
          <w:rPr>
            <w:noProof/>
            <w:webHidden/>
          </w:rPr>
          <w:instrText xml:space="preserve"> PAGEREF _Toc496479085 \h </w:instrText>
        </w:r>
        <w:r w:rsidR="0041173A" w:rsidRPr="0041173A">
          <w:rPr>
            <w:noProof/>
            <w:webHidden/>
          </w:rPr>
        </w:r>
        <w:r w:rsidR="0041173A" w:rsidRPr="0041173A">
          <w:rPr>
            <w:noProof/>
            <w:webHidden/>
          </w:rPr>
          <w:fldChar w:fldCharType="separate"/>
        </w:r>
        <w:r w:rsidR="00BB7C8E">
          <w:rPr>
            <w:noProof/>
            <w:webHidden/>
          </w:rPr>
          <w:t>47</w:t>
        </w:r>
        <w:r w:rsidR="0041173A" w:rsidRPr="0041173A">
          <w:rPr>
            <w:noProof/>
            <w:webHidden/>
          </w:rPr>
          <w:fldChar w:fldCharType="end"/>
        </w:r>
      </w:hyperlink>
    </w:p>
    <w:p w:rsidR="0041173A" w:rsidRPr="0041173A"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79086" w:history="1">
        <w:r w:rsidR="0041173A" w:rsidRPr="0041173A">
          <w:rPr>
            <w:rStyle w:val="Hipervnculo"/>
            <w:rFonts w:cs="Times New Roman"/>
            <w:b/>
            <w:noProof/>
          </w:rPr>
          <w:t>Tabla 13.</w:t>
        </w:r>
        <w:r w:rsidR="0041173A">
          <w:rPr>
            <w:rStyle w:val="Hipervnculo"/>
            <w:rFonts w:cs="Times New Roman"/>
            <w:b/>
            <w:noProof/>
          </w:rPr>
          <w:t xml:space="preserve"> </w:t>
        </w:r>
        <w:r w:rsidR="0041173A" w:rsidRPr="0041173A">
          <w:rPr>
            <w:rStyle w:val="Hipervnculo"/>
            <w:rFonts w:cs="Times New Roman"/>
            <w:noProof/>
          </w:rPr>
          <w:t>Formas de informar sobre planificación familiar</w:t>
        </w:r>
        <w:r w:rsidR="0041173A" w:rsidRPr="0041173A">
          <w:rPr>
            <w:noProof/>
            <w:webHidden/>
          </w:rPr>
          <w:tab/>
        </w:r>
        <w:r w:rsidR="0041173A" w:rsidRPr="0041173A">
          <w:rPr>
            <w:noProof/>
            <w:webHidden/>
          </w:rPr>
          <w:fldChar w:fldCharType="begin"/>
        </w:r>
        <w:r w:rsidR="0041173A" w:rsidRPr="0041173A">
          <w:rPr>
            <w:noProof/>
            <w:webHidden/>
          </w:rPr>
          <w:instrText xml:space="preserve"> PAGEREF _Toc496479086 \h </w:instrText>
        </w:r>
        <w:r w:rsidR="0041173A" w:rsidRPr="0041173A">
          <w:rPr>
            <w:noProof/>
            <w:webHidden/>
          </w:rPr>
        </w:r>
        <w:r w:rsidR="0041173A" w:rsidRPr="0041173A">
          <w:rPr>
            <w:noProof/>
            <w:webHidden/>
          </w:rPr>
          <w:fldChar w:fldCharType="separate"/>
        </w:r>
        <w:r w:rsidR="00BB7C8E">
          <w:rPr>
            <w:noProof/>
            <w:webHidden/>
          </w:rPr>
          <w:t>48</w:t>
        </w:r>
        <w:r w:rsidR="0041173A" w:rsidRPr="0041173A">
          <w:rPr>
            <w:noProof/>
            <w:webHidden/>
          </w:rPr>
          <w:fldChar w:fldCharType="end"/>
        </w:r>
      </w:hyperlink>
    </w:p>
    <w:p w:rsidR="0041173A" w:rsidRPr="0041173A"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79087" w:history="1">
        <w:r w:rsidR="0041173A" w:rsidRPr="0041173A">
          <w:rPr>
            <w:rStyle w:val="Hipervnculo"/>
            <w:rFonts w:cs="Times New Roman"/>
            <w:b/>
            <w:noProof/>
          </w:rPr>
          <w:t>Tabla 14.</w:t>
        </w:r>
        <w:r w:rsidR="0041173A">
          <w:rPr>
            <w:rStyle w:val="Hipervnculo"/>
            <w:rFonts w:cs="Times New Roman"/>
            <w:noProof/>
          </w:rPr>
          <w:t xml:space="preserve"> </w:t>
        </w:r>
        <w:r w:rsidR="0041173A" w:rsidRPr="0041173A">
          <w:rPr>
            <w:rStyle w:val="Hipervnculo"/>
            <w:rFonts w:cs="Times New Roman"/>
            <w:noProof/>
          </w:rPr>
          <w:t>Le gustaría que brinde charlas  sobre planificación familiar</w:t>
        </w:r>
        <w:r w:rsidR="0041173A" w:rsidRPr="0041173A">
          <w:rPr>
            <w:noProof/>
            <w:webHidden/>
          </w:rPr>
          <w:tab/>
        </w:r>
        <w:r w:rsidR="0041173A" w:rsidRPr="0041173A">
          <w:rPr>
            <w:noProof/>
            <w:webHidden/>
          </w:rPr>
          <w:fldChar w:fldCharType="begin"/>
        </w:r>
        <w:r w:rsidR="0041173A" w:rsidRPr="0041173A">
          <w:rPr>
            <w:noProof/>
            <w:webHidden/>
          </w:rPr>
          <w:instrText xml:space="preserve"> PAGEREF _Toc496479087 \h </w:instrText>
        </w:r>
        <w:r w:rsidR="0041173A" w:rsidRPr="0041173A">
          <w:rPr>
            <w:noProof/>
            <w:webHidden/>
          </w:rPr>
        </w:r>
        <w:r w:rsidR="0041173A" w:rsidRPr="0041173A">
          <w:rPr>
            <w:noProof/>
            <w:webHidden/>
          </w:rPr>
          <w:fldChar w:fldCharType="separate"/>
        </w:r>
        <w:r w:rsidR="00BB7C8E">
          <w:rPr>
            <w:noProof/>
            <w:webHidden/>
          </w:rPr>
          <w:t>49</w:t>
        </w:r>
        <w:r w:rsidR="0041173A" w:rsidRPr="0041173A">
          <w:rPr>
            <w:noProof/>
            <w:webHidden/>
          </w:rPr>
          <w:fldChar w:fldCharType="end"/>
        </w:r>
      </w:hyperlink>
    </w:p>
    <w:p w:rsidR="00855182" w:rsidRPr="00FE1081" w:rsidRDefault="00424AF8" w:rsidP="001F181E">
      <w:pPr>
        <w:spacing w:line="360" w:lineRule="auto"/>
        <w:jc w:val="both"/>
        <w:rPr>
          <w:rFonts w:cs="Times New Roman"/>
          <w:szCs w:val="24"/>
        </w:rPr>
      </w:pPr>
      <w:r w:rsidRPr="00FE1081">
        <w:rPr>
          <w:rFonts w:cs="Times New Roman"/>
          <w:szCs w:val="24"/>
        </w:rPr>
        <w:fldChar w:fldCharType="end"/>
      </w:r>
    </w:p>
    <w:p w:rsidR="00424AF8" w:rsidRDefault="00424AF8" w:rsidP="00855182">
      <w:pPr>
        <w:rPr>
          <w:sz w:val="23"/>
          <w:szCs w:val="23"/>
        </w:rPr>
      </w:pPr>
    </w:p>
    <w:p w:rsidR="00424AF8" w:rsidRDefault="00424AF8" w:rsidP="00855182">
      <w:pPr>
        <w:rPr>
          <w:sz w:val="23"/>
          <w:szCs w:val="23"/>
        </w:rPr>
      </w:pPr>
    </w:p>
    <w:p w:rsidR="00424AF8" w:rsidRDefault="00424AF8" w:rsidP="00855182">
      <w:pPr>
        <w:rPr>
          <w:sz w:val="23"/>
          <w:szCs w:val="23"/>
        </w:rPr>
      </w:pPr>
    </w:p>
    <w:p w:rsidR="00424AF8" w:rsidRDefault="00424AF8" w:rsidP="00855182">
      <w:pPr>
        <w:rPr>
          <w:sz w:val="23"/>
          <w:szCs w:val="23"/>
        </w:rPr>
      </w:pPr>
    </w:p>
    <w:p w:rsidR="00424AF8" w:rsidRDefault="00424AF8" w:rsidP="00855182">
      <w:pPr>
        <w:rPr>
          <w:sz w:val="23"/>
          <w:szCs w:val="23"/>
        </w:rPr>
      </w:pPr>
    </w:p>
    <w:p w:rsidR="00424AF8" w:rsidRDefault="00424AF8" w:rsidP="00855182">
      <w:pPr>
        <w:rPr>
          <w:sz w:val="23"/>
          <w:szCs w:val="23"/>
        </w:rPr>
      </w:pPr>
    </w:p>
    <w:p w:rsidR="00424AF8" w:rsidRDefault="00424AF8" w:rsidP="00855182">
      <w:pPr>
        <w:rPr>
          <w:sz w:val="23"/>
          <w:szCs w:val="23"/>
        </w:rPr>
      </w:pPr>
    </w:p>
    <w:p w:rsidR="00424AF8" w:rsidRDefault="00424AF8" w:rsidP="00855182">
      <w:pPr>
        <w:rPr>
          <w:sz w:val="23"/>
          <w:szCs w:val="23"/>
        </w:rPr>
      </w:pPr>
    </w:p>
    <w:p w:rsidR="00424AF8" w:rsidRDefault="00424AF8" w:rsidP="00855182">
      <w:pPr>
        <w:rPr>
          <w:sz w:val="23"/>
          <w:szCs w:val="23"/>
        </w:rPr>
      </w:pPr>
    </w:p>
    <w:p w:rsidR="00FE1081" w:rsidRDefault="00FE1081" w:rsidP="00FE1081">
      <w:pPr>
        <w:pStyle w:val="Ttulo1"/>
        <w:jc w:val="left"/>
        <w:sectPr w:rsidR="00FE1081" w:rsidSect="0015106E">
          <w:pgSz w:w="11906" w:h="16838" w:code="9"/>
          <w:pgMar w:top="1418" w:right="1701" w:bottom="1418" w:left="2268" w:header="709" w:footer="709" w:gutter="0"/>
          <w:pgNumType w:fmt="lowerRoman" w:start="11"/>
          <w:cols w:space="708"/>
          <w:docGrid w:linePitch="360"/>
        </w:sectPr>
      </w:pPr>
    </w:p>
    <w:p w:rsidR="007A7A74" w:rsidRDefault="00424AF8" w:rsidP="0070152E">
      <w:pPr>
        <w:pStyle w:val="Ttulo1"/>
        <w:spacing w:before="0" w:beforeAutospacing="0" w:after="0" w:afterAutospacing="0"/>
      </w:pPr>
      <w:bookmarkStart w:id="20" w:name="_Toc496478912"/>
      <w:r w:rsidRPr="00424AF8">
        <w:lastRenderedPageBreak/>
        <w:t>INDICE DE CUADROS</w:t>
      </w:r>
      <w:bookmarkEnd w:id="20"/>
    </w:p>
    <w:p w:rsidR="00D40098" w:rsidRDefault="00D40098" w:rsidP="0070152E">
      <w:pPr>
        <w:spacing w:after="0"/>
      </w:pPr>
    </w:p>
    <w:p w:rsidR="00D40098" w:rsidRPr="00D40098" w:rsidRDefault="00D40098" w:rsidP="00D40098">
      <w:pPr>
        <w:pStyle w:val="Tabladeilustraciones"/>
        <w:tabs>
          <w:tab w:val="right" w:leader="dot" w:pos="7927"/>
        </w:tabs>
        <w:spacing w:line="360" w:lineRule="auto"/>
        <w:rPr>
          <w:rFonts w:eastAsiaTheme="minorEastAsia" w:cs="Times New Roman"/>
          <w:noProof/>
          <w:szCs w:val="24"/>
          <w:lang w:eastAsia="es-ES"/>
        </w:rPr>
      </w:pPr>
      <w:r w:rsidRPr="00D40098">
        <w:rPr>
          <w:rFonts w:cs="Times New Roman"/>
          <w:b/>
          <w:szCs w:val="24"/>
          <w:highlight w:val="yellow"/>
        </w:rPr>
        <w:fldChar w:fldCharType="begin"/>
      </w:r>
      <w:r w:rsidRPr="00D40098">
        <w:rPr>
          <w:rFonts w:cs="Times New Roman"/>
          <w:b/>
          <w:szCs w:val="24"/>
          <w:highlight w:val="yellow"/>
        </w:rPr>
        <w:instrText xml:space="preserve"> TOC \h \z \c "Cuadro" </w:instrText>
      </w:r>
      <w:r w:rsidRPr="00D40098">
        <w:rPr>
          <w:rFonts w:cs="Times New Roman"/>
          <w:b/>
          <w:szCs w:val="24"/>
          <w:highlight w:val="yellow"/>
        </w:rPr>
        <w:fldChar w:fldCharType="separate"/>
      </w:r>
      <w:hyperlink w:anchor="_Toc496331993" w:history="1">
        <w:r w:rsidRPr="00904B2F">
          <w:rPr>
            <w:rStyle w:val="Hipervnculo"/>
            <w:rFonts w:cs="Times New Roman"/>
            <w:b/>
            <w:noProof/>
            <w:szCs w:val="24"/>
          </w:rPr>
          <w:t>Cuadro 1.</w:t>
        </w:r>
        <w:r w:rsidRPr="00D40098">
          <w:rPr>
            <w:rStyle w:val="Hipervnculo"/>
            <w:rFonts w:cs="Times New Roman"/>
            <w:noProof/>
            <w:szCs w:val="24"/>
          </w:rPr>
          <w:t xml:space="preserve"> Grupo  etario de la Cooperativa Nuestra Señora de Loreto</w:t>
        </w:r>
        <w:r w:rsidRPr="00D40098">
          <w:rPr>
            <w:rFonts w:cs="Times New Roman"/>
            <w:noProof/>
            <w:webHidden/>
            <w:szCs w:val="24"/>
          </w:rPr>
          <w:tab/>
        </w:r>
        <w:r w:rsidRPr="00D40098">
          <w:rPr>
            <w:rFonts w:cs="Times New Roman"/>
            <w:noProof/>
            <w:webHidden/>
            <w:szCs w:val="24"/>
          </w:rPr>
          <w:fldChar w:fldCharType="begin"/>
        </w:r>
        <w:r w:rsidRPr="00D40098">
          <w:rPr>
            <w:rFonts w:cs="Times New Roman"/>
            <w:noProof/>
            <w:webHidden/>
            <w:szCs w:val="24"/>
          </w:rPr>
          <w:instrText xml:space="preserve"> PAGEREF _Toc496331993 \h </w:instrText>
        </w:r>
        <w:r w:rsidRPr="00D40098">
          <w:rPr>
            <w:rFonts w:cs="Times New Roman"/>
            <w:noProof/>
            <w:webHidden/>
            <w:szCs w:val="24"/>
          </w:rPr>
        </w:r>
        <w:r w:rsidRPr="00D40098">
          <w:rPr>
            <w:rFonts w:cs="Times New Roman"/>
            <w:noProof/>
            <w:webHidden/>
            <w:szCs w:val="24"/>
          </w:rPr>
          <w:fldChar w:fldCharType="separate"/>
        </w:r>
        <w:r w:rsidR="00BB7C8E">
          <w:rPr>
            <w:rFonts w:cs="Times New Roman"/>
            <w:noProof/>
            <w:webHidden/>
            <w:szCs w:val="24"/>
          </w:rPr>
          <w:t>28</w:t>
        </w:r>
        <w:r w:rsidRPr="00D40098">
          <w:rPr>
            <w:rFonts w:cs="Times New Roman"/>
            <w:noProof/>
            <w:webHidden/>
            <w:szCs w:val="24"/>
          </w:rPr>
          <w:fldChar w:fldCharType="end"/>
        </w:r>
      </w:hyperlink>
    </w:p>
    <w:p w:rsidR="00D40098" w:rsidRPr="00D40098" w:rsidRDefault="001F181E" w:rsidP="00D40098">
      <w:pPr>
        <w:pStyle w:val="Tabladeilustraciones"/>
        <w:tabs>
          <w:tab w:val="right" w:leader="dot" w:pos="7927"/>
        </w:tabs>
        <w:spacing w:line="360" w:lineRule="auto"/>
        <w:rPr>
          <w:rFonts w:eastAsiaTheme="minorEastAsia" w:cs="Times New Roman"/>
          <w:noProof/>
          <w:szCs w:val="24"/>
          <w:lang w:eastAsia="es-ES"/>
        </w:rPr>
      </w:pPr>
      <w:hyperlink r:id="rId13" w:anchor="_Toc496331994" w:history="1">
        <w:r w:rsidR="00D40098" w:rsidRPr="00904B2F">
          <w:rPr>
            <w:rStyle w:val="Hipervnculo"/>
            <w:rFonts w:cs="Times New Roman"/>
            <w:b/>
            <w:noProof/>
            <w:szCs w:val="24"/>
          </w:rPr>
          <w:t>Cuadro 2.</w:t>
        </w:r>
        <w:r w:rsidR="00D40098" w:rsidRPr="00D40098">
          <w:rPr>
            <w:rStyle w:val="Hipervnculo"/>
            <w:rFonts w:cs="Times New Roman"/>
            <w:noProof/>
            <w:szCs w:val="24"/>
          </w:rPr>
          <w:t xml:space="preserve"> Operacionalizacion de variables</w:t>
        </w:r>
        <w:r w:rsidR="00D40098" w:rsidRPr="00D40098">
          <w:rPr>
            <w:rFonts w:cs="Times New Roman"/>
            <w:noProof/>
            <w:webHidden/>
            <w:szCs w:val="24"/>
          </w:rPr>
          <w:tab/>
        </w:r>
        <w:r w:rsidR="00D40098" w:rsidRPr="00D40098">
          <w:rPr>
            <w:rFonts w:cs="Times New Roman"/>
            <w:noProof/>
            <w:webHidden/>
            <w:szCs w:val="24"/>
          </w:rPr>
          <w:fldChar w:fldCharType="begin"/>
        </w:r>
        <w:r w:rsidR="00D40098" w:rsidRPr="00D40098">
          <w:rPr>
            <w:rFonts w:cs="Times New Roman"/>
            <w:noProof/>
            <w:webHidden/>
            <w:szCs w:val="24"/>
          </w:rPr>
          <w:instrText xml:space="preserve"> PAGEREF _Toc496331994 \h </w:instrText>
        </w:r>
        <w:r w:rsidR="00D40098" w:rsidRPr="00D40098">
          <w:rPr>
            <w:rFonts w:cs="Times New Roman"/>
            <w:noProof/>
            <w:webHidden/>
            <w:szCs w:val="24"/>
          </w:rPr>
        </w:r>
        <w:r w:rsidR="00D40098" w:rsidRPr="00D40098">
          <w:rPr>
            <w:rFonts w:cs="Times New Roman"/>
            <w:noProof/>
            <w:webHidden/>
            <w:szCs w:val="24"/>
          </w:rPr>
          <w:fldChar w:fldCharType="separate"/>
        </w:r>
        <w:r w:rsidR="00BB7C8E">
          <w:rPr>
            <w:rFonts w:cs="Times New Roman"/>
            <w:noProof/>
            <w:webHidden/>
            <w:szCs w:val="24"/>
          </w:rPr>
          <w:t>31</w:t>
        </w:r>
        <w:r w:rsidR="00D40098" w:rsidRPr="00D40098">
          <w:rPr>
            <w:rFonts w:cs="Times New Roman"/>
            <w:noProof/>
            <w:webHidden/>
            <w:szCs w:val="24"/>
          </w:rPr>
          <w:fldChar w:fldCharType="end"/>
        </w:r>
      </w:hyperlink>
    </w:p>
    <w:p w:rsidR="00D40098" w:rsidRPr="00D40098" w:rsidRDefault="001F181E" w:rsidP="00D40098">
      <w:pPr>
        <w:pStyle w:val="Tabladeilustraciones"/>
        <w:tabs>
          <w:tab w:val="right" w:leader="dot" w:pos="7927"/>
        </w:tabs>
        <w:spacing w:line="360" w:lineRule="auto"/>
        <w:rPr>
          <w:rFonts w:eastAsiaTheme="minorEastAsia" w:cs="Times New Roman"/>
          <w:noProof/>
          <w:szCs w:val="24"/>
          <w:lang w:eastAsia="es-ES"/>
        </w:rPr>
      </w:pPr>
      <w:hyperlink w:anchor="_Toc496331995" w:history="1">
        <w:r w:rsidR="00D40098" w:rsidRPr="00904B2F">
          <w:rPr>
            <w:rStyle w:val="Hipervnculo"/>
            <w:rFonts w:cs="Times New Roman"/>
            <w:b/>
            <w:noProof/>
            <w:szCs w:val="24"/>
          </w:rPr>
          <w:t>Cuadro 3.</w:t>
        </w:r>
        <w:r w:rsidR="00D40098" w:rsidRPr="00D40098">
          <w:rPr>
            <w:rStyle w:val="Hipervnculo"/>
            <w:rFonts w:cs="Times New Roman"/>
            <w:noProof/>
            <w:szCs w:val="24"/>
          </w:rPr>
          <w:t xml:space="preserve"> Cronograma de investigación</w:t>
        </w:r>
        <w:r w:rsidR="00D40098" w:rsidRPr="00D40098">
          <w:rPr>
            <w:rFonts w:cs="Times New Roman"/>
            <w:noProof/>
            <w:webHidden/>
            <w:szCs w:val="24"/>
          </w:rPr>
          <w:tab/>
        </w:r>
        <w:r w:rsidR="00D40098" w:rsidRPr="00D40098">
          <w:rPr>
            <w:rFonts w:cs="Times New Roman"/>
            <w:noProof/>
            <w:webHidden/>
            <w:szCs w:val="24"/>
          </w:rPr>
          <w:fldChar w:fldCharType="begin"/>
        </w:r>
        <w:r w:rsidR="00D40098" w:rsidRPr="00D40098">
          <w:rPr>
            <w:rFonts w:cs="Times New Roman"/>
            <w:noProof/>
            <w:webHidden/>
            <w:szCs w:val="24"/>
          </w:rPr>
          <w:instrText xml:space="preserve"> PAGEREF _Toc496331995 \h </w:instrText>
        </w:r>
        <w:r w:rsidR="00D40098" w:rsidRPr="00D40098">
          <w:rPr>
            <w:rFonts w:cs="Times New Roman"/>
            <w:noProof/>
            <w:webHidden/>
            <w:szCs w:val="24"/>
          </w:rPr>
        </w:r>
        <w:r w:rsidR="00D40098" w:rsidRPr="00D40098">
          <w:rPr>
            <w:rFonts w:cs="Times New Roman"/>
            <w:noProof/>
            <w:webHidden/>
            <w:szCs w:val="24"/>
          </w:rPr>
          <w:fldChar w:fldCharType="separate"/>
        </w:r>
        <w:r w:rsidR="00BB7C8E">
          <w:rPr>
            <w:rFonts w:cs="Times New Roman"/>
            <w:noProof/>
            <w:webHidden/>
            <w:szCs w:val="24"/>
          </w:rPr>
          <w:t>34</w:t>
        </w:r>
        <w:r w:rsidR="00D40098" w:rsidRPr="00D40098">
          <w:rPr>
            <w:rFonts w:cs="Times New Roman"/>
            <w:noProof/>
            <w:webHidden/>
            <w:szCs w:val="24"/>
          </w:rPr>
          <w:fldChar w:fldCharType="end"/>
        </w:r>
      </w:hyperlink>
    </w:p>
    <w:p w:rsidR="00D40098" w:rsidRPr="00D40098" w:rsidRDefault="001F181E" w:rsidP="00D40098">
      <w:pPr>
        <w:pStyle w:val="Tabladeilustraciones"/>
        <w:tabs>
          <w:tab w:val="right" w:leader="dot" w:pos="7927"/>
        </w:tabs>
        <w:spacing w:line="360" w:lineRule="auto"/>
        <w:rPr>
          <w:rFonts w:eastAsiaTheme="minorEastAsia" w:cs="Times New Roman"/>
          <w:noProof/>
          <w:szCs w:val="24"/>
          <w:lang w:eastAsia="es-ES"/>
        </w:rPr>
      </w:pPr>
      <w:hyperlink w:anchor="_Toc496331996" w:history="1">
        <w:r w:rsidR="00D40098" w:rsidRPr="00904B2F">
          <w:rPr>
            <w:rStyle w:val="Hipervnculo"/>
            <w:rFonts w:cs="Times New Roman"/>
            <w:b/>
            <w:noProof/>
            <w:szCs w:val="24"/>
          </w:rPr>
          <w:t>Cuadro 4.</w:t>
        </w:r>
        <w:r w:rsidR="00D40098" w:rsidRPr="00D40098">
          <w:rPr>
            <w:rStyle w:val="Hipervnculo"/>
            <w:rFonts w:cs="Times New Roman"/>
            <w:noProof/>
            <w:szCs w:val="24"/>
          </w:rPr>
          <w:t xml:space="preserve"> Presupuesto de la investigación</w:t>
        </w:r>
        <w:r w:rsidR="00D40098" w:rsidRPr="00D40098">
          <w:rPr>
            <w:rFonts w:cs="Times New Roman"/>
            <w:noProof/>
            <w:webHidden/>
            <w:szCs w:val="24"/>
          </w:rPr>
          <w:tab/>
        </w:r>
        <w:r w:rsidR="00D40098" w:rsidRPr="00D40098">
          <w:rPr>
            <w:rFonts w:cs="Times New Roman"/>
            <w:noProof/>
            <w:webHidden/>
            <w:szCs w:val="24"/>
          </w:rPr>
          <w:fldChar w:fldCharType="begin"/>
        </w:r>
        <w:r w:rsidR="00D40098" w:rsidRPr="00D40098">
          <w:rPr>
            <w:rFonts w:cs="Times New Roman"/>
            <w:noProof/>
            <w:webHidden/>
            <w:szCs w:val="24"/>
          </w:rPr>
          <w:instrText xml:space="preserve"> PAGEREF _Toc496331996 \h </w:instrText>
        </w:r>
        <w:r w:rsidR="00D40098" w:rsidRPr="00D40098">
          <w:rPr>
            <w:rFonts w:cs="Times New Roman"/>
            <w:noProof/>
            <w:webHidden/>
            <w:szCs w:val="24"/>
          </w:rPr>
        </w:r>
        <w:r w:rsidR="00D40098" w:rsidRPr="00D40098">
          <w:rPr>
            <w:rFonts w:cs="Times New Roman"/>
            <w:noProof/>
            <w:webHidden/>
            <w:szCs w:val="24"/>
          </w:rPr>
          <w:fldChar w:fldCharType="separate"/>
        </w:r>
        <w:r w:rsidR="00BB7C8E">
          <w:rPr>
            <w:rFonts w:cs="Times New Roman"/>
            <w:noProof/>
            <w:webHidden/>
            <w:szCs w:val="24"/>
          </w:rPr>
          <w:t>35</w:t>
        </w:r>
        <w:r w:rsidR="00D40098" w:rsidRPr="00D40098">
          <w:rPr>
            <w:rFonts w:cs="Times New Roman"/>
            <w:noProof/>
            <w:webHidden/>
            <w:szCs w:val="24"/>
          </w:rPr>
          <w:fldChar w:fldCharType="end"/>
        </w:r>
      </w:hyperlink>
    </w:p>
    <w:p w:rsidR="00D40098" w:rsidRPr="00D40098" w:rsidRDefault="001F181E" w:rsidP="00D40098">
      <w:pPr>
        <w:pStyle w:val="Tabladeilustraciones"/>
        <w:tabs>
          <w:tab w:val="right" w:leader="dot" w:pos="7927"/>
        </w:tabs>
        <w:spacing w:line="360" w:lineRule="auto"/>
        <w:rPr>
          <w:rFonts w:eastAsiaTheme="minorEastAsia" w:cs="Times New Roman"/>
          <w:noProof/>
          <w:szCs w:val="24"/>
          <w:lang w:eastAsia="es-ES"/>
        </w:rPr>
      </w:pPr>
      <w:hyperlink w:anchor="_Toc496331997" w:history="1">
        <w:r w:rsidR="00D40098" w:rsidRPr="00904B2F">
          <w:rPr>
            <w:rStyle w:val="Hipervnculo"/>
            <w:rFonts w:cs="Times New Roman"/>
            <w:b/>
            <w:noProof/>
            <w:szCs w:val="24"/>
          </w:rPr>
          <w:t>Cuadro 5.</w:t>
        </w:r>
        <w:r w:rsidR="00904B2F">
          <w:rPr>
            <w:rStyle w:val="Hipervnculo"/>
            <w:rFonts w:cs="Times New Roman"/>
            <w:b/>
            <w:noProof/>
            <w:szCs w:val="24"/>
          </w:rPr>
          <w:t xml:space="preserve"> </w:t>
        </w:r>
        <w:r w:rsidR="00D40098" w:rsidRPr="00D40098">
          <w:rPr>
            <w:rStyle w:val="Hipervnculo"/>
            <w:rFonts w:cs="Times New Roman"/>
            <w:noProof/>
            <w:szCs w:val="24"/>
          </w:rPr>
          <w:t>Propuesta de intervención educativa</w:t>
        </w:r>
        <w:r w:rsidR="00D40098" w:rsidRPr="00D40098">
          <w:rPr>
            <w:rFonts w:cs="Times New Roman"/>
            <w:noProof/>
            <w:webHidden/>
            <w:szCs w:val="24"/>
          </w:rPr>
          <w:tab/>
        </w:r>
        <w:r w:rsidR="00D40098" w:rsidRPr="00D40098">
          <w:rPr>
            <w:rFonts w:cs="Times New Roman"/>
            <w:noProof/>
            <w:webHidden/>
            <w:szCs w:val="24"/>
          </w:rPr>
          <w:fldChar w:fldCharType="begin"/>
        </w:r>
        <w:r w:rsidR="00D40098" w:rsidRPr="00D40098">
          <w:rPr>
            <w:rFonts w:cs="Times New Roman"/>
            <w:noProof/>
            <w:webHidden/>
            <w:szCs w:val="24"/>
          </w:rPr>
          <w:instrText xml:space="preserve"> PAGEREF _Toc496331997 \h </w:instrText>
        </w:r>
        <w:r w:rsidR="00D40098" w:rsidRPr="00D40098">
          <w:rPr>
            <w:rFonts w:cs="Times New Roman"/>
            <w:noProof/>
            <w:webHidden/>
            <w:szCs w:val="24"/>
          </w:rPr>
        </w:r>
        <w:r w:rsidR="00D40098" w:rsidRPr="00D40098">
          <w:rPr>
            <w:rFonts w:cs="Times New Roman"/>
            <w:noProof/>
            <w:webHidden/>
            <w:szCs w:val="24"/>
          </w:rPr>
          <w:fldChar w:fldCharType="separate"/>
        </w:r>
        <w:r w:rsidR="00BB7C8E">
          <w:rPr>
            <w:rFonts w:cs="Times New Roman"/>
            <w:noProof/>
            <w:webHidden/>
            <w:szCs w:val="24"/>
          </w:rPr>
          <w:t>57</w:t>
        </w:r>
        <w:r w:rsidR="00D40098" w:rsidRPr="00D40098">
          <w:rPr>
            <w:rFonts w:cs="Times New Roman"/>
            <w:noProof/>
            <w:webHidden/>
            <w:szCs w:val="24"/>
          </w:rPr>
          <w:fldChar w:fldCharType="end"/>
        </w:r>
      </w:hyperlink>
    </w:p>
    <w:p w:rsidR="00D40098" w:rsidRPr="00D40098" w:rsidRDefault="001F181E" w:rsidP="00D40098">
      <w:pPr>
        <w:pStyle w:val="Tabladeilustraciones"/>
        <w:tabs>
          <w:tab w:val="right" w:leader="dot" w:pos="7927"/>
        </w:tabs>
        <w:spacing w:line="360" w:lineRule="auto"/>
        <w:rPr>
          <w:rFonts w:eastAsiaTheme="minorEastAsia" w:cs="Times New Roman"/>
          <w:noProof/>
          <w:szCs w:val="24"/>
          <w:lang w:eastAsia="es-ES"/>
        </w:rPr>
      </w:pPr>
      <w:hyperlink w:anchor="_Toc496331998" w:history="1">
        <w:r w:rsidR="00D40098" w:rsidRPr="00904B2F">
          <w:rPr>
            <w:rStyle w:val="Hipervnculo"/>
            <w:rFonts w:cs="Times New Roman"/>
            <w:b/>
            <w:noProof/>
            <w:szCs w:val="24"/>
          </w:rPr>
          <w:t xml:space="preserve">Cuadro 6. </w:t>
        </w:r>
        <w:r w:rsidR="00D40098" w:rsidRPr="00D40098">
          <w:rPr>
            <w:rStyle w:val="Hipervnculo"/>
            <w:rFonts w:cs="Times New Roman"/>
            <w:noProof/>
            <w:szCs w:val="24"/>
          </w:rPr>
          <w:t>Cronograma de Ejecución periodo 2018</w:t>
        </w:r>
        <w:r w:rsidR="00D40098" w:rsidRPr="00D40098">
          <w:rPr>
            <w:rFonts w:cs="Times New Roman"/>
            <w:noProof/>
            <w:webHidden/>
            <w:szCs w:val="24"/>
          </w:rPr>
          <w:tab/>
        </w:r>
        <w:r w:rsidR="00D40098" w:rsidRPr="00D40098">
          <w:rPr>
            <w:rFonts w:cs="Times New Roman"/>
            <w:noProof/>
            <w:webHidden/>
            <w:szCs w:val="24"/>
          </w:rPr>
          <w:fldChar w:fldCharType="begin"/>
        </w:r>
        <w:r w:rsidR="00D40098" w:rsidRPr="00D40098">
          <w:rPr>
            <w:rFonts w:cs="Times New Roman"/>
            <w:noProof/>
            <w:webHidden/>
            <w:szCs w:val="24"/>
          </w:rPr>
          <w:instrText xml:space="preserve"> PAGEREF _Toc496331998 \h </w:instrText>
        </w:r>
        <w:r w:rsidR="00D40098" w:rsidRPr="00D40098">
          <w:rPr>
            <w:rFonts w:cs="Times New Roman"/>
            <w:noProof/>
            <w:webHidden/>
            <w:szCs w:val="24"/>
          </w:rPr>
        </w:r>
        <w:r w:rsidR="00D40098" w:rsidRPr="00D40098">
          <w:rPr>
            <w:rFonts w:cs="Times New Roman"/>
            <w:noProof/>
            <w:webHidden/>
            <w:szCs w:val="24"/>
          </w:rPr>
          <w:fldChar w:fldCharType="separate"/>
        </w:r>
        <w:r w:rsidR="00BB7C8E">
          <w:rPr>
            <w:rFonts w:cs="Times New Roman"/>
            <w:noProof/>
            <w:webHidden/>
            <w:szCs w:val="24"/>
          </w:rPr>
          <w:t>58</w:t>
        </w:r>
        <w:r w:rsidR="00D40098" w:rsidRPr="00D40098">
          <w:rPr>
            <w:rFonts w:cs="Times New Roman"/>
            <w:noProof/>
            <w:webHidden/>
            <w:szCs w:val="24"/>
          </w:rPr>
          <w:fldChar w:fldCharType="end"/>
        </w:r>
      </w:hyperlink>
    </w:p>
    <w:p w:rsidR="00D40098" w:rsidRPr="00D40098" w:rsidRDefault="001F181E" w:rsidP="00D40098">
      <w:pPr>
        <w:pStyle w:val="Tabladeilustraciones"/>
        <w:tabs>
          <w:tab w:val="right" w:leader="dot" w:pos="7927"/>
        </w:tabs>
        <w:spacing w:line="360" w:lineRule="auto"/>
        <w:rPr>
          <w:rFonts w:eastAsiaTheme="minorEastAsia" w:cs="Times New Roman"/>
          <w:noProof/>
          <w:szCs w:val="24"/>
          <w:lang w:eastAsia="es-ES"/>
        </w:rPr>
      </w:pPr>
      <w:hyperlink w:anchor="_Toc496331999" w:history="1">
        <w:r w:rsidR="00D40098" w:rsidRPr="00904B2F">
          <w:rPr>
            <w:rStyle w:val="Hipervnculo"/>
            <w:rFonts w:cs="Times New Roman"/>
            <w:b/>
            <w:noProof/>
            <w:szCs w:val="24"/>
          </w:rPr>
          <w:t>Cuadro 7.</w:t>
        </w:r>
        <w:r w:rsidR="00904B2F">
          <w:rPr>
            <w:rStyle w:val="Hipervnculo"/>
            <w:rFonts w:cs="Times New Roman"/>
            <w:b/>
            <w:noProof/>
            <w:szCs w:val="24"/>
          </w:rPr>
          <w:t xml:space="preserve"> </w:t>
        </w:r>
        <w:r w:rsidR="00D40098" w:rsidRPr="00D40098">
          <w:rPr>
            <w:rStyle w:val="Hipervnculo"/>
            <w:rFonts w:cs="Times New Roman"/>
            <w:noProof/>
            <w:szCs w:val="24"/>
          </w:rPr>
          <w:t>Cronograma de Ejecución periodo 2019</w:t>
        </w:r>
        <w:r w:rsidR="00D40098" w:rsidRPr="00D40098">
          <w:rPr>
            <w:rFonts w:cs="Times New Roman"/>
            <w:noProof/>
            <w:webHidden/>
            <w:szCs w:val="24"/>
          </w:rPr>
          <w:tab/>
        </w:r>
        <w:r w:rsidR="00D40098" w:rsidRPr="00D40098">
          <w:rPr>
            <w:rFonts w:cs="Times New Roman"/>
            <w:noProof/>
            <w:webHidden/>
            <w:szCs w:val="24"/>
          </w:rPr>
          <w:fldChar w:fldCharType="begin"/>
        </w:r>
        <w:r w:rsidR="00D40098" w:rsidRPr="00D40098">
          <w:rPr>
            <w:rFonts w:cs="Times New Roman"/>
            <w:noProof/>
            <w:webHidden/>
            <w:szCs w:val="24"/>
          </w:rPr>
          <w:instrText xml:space="preserve"> PAGEREF _Toc496331999 \h </w:instrText>
        </w:r>
        <w:r w:rsidR="00D40098" w:rsidRPr="00D40098">
          <w:rPr>
            <w:rFonts w:cs="Times New Roman"/>
            <w:noProof/>
            <w:webHidden/>
            <w:szCs w:val="24"/>
          </w:rPr>
        </w:r>
        <w:r w:rsidR="00D40098" w:rsidRPr="00D40098">
          <w:rPr>
            <w:rFonts w:cs="Times New Roman"/>
            <w:noProof/>
            <w:webHidden/>
            <w:szCs w:val="24"/>
          </w:rPr>
          <w:fldChar w:fldCharType="separate"/>
        </w:r>
        <w:r w:rsidR="00BB7C8E">
          <w:rPr>
            <w:rFonts w:cs="Times New Roman"/>
            <w:noProof/>
            <w:webHidden/>
            <w:szCs w:val="24"/>
          </w:rPr>
          <w:t>59</w:t>
        </w:r>
        <w:r w:rsidR="00D40098" w:rsidRPr="00D40098">
          <w:rPr>
            <w:rFonts w:cs="Times New Roman"/>
            <w:noProof/>
            <w:webHidden/>
            <w:szCs w:val="24"/>
          </w:rPr>
          <w:fldChar w:fldCharType="end"/>
        </w:r>
      </w:hyperlink>
    </w:p>
    <w:p w:rsidR="00D40098" w:rsidRPr="00D40098" w:rsidRDefault="001F181E" w:rsidP="00D40098">
      <w:pPr>
        <w:pStyle w:val="Tabladeilustraciones"/>
        <w:tabs>
          <w:tab w:val="right" w:leader="dot" w:pos="7927"/>
        </w:tabs>
        <w:spacing w:line="360" w:lineRule="auto"/>
        <w:rPr>
          <w:rFonts w:eastAsiaTheme="minorEastAsia" w:cs="Times New Roman"/>
          <w:noProof/>
          <w:szCs w:val="24"/>
          <w:lang w:eastAsia="es-ES"/>
        </w:rPr>
      </w:pPr>
      <w:hyperlink w:anchor="_Toc496332000" w:history="1">
        <w:r w:rsidR="00D40098" w:rsidRPr="00904B2F">
          <w:rPr>
            <w:rStyle w:val="Hipervnculo"/>
            <w:rFonts w:cs="Times New Roman"/>
            <w:b/>
            <w:noProof/>
            <w:szCs w:val="24"/>
          </w:rPr>
          <w:t>Cuadro 8.</w:t>
        </w:r>
        <w:r w:rsidR="00D40098" w:rsidRPr="00D40098">
          <w:rPr>
            <w:rStyle w:val="Hipervnculo"/>
            <w:rFonts w:cs="Times New Roman"/>
            <w:noProof/>
            <w:szCs w:val="24"/>
          </w:rPr>
          <w:t xml:space="preserve"> Materiales y presupuesto de la ejecución de la actividad</w:t>
        </w:r>
        <w:r w:rsidR="00D40098" w:rsidRPr="00D40098">
          <w:rPr>
            <w:rFonts w:cs="Times New Roman"/>
            <w:noProof/>
            <w:webHidden/>
            <w:szCs w:val="24"/>
          </w:rPr>
          <w:tab/>
        </w:r>
        <w:r w:rsidR="00D40098" w:rsidRPr="00D40098">
          <w:rPr>
            <w:rFonts w:cs="Times New Roman"/>
            <w:noProof/>
            <w:webHidden/>
            <w:szCs w:val="24"/>
          </w:rPr>
          <w:fldChar w:fldCharType="begin"/>
        </w:r>
        <w:r w:rsidR="00D40098" w:rsidRPr="00D40098">
          <w:rPr>
            <w:rFonts w:cs="Times New Roman"/>
            <w:noProof/>
            <w:webHidden/>
            <w:szCs w:val="24"/>
          </w:rPr>
          <w:instrText xml:space="preserve"> PAGEREF _Toc496332000 \h </w:instrText>
        </w:r>
        <w:r w:rsidR="00D40098" w:rsidRPr="00D40098">
          <w:rPr>
            <w:rFonts w:cs="Times New Roman"/>
            <w:noProof/>
            <w:webHidden/>
            <w:szCs w:val="24"/>
          </w:rPr>
        </w:r>
        <w:r w:rsidR="00D40098" w:rsidRPr="00D40098">
          <w:rPr>
            <w:rFonts w:cs="Times New Roman"/>
            <w:noProof/>
            <w:webHidden/>
            <w:szCs w:val="24"/>
          </w:rPr>
          <w:fldChar w:fldCharType="separate"/>
        </w:r>
        <w:r w:rsidR="00BB7C8E">
          <w:rPr>
            <w:rFonts w:cs="Times New Roman"/>
            <w:noProof/>
            <w:webHidden/>
            <w:szCs w:val="24"/>
          </w:rPr>
          <w:t>60</w:t>
        </w:r>
        <w:r w:rsidR="00D40098" w:rsidRPr="00D40098">
          <w:rPr>
            <w:rFonts w:cs="Times New Roman"/>
            <w:noProof/>
            <w:webHidden/>
            <w:szCs w:val="24"/>
          </w:rPr>
          <w:fldChar w:fldCharType="end"/>
        </w:r>
      </w:hyperlink>
    </w:p>
    <w:p w:rsidR="00424AF8" w:rsidRPr="00D40098" w:rsidRDefault="00D40098" w:rsidP="00D40098">
      <w:pPr>
        <w:spacing w:line="360" w:lineRule="auto"/>
        <w:jc w:val="center"/>
        <w:rPr>
          <w:rFonts w:cs="Times New Roman"/>
          <w:b/>
          <w:szCs w:val="24"/>
          <w:highlight w:val="yellow"/>
        </w:rPr>
      </w:pPr>
      <w:r w:rsidRPr="00D40098">
        <w:rPr>
          <w:rFonts w:cs="Times New Roman"/>
          <w:b/>
          <w:szCs w:val="24"/>
          <w:highlight w:val="yellow"/>
        </w:rPr>
        <w:fldChar w:fldCharType="end"/>
      </w:r>
    </w:p>
    <w:p w:rsidR="00424AF8" w:rsidRDefault="00424AF8">
      <w:pPr>
        <w:rPr>
          <w:rFonts w:cs="Times New Roman"/>
          <w:b/>
          <w:szCs w:val="24"/>
          <w:highlight w:val="yellow"/>
        </w:rPr>
      </w:pPr>
    </w:p>
    <w:p w:rsidR="00424AF8" w:rsidRDefault="00424AF8">
      <w:pPr>
        <w:rPr>
          <w:rFonts w:cs="Times New Roman"/>
          <w:b/>
          <w:szCs w:val="24"/>
          <w:highlight w:val="yellow"/>
        </w:rPr>
      </w:pPr>
    </w:p>
    <w:p w:rsidR="00424AF8" w:rsidRDefault="00424AF8">
      <w:pPr>
        <w:rPr>
          <w:rFonts w:cs="Times New Roman"/>
          <w:b/>
          <w:szCs w:val="24"/>
          <w:highlight w:val="yellow"/>
        </w:rPr>
      </w:pPr>
    </w:p>
    <w:p w:rsidR="00424AF8" w:rsidRDefault="00424AF8">
      <w:pPr>
        <w:rPr>
          <w:rFonts w:cs="Times New Roman"/>
          <w:b/>
          <w:szCs w:val="24"/>
          <w:highlight w:val="yellow"/>
        </w:rPr>
      </w:pPr>
    </w:p>
    <w:p w:rsidR="00424AF8" w:rsidRDefault="00424AF8">
      <w:pPr>
        <w:rPr>
          <w:rFonts w:cs="Times New Roman"/>
          <w:b/>
          <w:szCs w:val="24"/>
          <w:highlight w:val="yellow"/>
        </w:rPr>
      </w:pPr>
    </w:p>
    <w:p w:rsidR="00424AF8" w:rsidRDefault="00424AF8">
      <w:pPr>
        <w:rPr>
          <w:rFonts w:cs="Times New Roman"/>
          <w:b/>
          <w:szCs w:val="24"/>
          <w:highlight w:val="yellow"/>
        </w:rPr>
      </w:pPr>
    </w:p>
    <w:p w:rsidR="00424AF8" w:rsidRDefault="00424AF8">
      <w:pPr>
        <w:rPr>
          <w:rFonts w:cs="Times New Roman"/>
          <w:b/>
          <w:szCs w:val="24"/>
          <w:highlight w:val="yellow"/>
        </w:rPr>
      </w:pPr>
    </w:p>
    <w:p w:rsidR="00424AF8" w:rsidRDefault="00424AF8">
      <w:pPr>
        <w:rPr>
          <w:rFonts w:cs="Times New Roman"/>
          <w:b/>
          <w:szCs w:val="24"/>
          <w:highlight w:val="yellow"/>
        </w:rPr>
      </w:pPr>
    </w:p>
    <w:p w:rsidR="00424AF8" w:rsidRDefault="00424AF8">
      <w:pPr>
        <w:rPr>
          <w:rFonts w:cs="Times New Roman"/>
          <w:b/>
          <w:szCs w:val="24"/>
          <w:highlight w:val="yellow"/>
        </w:rPr>
      </w:pPr>
    </w:p>
    <w:p w:rsidR="00424AF8" w:rsidRDefault="00424AF8">
      <w:pPr>
        <w:rPr>
          <w:rFonts w:cs="Times New Roman"/>
          <w:b/>
          <w:szCs w:val="24"/>
          <w:highlight w:val="yellow"/>
        </w:rPr>
      </w:pPr>
    </w:p>
    <w:p w:rsidR="00424AF8" w:rsidRDefault="00424AF8">
      <w:pPr>
        <w:rPr>
          <w:rFonts w:cs="Times New Roman"/>
          <w:b/>
          <w:szCs w:val="24"/>
          <w:highlight w:val="yellow"/>
        </w:rPr>
      </w:pPr>
    </w:p>
    <w:p w:rsidR="00FE1081" w:rsidRDefault="00FE1081">
      <w:pPr>
        <w:rPr>
          <w:rFonts w:cs="Times New Roman"/>
          <w:b/>
          <w:szCs w:val="24"/>
          <w:highlight w:val="yellow"/>
        </w:rPr>
      </w:pPr>
      <w:r>
        <w:rPr>
          <w:bCs/>
          <w:szCs w:val="24"/>
          <w:highlight w:val="yellow"/>
        </w:rPr>
        <w:br w:type="page"/>
      </w:r>
    </w:p>
    <w:p w:rsidR="00D9796E" w:rsidRDefault="00C56F9A" w:rsidP="004D3987">
      <w:pPr>
        <w:pStyle w:val="Ttulo1"/>
        <w:spacing w:after="0" w:afterAutospacing="0"/>
        <w:rPr>
          <w:shd w:val="clear" w:color="auto" w:fill="FFFFFF" w:themeFill="background1"/>
        </w:rPr>
      </w:pPr>
      <w:bookmarkStart w:id="21" w:name="_Toc496478913"/>
      <w:r w:rsidRPr="00B803A4">
        <w:rPr>
          <w:shd w:val="clear" w:color="auto" w:fill="FFFFFF" w:themeFill="background1"/>
        </w:rPr>
        <w:lastRenderedPageBreak/>
        <w:t>INDICE DE FIGURAS</w:t>
      </w:r>
      <w:bookmarkEnd w:id="21"/>
    </w:p>
    <w:p w:rsidR="00A61A3B" w:rsidRDefault="00A61A3B" w:rsidP="004D3987">
      <w:pPr>
        <w:spacing w:after="0" w:line="360" w:lineRule="auto"/>
        <w:rPr>
          <w:shd w:val="clear" w:color="auto" w:fill="FFFFFF" w:themeFill="background1"/>
        </w:rPr>
      </w:pPr>
    </w:p>
    <w:p w:rsidR="004D3987" w:rsidRDefault="004D3987" w:rsidP="001F181E">
      <w:pPr>
        <w:pStyle w:val="Tabladeilustraciones"/>
        <w:tabs>
          <w:tab w:val="right" w:leader="dot" w:pos="7927"/>
        </w:tabs>
        <w:spacing w:line="360" w:lineRule="auto"/>
        <w:rPr>
          <w:rFonts w:asciiTheme="minorHAnsi" w:eastAsiaTheme="minorEastAsia" w:hAnsiTheme="minorHAnsi"/>
          <w:noProof/>
          <w:sz w:val="22"/>
          <w:lang w:eastAsia="es-ES"/>
        </w:rPr>
      </w:pPr>
      <w:r>
        <w:rPr>
          <w:shd w:val="clear" w:color="auto" w:fill="FFFFFF" w:themeFill="background1"/>
        </w:rPr>
        <w:fldChar w:fldCharType="begin"/>
      </w:r>
      <w:r>
        <w:rPr>
          <w:shd w:val="clear" w:color="auto" w:fill="FFFFFF" w:themeFill="background1"/>
        </w:rPr>
        <w:instrText xml:space="preserve"> TOC \h \z \c "Figura" </w:instrText>
      </w:r>
      <w:r>
        <w:rPr>
          <w:shd w:val="clear" w:color="auto" w:fill="FFFFFF" w:themeFill="background1"/>
        </w:rPr>
        <w:fldChar w:fldCharType="separate"/>
      </w:r>
      <w:hyperlink w:anchor="_Toc496452780" w:history="1">
        <w:r w:rsidRPr="004D3987">
          <w:rPr>
            <w:rStyle w:val="Hipervnculo"/>
            <w:b/>
            <w:noProof/>
          </w:rPr>
          <w:t>Figura 1.</w:t>
        </w:r>
        <w:r w:rsidRPr="007E5549">
          <w:rPr>
            <w:rStyle w:val="Hipervnculo"/>
            <w:noProof/>
          </w:rPr>
          <w:t xml:space="preserve"> Distribución de la población según edad</w:t>
        </w:r>
        <w:r>
          <w:rPr>
            <w:noProof/>
            <w:webHidden/>
          </w:rPr>
          <w:tab/>
        </w:r>
        <w:r>
          <w:rPr>
            <w:noProof/>
            <w:webHidden/>
          </w:rPr>
          <w:fldChar w:fldCharType="begin"/>
        </w:r>
        <w:r>
          <w:rPr>
            <w:noProof/>
            <w:webHidden/>
          </w:rPr>
          <w:instrText xml:space="preserve"> PAGEREF _Toc496452780 \h </w:instrText>
        </w:r>
        <w:r>
          <w:rPr>
            <w:noProof/>
            <w:webHidden/>
          </w:rPr>
        </w:r>
        <w:r>
          <w:rPr>
            <w:noProof/>
            <w:webHidden/>
          </w:rPr>
          <w:fldChar w:fldCharType="separate"/>
        </w:r>
        <w:r w:rsidR="00BB7C8E">
          <w:rPr>
            <w:noProof/>
            <w:webHidden/>
          </w:rPr>
          <w:t>36</w:t>
        </w:r>
        <w:r>
          <w:rPr>
            <w:noProof/>
            <w:webHidden/>
          </w:rPr>
          <w:fldChar w:fldCharType="end"/>
        </w:r>
      </w:hyperlink>
    </w:p>
    <w:p w:rsidR="004D3987"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52781" w:history="1">
        <w:r w:rsidR="004D3987" w:rsidRPr="004D3987">
          <w:rPr>
            <w:rStyle w:val="Hipervnculo"/>
            <w:b/>
            <w:noProof/>
          </w:rPr>
          <w:t>Figura 2.</w:t>
        </w:r>
        <w:r w:rsidR="004D3987" w:rsidRPr="007E5549">
          <w:rPr>
            <w:rStyle w:val="Hipervnculo"/>
            <w:noProof/>
          </w:rPr>
          <w:t xml:space="preserve"> Auto identificación étnica</w:t>
        </w:r>
        <w:r w:rsidR="004D3987">
          <w:rPr>
            <w:noProof/>
            <w:webHidden/>
          </w:rPr>
          <w:tab/>
        </w:r>
        <w:r w:rsidR="004D3987">
          <w:rPr>
            <w:noProof/>
            <w:webHidden/>
          </w:rPr>
          <w:fldChar w:fldCharType="begin"/>
        </w:r>
        <w:r w:rsidR="004D3987">
          <w:rPr>
            <w:noProof/>
            <w:webHidden/>
          </w:rPr>
          <w:instrText xml:space="preserve"> PAGEREF _Toc496452781 \h </w:instrText>
        </w:r>
        <w:r w:rsidR="004D3987">
          <w:rPr>
            <w:noProof/>
            <w:webHidden/>
          </w:rPr>
        </w:r>
        <w:r w:rsidR="004D3987">
          <w:rPr>
            <w:noProof/>
            <w:webHidden/>
          </w:rPr>
          <w:fldChar w:fldCharType="separate"/>
        </w:r>
        <w:r w:rsidR="00BB7C8E">
          <w:rPr>
            <w:noProof/>
            <w:webHidden/>
          </w:rPr>
          <w:t>37</w:t>
        </w:r>
        <w:r w:rsidR="004D3987">
          <w:rPr>
            <w:noProof/>
            <w:webHidden/>
          </w:rPr>
          <w:fldChar w:fldCharType="end"/>
        </w:r>
      </w:hyperlink>
    </w:p>
    <w:p w:rsidR="004D3987"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52782" w:history="1">
        <w:r w:rsidR="004D3987" w:rsidRPr="004D3987">
          <w:rPr>
            <w:rStyle w:val="Hipervnculo"/>
            <w:b/>
            <w:noProof/>
          </w:rPr>
          <w:t>Figura 3.</w:t>
        </w:r>
        <w:r w:rsidR="004D3987" w:rsidRPr="007E5549">
          <w:rPr>
            <w:rStyle w:val="Hipervnculo"/>
            <w:noProof/>
          </w:rPr>
          <w:t xml:space="preserve"> Distrib</w:t>
        </w:r>
        <w:r w:rsidR="004D3987">
          <w:rPr>
            <w:rStyle w:val="Hipervnculo"/>
            <w:noProof/>
          </w:rPr>
          <w:t>ución de la población según nivel educacional a</w:t>
        </w:r>
        <w:r w:rsidR="004D3987" w:rsidRPr="007E5549">
          <w:rPr>
            <w:rStyle w:val="Hipervnculo"/>
            <w:noProof/>
          </w:rPr>
          <w:t>lcanzado</w:t>
        </w:r>
        <w:r w:rsidR="004D3987">
          <w:rPr>
            <w:noProof/>
            <w:webHidden/>
          </w:rPr>
          <w:tab/>
        </w:r>
        <w:r w:rsidR="004D3987">
          <w:rPr>
            <w:noProof/>
            <w:webHidden/>
          </w:rPr>
          <w:fldChar w:fldCharType="begin"/>
        </w:r>
        <w:r w:rsidR="004D3987">
          <w:rPr>
            <w:noProof/>
            <w:webHidden/>
          </w:rPr>
          <w:instrText xml:space="preserve"> PAGEREF _Toc496452782 \h </w:instrText>
        </w:r>
        <w:r w:rsidR="004D3987">
          <w:rPr>
            <w:noProof/>
            <w:webHidden/>
          </w:rPr>
        </w:r>
        <w:r w:rsidR="004D3987">
          <w:rPr>
            <w:noProof/>
            <w:webHidden/>
          </w:rPr>
          <w:fldChar w:fldCharType="separate"/>
        </w:r>
        <w:r w:rsidR="00BB7C8E">
          <w:rPr>
            <w:noProof/>
            <w:webHidden/>
          </w:rPr>
          <w:t>38</w:t>
        </w:r>
        <w:r w:rsidR="004D3987">
          <w:rPr>
            <w:noProof/>
            <w:webHidden/>
          </w:rPr>
          <w:fldChar w:fldCharType="end"/>
        </w:r>
      </w:hyperlink>
    </w:p>
    <w:p w:rsidR="004D3987"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52783" w:history="1">
        <w:r w:rsidR="004D3987" w:rsidRPr="004D3987">
          <w:rPr>
            <w:rStyle w:val="Hipervnculo"/>
            <w:b/>
            <w:noProof/>
          </w:rPr>
          <w:t>Figura 4.</w:t>
        </w:r>
        <w:r w:rsidR="004D3987" w:rsidRPr="007E5549">
          <w:rPr>
            <w:rStyle w:val="Hipervnculo"/>
            <w:noProof/>
          </w:rPr>
          <w:t xml:space="preserve"> Dist</w:t>
        </w:r>
        <w:r w:rsidR="004D3987">
          <w:rPr>
            <w:rStyle w:val="Hipervnculo"/>
            <w:noProof/>
          </w:rPr>
          <w:t>ribución de la población según estado c</w:t>
        </w:r>
        <w:r w:rsidR="004D3987" w:rsidRPr="007E5549">
          <w:rPr>
            <w:rStyle w:val="Hipervnculo"/>
            <w:noProof/>
          </w:rPr>
          <w:t>ivil</w:t>
        </w:r>
        <w:r w:rsidR="004D3987">
          <w:rPr>
            <w:noProof/>
            <w:webHidden/>
          </w:rPr>
          <w:tab/>
        </w:r>
        <w:r w:rsidR="004D3987">
          <w:rPr>
            <w:noProof/>
            <w:webHidden/>
          </w:rPr>
          <w:fldChar w:fldCharType="begin"/>
        </w:r>
        <w:r w:rsidR="004D3987">
          <w:rPr>
            <w:noProof/>
            <w:webHidden/>
          </w:rPr>
          <w:instrText xml:space="preserve"> PAGEREF _Toc496452783 \h </w:instrText>
        </w:r>
        <w:r w:rsidR="004D3987">
          <w:rPr>
            <w:noProof/>
            <w:webHidden/>
          </w:rPr>
        </w:r>
        <w:r w:rsidR="004D3987">
          <w:rPr>
            <w:noProof/>
            <w:webHidden/>
          </w:rPr>
          <w:fldChar w:fldCharType="separate"/>
        </w:r>
        <w:r w:rsidR="00BB7C8E">
          <w:rPr>
            <w:noProof/>
            <w:webHidden/>
          </w:rPr>
          <w:t>39</w:t>
        </w:r>
        <w:r w:rsidR="004D3987">
          <w:rPr>
            <w:noProof/>
            <w:webHidden/>
          </w:rPr>
          <w:fldChar w:fldCharType="end"/>
        </w:r>
      </w:hyperlink>
    </w:p>
    <w:p w:rsidR="004D3987"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52784" w:history="1">
        <w:r w:rsidR="004D3987" w:rsidRPr="004D3987">
          <w:rPr>
            <w:rStyle w:val="Hipervnculo"/>
            <w:b/>
            <w:noProof/>
          </w:rPr>
          <w:t>Figura 5.</w:t>
        </w:r>
        <w:r w:rsidR="004D3987" w:rsidRPr="007E5549">
          <w:rPr>
            <w:rStyle w:val="Hipervnculo"/>
            <w:noProof/>
          </w:rPr>
          <w:t xml:space="preserve"> Número de hijos que posee</w:t>
        </w:r>
        <w:r w:rsidR="004D3987">
          <w:rPr>
            <w:noProof/>
            <w:webHidden/>
          </w:rPr>
          <w:tab/>
        </w:r>
        <w:r w:rsidR="004D3987">
          <w:rPr>
            <w:noProof/>
            <w:webHidden/>
          </w:rPr>
          <w:fldChar w:fldCharType="begin"/>
        </w:r>
        <w:r w:rsidR="004D3987">
          <w:rPr>
            <w:noProof/>
            <w:webHidden/>
          </w:rPr>
          <w:instrText xml:space="preserve"> PAGEREF _Toc496452784 \h </w:instrText>
        </w:r>
        <w:r w:rsidR="004D3987">
          <w:rPr>
            <w:noProof/>
            <w:webHidden/>
          </w:rPr>
        </w:r>
        <w:r w:rsidR="004D3987">
          <w:rPr>
            <w:noProof/>
            <w:webHidden/>
          </w:rPr>
          <w:fldChar w:fldCharType="separate"/>
        </w:r>
        <w:r w:rsidR="00BB7C8E">
          <w:rPr>
            <w:noProof/>
            <w:webHidden/>
          </w:rPr>
          <w:t>40</w:t>
        </w:r>
        <w:r w:rsidR="004D3987">
          <w:rPr>
            <w:noProof/>
            <w:webHidden/>
          </w:rPr>
          <w:fldChar w:fldCharType="end"/>
        </w:r>
      </w:hyperlink>
    </w:p>
    <w:p w:rsidR="004D3987"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52785" w:history="1">
        <w:r w:rsidR="004D3987" w:rsidRPr="004D3987">
          <w:rPr>
            <w:rStyle w:val="Hipervnculo"/>
            <w:b/>
            <w:noProof/>
          </w:rPr>
          <w:t>Figura 6.</w:t>
        </w:r>
        <w:r w:rsidR="004D3987">
          <w:rPr>
            <w:rStyle w:val="Hipervnculo"/>
            <w:noProof/>
          </w:rPr>
          <w:t xml:space="preserve"> Conoce usted sobre  planificación f</w:t>
        </w:r>
        <w:r w:rsidR="004D3987" w:rsidRPr="007E5549">
          <w:rPr>
            <w:rStyle w:val="Hipervnculo"/>
            <w:noProof/>
          </w:rPr>
          <w:t>amiliar</w:t>
        </w:r>
        <w:r w:rsidR="004D3987">
          <w:rPr>
            <w:noProof/>
            <w:webHidden/>
          </w:rPr>
          <w:tab/>
        </w:r>
        <w:r w:rsidR="004D3987">
          <w:rPr>
            <w:noProof/>
            <w:webHidden/>
          </w:rPr>
          <w:fldChar w:fldCharType="begin"/>
        </w:r>
        <w:r w:rsidR="004D3987">
          <w:rPr>
            <w:noProof/>
            <w:webHidden/>
          </w:rPr>
          <w:instrText xml:space="preserve"> PAGEREF _Toc496452785 \h </w:instrText>
        </w:r>
        <w:r w:rsidR="004D3987">
          <w:rPr>
            <w:noProof/>
            <w:webHidden/>
          </w:rPr>
        </w:r>
        <w:r w:rsidR="004D3987">
          <w:rPr>
            <w:noProof/>
            <w:webHidden/>
          </w:rPr>
          <w:fldChar w:fldCharType="separate"/>
        </w:r>
        <w:r w:rsidR="00BB7C8E">
          <w:rPr>
            <w:noProof/>
            <w:webHidden/>
          </w:rPr>
          <w:t>41</w:t>
        </w:r>
        <w:r w:rsidR="004D3987">
          <w:rPr>
            <w:noProof/>
            <w:webHidden/>
          </w:rPr>
          <w:fldChar w:fldCharType="end"/>
        </w:r>
      </w:hyperlink>
    </w:p>
    <w:p w:rsidR="004D3987"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52786" w:history="1">
        <w:r w:rsidR="004D3987" w:rsidRPr="004D3987">
          <w:rPr>
            <w:rStyle w:val="Hipervnculo"/>
            <w:b/>
            <w:noProof/>
          </w:rPr>
          <w:t>Figura 7.</w:t>
        </w:r>
        <w:r w:rsidR="004D3987">
          <w:rPr>
            <w:rStyle w:val="Hipervnculo"/>
            <w:noProof/>
          </w:rPr>
          <w:t xml:space="preserve"> Qué método de planificación p</w:t>
        </w:r>
        <w:r w:rsidR="004D3987" w:rsidRPr="007E5549">
          <w:rPr>
            <w:rStyle w:val="Hipervnculo"/>
            <w:noProof/>
          </w:rPr>
          <w:t>amiliar conoce</w:t>
        </w:r>
        <w:r w:rsidR="004D3987">
          <w:rPr>
            <w:noProof/>
            <w:webHidden/>
          </w:rPr>
          <w:tab/>
        </w:r>
        <w:r w:rsidR="004D3987">
          <w:rPr>
            <w:noProof/>
            <w:webHidden/>
          </w:rPr>
          <w:fldChar w:fldCharType="begin"/>
        </w:r>
        <w:r w:rsidR="004D3987">
          <w:rPr>
            <w:noProof/>
            <w:webHidden/>
          </w:rPr>
          <w:instrText xml:space="preserve"> PAGEREF _Toc496452786 \h </w:instrText>
        </w:r>
        <w:r w:rsidR="004D3987">
          <w:rPr>
            <w:noProof/>
            <w:webHidden/>
          </w:rPr>
        </w:r>
        <w:r w:rsidR="004D3987">
          <w:rPr>
            <w:noProof/>
            <w:webHidden/>
          </w:rPr>
          <w:fldChar w:fldCharType="separate"/>
        </w:r>
        <w:r w:rsidR="00BB7C8E">
          <w:rPr>
            <w:noProof/>
            <w:webHidden/>
          </w:rPr>
          <w:t>42</w:t>
        </w:r>
        <w:r w:rsidR="004D3987">
          <w:rPr>
            <w:noProof/>
            <w:webHidden/>
          </w:rPr>
          <w:fldChar w:fldCharType="end"/>
        </w:r>
      </w:hyperlink>
    </w:p>
    <w:p w:rsidR="004D3987"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52787" w:history="1">
        <w:r w:rsidR="004D3987" w:rsidRPr="004D3987">
          <w:rPr>
            <w:rStyle w:val="Hipervnculo"/>
            <w:b/>
            <w:noProof/>
          </w:rPr>
          <w:t>Figura 8.</w:t>
        </w:r>
        <w:r w:rsidR="004D3987">
          <w:rPr>
            <w:rStyle w:val="Hipervnculo"/>
            <w:noProof/>
          </w:rPr>
          <w:t xml:space="preserve"> Usa usted método de planificación f</w:t>
        </w:r>
        <w:r w:rsidR="004D3987" w:rsidRPr="007E5549">
          <w:rPr>
            <w:rStyle w:val="Hipervnculo"/>
            <w:noProof/>
          </w:rPr>
          <w:t>amiliar</w:t>
        </w:r>
        <w:r w:rsidR="004D3987">
          <w:rPr>
            <w:noProof/>
            <w:webHidden/>
          </w:rPr>
          <w:tab/>
        </w:r>
        <w:r w:rsidR="004D3987">
          <w:rPr>
            <w:noProof/>
            <w:webHidden/>
          </w:rPr>
          <w:fldChar w:fldCharType="begin"/>
        </w:r>
        <w:r w:rsidR="004D3987">
          <w:rPr>
            <w:noProof/>
            <w:webHidden/>
          </w:rPr>
          <w:instrText xml:space="preserve"> PAGEREF _Toc496452787 \h </w:instrText>
        </w:r>
        <w:r w:rsidR="004D3987">
          <w:rPr>
            <w:noProof/>
            <w:webHidden/>
          </w:rPr>
        </w:r>
        <w:r w:rsidR="004D3987">
          <w:rPr>
            <w:noProof/>
            <w:webHidden/>
          </w:rPr>
          <w:fldChar w:fldCharType="separate"/>
        </w:r>
        <w:r w:rsidR="00BB7C8E">
          <w:rPr>
            <w:noProof/>
            <w:webHidden/>
          </w:rPr>
          <w:t>43</w:t>
        </w:r>
        <w:r w:rsidR="004D3987">
          <w:rPr>
            <w:noProof/>
            <w:webHidden/>
          </w:rPr>
          <w:fldChar w:fldCharType="end"/>
        </w:r>
      </w:hyperlink>
    </w:p>
    <w:p w:rsidR="004D3987"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52788" w:history="1">
        <w:r w:rsidR="004D3987" w:rsidRPr="004D3987">
          <w:rPr>
            <w:rStyle w:val="Hipervnculo"/>
            <w:b/>
            <w:noProof/>
          </w:rPr>
          <w:t>Figura 9.</w:t>
        </w:r>
        <w:r w:rsidR="004D3987" w:rsidRPr="007E5549">
          <w:rPr>
            <w:rStyle w:val="Hipervnculo"/>
            <w:noProof/>
          </w:rPr>
          <w:t xml:space="preserve"> Usó algún método anticonceptivo antes de quedar embarazada</w:t>
        </w:r>
        <w:r w:rsidR="004D3987">
          <w:rPr>
            <w:noProof/>
            <w:webHidden/>
          </w:rPr>
          <w:tab/>
        </w:r>
        <w:r w:rsidR="004D3987">
          <w:rPr>
            <w:noProof/>
            <w:webHidden/>
          </w:rPr>
          <w:fldChar w:fldCharType="begin"/>
        </w:r>
        <w:r w:rsidR="004D3987">
          <w:rPr>
            <w:noProof/>
            <w:webHidden/>
          </w:rPr>
          <w:instrText xml:space="preserve"> PAGEREF _Toc496452788 \h </w:instrText>
        </w:r>
        <w:r w:rsidR="004D3987">
          <w:rPr>
            <w:noProof/>
            <w:webHidden/>
          </w:rPr>
        </w:r>
        <w:r w:rsidR="004D3987">
          <w:rPr>
            <w:noProof/>
            <w:webHidden/>
          </w:rPr>
          <w:fldChar w:fldCharType="separate"/>
        </w:r>
        <w:r w:rsidR="00BB7C8E">
          <w:rPr>
            <w:noProof/>
            <w:webHidden/>
          </w:rPr>
          <w:t>44</w:t>
        </w:r>
        <w:r w:rsidR="004D3987">
          <w:rPr>
            <w:noProof/>
            <w:webHidden/>
          </w:rPr>
          <w:fldChar w:fldCharType="end"/>
        </w:r>
      </w:hyperlink>
    </w:p>
    <w:p w:rsidR="004D3987"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52789" w:history="1">
        <w:r w:rsidR="004D3987" w:rsidRPr="004D3987">
          <w:rPr>
            <w:rStyle w:val="Hipervnculo"/>
            <w:b/>
            <w:noProof/>
          </w:rPr>
          <w:t>Figura 10.</w:t>
        </w:r>
        <w:r w:rsidR="004D3987" w:rsidRPr="007E5549">
          <w:rPr>
            <w:rStyle w:val="Hipervnculo"/>
            <w:noProof/>
          </w:rPr>
          <w:t xml:space="preserve"> Conoce  que previenen los métodos anticonceptivos</w:t>
        </w:r>
        <w:r w:rsidR="004D3987">
          <w:rPr>
            <w:noProof/>
            <w:webHidden/>
          </w:rPr>
          <w:tab/>
        </w:r>
        <w:r w:rsidR="004D3987">
          <w:rPr>
            <w:noProof/>
            <w:webHidden/>
          </w:rPr>
          <w:fldChar w:fldCharType="begin"/>
        </w:r>
        <w:r w:rsidR="004D3987">
          <w:rPr>
            <w:noProof/>
            <w:webHidden/>
          </w:rPr>
          <w:instrText xml:space="preserve"> PAGEREF _Toc496452789 \h </w:instrText>
        </w:r>
        <w:r w:rsidR="004D3987">
          <w:rPr>
            <w:noProof/>
            <w:webHidden/>
          </w:rPr>
        </w:r>
        <w:r w:rsidR="004D3987">
          <w:rPr>
            <w:noProof/>
            <w:webHidden/>
          </w:rPr>
          <w:fldChar w:fldCharType="separate"/>
        </w:r>
        <w:r w:rsidR="00BB7C8E">
          <w:rPr>
            <w:noProof/>
            <w:webHidden/>
          </w:rPr>
          <w:t>45</w:t>
        </w:r>
        <w:r w:rsidR="004D3987">
          <w:rPr>
            <w:noProof/>
            <w:webHidden/>
          </w:rPr>
          <w:fldChar w:fldCharType="end"/>
        </w:r>
      </w:hyperlink>
    </w:p>
    <w:p w:rsidR="004D3987"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52790" w:history="1">
        <w:r w:rsidR="004D3987" w:rsidRPr="004D3987">
          <w:rPr>
            <w:rStyle w:val="Hipervnculo"/>
            <w:b/>
            <w:noProof/>
          </w:rPr>
          <w:t>Figura 11.</w:t>
        </w:r>
        <w:r w:rsidR="004D3987" w:rsidRPr="007E5549">
          <w:rPr>
            <w:rStyle w:val="Hipervnculo"/>
            <w:noProof/>
          </w:rPr>
          <w:t xml:space="preserve"> Información obtenida sobre planificación familiar</w:t>
        </w:r>
        <w:r w:rsidR="004D3987">
          <w:rPr>
            <w:noProof/>
            <w:webHidden/>
          </w:rPr>
          <w:tab/>
        </w:r>
        <w:r w:rsidR="004D3987">
          <w:rPr>
            <w:noProof/>
            <w:webHidden/>
          </w:rPr>
          <w:fldChar w:fldCharType="begin"/>
        </w:r>
        <w:r w:rsidR="004D3987">
          <w:rPr>
            <w:noProof/>
            <w:webHidden/>
          </w:rPr>
          <w:instrText xml:space="preserve"> PAGEREF _Toc496452790 \h </w:instrText>
        </w:r>
        <w:r w:rsidR="004D3987">
          <w:rPr>
            <w:noProof/>
            <w:webHidden/>
          </w:rPr>
        </w:r>
        <w:r w:rsidR="004D3987">
          <w:rPr>
            <w:noProof/>
            <w:webHidden/>
          </w:rPr>
          <w:fldChar w:fldCharType="separate"/>
        </w:r>
        <w:r w:rsidR="00BB7C8E">
          <w:rPr>
            <w:noProof/>
            <w:webHidden/>
          </w:rPr>
          <w:t>46</w:t>
        </w:r>
        <w:r w:rsidR="004D3987">
          <w:rPr>
            <w:noProof/>
            <w:webHidden/>
          </w:rPr>
          <w:fldChar w:fldCharType="end"/>
        </w:r>
      </w:hyperlink>
    </w:p>
    <w:p w:rsidR="004D3987"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52791" w:history="1">
        <w:r w:rsidR="004D3987" w:rsidRPr="004D3987">
          <w:rPr>
            <w:rStyle w:val="Hipervnculo"/>
            <w:b/>
            <w:noProof/>
          </w:rPr>
          <w:t>Figura 12.</w:t>
        </w:r>
        <w:r w:rsidR="004D3987" w:rsidRPr="007E5549">
          <w:rPr>
            <w:rStyle w:val="Hipervnculo"/>
            <w:noProof/>
          </w:rPr>
          <w:t xml:space="preserve"> Dónde cree usted debería proveerse los métodos anticonceptivos</w:t>
        </w:r>
        <w:r w:rsidR="004D3987">
          <w:rPr>
            <w:noProof/>
            <w:webHidden/>
          </w:rPr>
          <w:tab/>
        </w:r>
        <w:r w:rsidR="004D3987">
          <w:rPr>
            <w:noProof/>
            <w:webHidden/>
          </w:rPr>
          <w:fldChar w:fldCharType="begin"/>
        </w:r>
        <w:r w:rsidR="004D3987">
          <w:rPr>
            <w:noProof/>
            <w:webHidden/>
          </w:rPr>
          <w:instrText xml:space="preserve"> PAGEREF _Toc496452791 \h </w:instrText>
        </w:r>
        <w:r w:rsidR="004D3987">
          <w:rPr>
            <w:noProof/>
            <w:webHidden/>
          </w:rPr>
        </w:r>
        <w:r w:rsidR="004D3987">
          <w:rPr>
            <w:noProof/>
            <w:webHidden/>
          </w:rPr>
          <w:fldChar w:fldCharType="separate"/>
        </w:r>
        <w:r w:rsidR="00BB7C8E">
          <w:rPr>
            <w:noProof/>
            <w:webHidden/>
          </w:rPr>
          <w:t>47</w:t>
        </w:r>
        <w:r w:rsidR="004D3987">
          <w:rPr>
            <w:noProof/>
            <w:webHidden/>
          </w:rPr>
          <w:fldChar w:fldCharType="end"/>
        </w:r>
      </w:hyperlink>
    </w:p>
    <w:p w:rsidR="004D3987"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52792" w:history="1">
        <w:r w:rsidR="004D3987" w:rsidRPr="004D3987">
          <w:rPr>
            <w:rStyle w:val="Hipervnculo"/>
            <w:b/>
            <w:noProof/>
          </w:rPr>
          <w:t>Figura 13.</w:t>
        </w:r>
        <w:r w:rsidR="004D3987" w:rsidRPr="007E5549">
          <w:rPr>
            <w:rStyle w:val="Hipervnculo"/>
            <w:noProof/>
          </w:rPr>
          <w:t xml:space="preserve"> Formas de informar sobre planificación familiar</w:t>
        </w:r>
        <w:r w:rsidR="004D3987">
          <w:rPr>
            <w:noProof/>
            <w:webHidden/>
          </w:rPr>
          <w:tab/>
        </w:r>
        <w:r w:rsidR="004D3987">
          <w:rPr>
            <w:noProof/>
            <w:webHidden/>
          </w:rPr>
          <w:fldChar w:fldCharType="begin"/>
        </w:r>
        <w:r w:rsidR="004D3987">
          <w:rPr>
            <w:noProof/>
            <w:webHidden/>
          </w:rPr>
          <w:instrText xml:space="preserve"> PAGEREF _Toc496452792 \h </w:instrText>
        </w:r>
        <w:r w:rsidR="004D3987">
          <w:rPr>
            <w:noProof/>
            <w:webHidden/>
          </w:rPr>
        </w:r>
        <w:r w:rsidR="004D3987">
          <w:rPr>
            <w:noProof/>
            <w:webHidden/>
          </w:rPr>
          <w:fldChar w:fldCharType="separate"/>
        </w:r>
        <w:r w:rsidR="00BB7C8E">
          <w:rPr>
            <w:noProof/>
            <w:webHidden/>
          </w:rPr>
          <w:t>48</w:t>
        </w:r>
        <w:r w:rsidR="004D3987">
          <w:rPr>
            <w:noProof/>
            <w:webHidden/>
          </w:rPr>
          <w:fldChar w:fldCharType="end"/>
        </w:r>
      </w:hyperlink>
    </w:p>
    <w:p w:rsidR="004D3987"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452793" w:history="1">
        <w:r w:rsidR="004D3987" w:rsidRPr="004D3987">
          <w:rPr>
            <w:rStyle w:val="Hipervnculo"/>
            <w:b/>
            <w:noProof/>
          </w:rPr>
          <w:t>Figura 14.</w:t>
        </w:r>
        <w:r w:rsidR="004D3987" w:rsidRPr="007E5549">
          <w:rPr>
            <w:rStyle w:val="Hipervnculo"/>
            <w:noProof/>
          </w:rPr>
          <w:t xml:space="preserve"> Le gustaría que brinde charlas sobre planificación familiar</w:t>
        </w:r>
        <w:r w:rsidR="004D3987">
          <w:rPr>
            <w:noProof/>
            <w:webHidden/>
          </w:rPr>
          <w:tab/>
        </w:r>
        <w:r w:rsidR="004D3987">
          <w:rPr>
            <w:noProof/>
            <w:webHidden/>
          </w:rPr>
          <w:fldChar w:fldCharType="begin"/>
        </w:r>
        <w:r w:rsidR="004D3987">
          <w:rPr>
            <w:noProof/>
            <w:webHidden/>
          </w:rPr>
          <w:instrText xml:space="preserve"> PAGEREF _Toc496452793 \h </w:instrText>
        </w:r>
        <w:r w:rsidR="004D3987">
          <w:rPr>
            <w:noProof/>
            <w:webHidden/>
          </w:rPr>
        </w:r>
        <w:r w:rsidR="004D3987">
          <w:rPr>
            <w:noProof/>
            <w:webHidden/>
          </w:rPr>
          <w:fldChar w:fldCharType="separate"/>
        </w:r>
        <w:r w:rsidR="00BB7C8E">
          <w:rPr>
            <w:noProof/>
            <w:webHidden/>
          </w:rPr>
          <w:t>49</w:t>
        </w:r>
        <w:r w:rsidR="004D3987">
          <w:rPr>
            <w:noProof/>
            <w:webHidden/>
          </w:rPr>
          <w:fldChar w:fldCharType="end"/>
        </w:r>
      </w:hyperlink>
    </w:p>
    <w:p w:rsidR="005D2925" w:rsidRDefault="004D3987" w:rsidP="001F181E">
      <w:pPr>
        <w:spacing w:line="360" w:lineRule="auto"/>
        <w:rPr>
          <w:shd w:val="clear" w:color="auto" w:fill="FFFFFF" w:themeFill="background1"/>
        </w:rPr>
      </w:pPr>
      <w:r>
        <w:rPr>
          <w:shd w:val="clear" w:color="auto" w:fill="FFFFFF" w:themeFill="background1"/>
        </w:rPr>
        <w:fldChar w:fldCharType="end"/>
      </w:r>
    </w:p>
    <w:p w:rsidR="009F7294" w:rsidRDefault="009F7294" w:rsidP="005D2925">
      <w:pPr>
        <w:rPr>
          <w:shd w:val="clear" w:color="auto" w:fill="FFFFFF" w:themeFill="background1"/>
        </w:rPr>
      </w:pPr>
    </w:p>
    <w:p w:rsidR="006301A3" w:rsidRDefault="009A0E64" w:rsidP="005D2925">
      <w:pPr>
        <w:rPr>
          <w:shd w:val="clear" w:color="auto" w:fill="FFFFFF" w:themeFill="background1"/>
        </w:rPr>
      </w:pPr>
      <w:r>
        <w:rPr>
          <w:shd w:val="clear" w:color="auto" w:fill="FFFFFF" w:themeFill="background1"/>
        </w:rPr>
        <w:tab/>
      </w:r>
    </w:p>
    <w:p w:rsidR="005D3CCE" w:rsidRDefault="005D3CCE" w:rsidP="004D3987">
      <w:pPr>
        <w:pStyle w:val="Ttulo1"/>
        <w:spacing w:before="0" w:beforeAutospacing="0" w:after="0" w:afterAutospacing="0"/>
        <w:sectPr w:rsidR="005D3CCE" w:rsidSect="0015106E">
          <w:pgSz w:w="11906" w:h="16838" w:code="9"/>
          <w:pgMar w:top="1418" w:right="1701" w:bottom="1418" w:left="2268" w:header="709" w:footer="709" w:gutter="0"/>
          <w:pgNumType w:fmt="lowerRoman" w:start="12"/>
          <w:cols w:space="708"/>
          <w:docGrid w:linePitch="360"/>
        </w:sectPr>
      </w:pPr>
    </w:p>
    <w:p w:rsidR="00B803A4" w:rsidRPr="00FE1081" w:rsidRDefault="00C56F9A" w:rsidP="004D3987">
      <w:pPr>
        <w:pStyle w:val="Ttulo1"/>
        <w:spacing w:before="0" w:beforeAutospacing="0" w:after="0" w:afterAutospacing="0"/>
      </w:pPr>
      <w:bookmarkStart w:id="22" w:name="_Toc496478914"/>
      <w:r w:rsidRPr="00FE1081">
        <w:lastRenderedPageBreak/>
        <w:t>INDICE DE FOTOGRAFIAS</w:t>
      </w:r>
      <w:bookmarkEnd w:id="22"/>
      <w:r w:rsidR="00A41FA4">
        <w:t xml:space="preserve">  </w:t>
      </w:r>
      <w:r w:rsidR="009A0426">
        <w:t xml:space="preserve"> </w:t>
      </w:r>
    </w:p>
    <w:p w:rsidR="00FE1081" w:rsidRPr="00FE1081" w:rsidRDefault="00FE1081" w:rsidP="00950450">
      <w:pPr>
        <w:spacing w:after="0" w:line="360" w:lineRule="auto"/>
        <w:jc w:val="center"/>
        <w:rPr>
          <w:rFonts w:cs="Times New Roman"/>
          <w:szCs w:val="24"/>
        </w:rPr>
      </w:pPr>
    </w:p>
    <w:p w:rsidR="00660A39" w:rsidRDefault="00B803A4" w:rsidP="001F181E">
      <w:pPr>
        <w:pStyle w:val="Tabladeilustraciones"/>
        <w:tabs>
          <w:tab w:val="right" w:leader="dot" w:pos="7927"/>
        </w:tabs>
        <w:spacing w:line="360" w:lineRule="auto"/>
        <w:rPr>
          <w:rFonts w:asciiTheme="minorHAnsi" w:eastAsiaTheme="minorEastAsia" w:hAnsiTheme="minorHAnsi"/>
          <w:noProof/>
          <w:sz w:val="22"/>
          <w:lang w:eastAsia="es-ES"/>
        </w:rPr>
      </w:pPr>
      <w:r w:rsidRPr="00FE1081">
        <w:rPr>
          <w:rFonts w:cs="Times New Roman"/>
          <w:szCs w:val="24"/>
        </w:rPr>
        <w:fldChar w:fldCharType="begin"/>
      </w:r>
      <w:r w:rsidRPr="00FE1081">
        <w:rPr>
          <w:rFonts w:cs="Times New Roman"/>
          <w:szCs w:val="24"/>
        </w:rPr>
        <w:instrText xml:space="preserve"> TOC \h \z \c "Fotografia" </w:instrText>
      </w:r>
      <w:r w:rsidRPr="00FE1081">
        <w:rPr>
          <w:rFonts w:cs="Times New Roman"/>
          <w:szCs w:val="24"/>
        </w:rPr>
        <w:fldChar w:fldCharType="separate"/>
      </w:r>
      <w:hyperlink r:id="rId14" w:anchor="_Toc496518143" w:history="1">
        <w:r w:rsidR="00660A39" w:rsidRPr="00660A39">
          <w:rPr>
            <w:rStyle w:val="Hipervnculo"/>
            <w:rFonts w:cs="Times New Roman"/>
            <w:b/>
            <w:noProof/>
          </w:rPr>
          <w:t>Fotografía 1</w:t>
        </w:r>
        <w:r w:rsidR="00660A39" w:rsidRPr="0001728A">
          <w:rPr>
            <w:rStyle w:val="Hipervnculo"/>
            <w:rFonts w:cs="Times New Roman"/>
            <w:noProof/>
          </w:rPr>
          <w:t>. Aplicación de la encuesta Km. 90</w:t>
        </w:r>
        <w:r w:rsidR="00660A39">
          <w:rPr>
            <w:noProof/>
            <w:webHidden/>
          </w:rPr>
          <w:tab/>
        </w:r>
        <w:r w:rsidR="00660A39">
          <w:rPr>
            <w:noProof/>
            <w:webHidden/>
          </w:rPr>
          <w:fldChar w:fldCharType="begin"/>
        </w:r>
        <w:r w:rsidR="00660A39">
          <w:rPr>
            <w:noProof/>
            <w:webHidden/>
          </w:rPr>
          <w:instrText xml:space="preserve"> PAGEREF _Toc496518143 \h </w:instrText>
        </w:r>
        <w:r w:rsidR="00660A39">
          <w:rPr>
            <w:noProof/>
            <w:webHidden/>
          </w:rPr>
        </w:r>
        <w:r w:rsidR="00660A39">
          <w:rPr>
            <w:noProof/>
            <w:webHidden/>
          </w:rPr>
          <w:fldChar w:fldCharType="separate"/>
        </w:r>
        <w:r w:rsidR="00BB7C8E">
          <w:rPr>
            <w:noProof/>
            <w:webHidden/>
          </w:rPr>
          <w:t>69</w:t>
        </w:r>
        <w:r w:rsidR="00660A39">
          <w:rPr>
            <w:noProof/>
            <w:webHidden/>
          </w:rPr>
          <w:fldChar w:fldCharType="end"/>
        </w:r>
      </w:hyperlink>
    </w:p>
    <w:p w:rsidR="00660A39"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518144" w:history="1">
        <w:r w:rsidR="00660A39" w:rsidRPr="00660A39">
          <w:rPr>
            <w:rStyle w:val="Hipervnculo"/>
            <w:rFonts w:cs="Times New Roman"/>
            <w:b/>
            <w:noProof/>
          </w:rPr>
          <w:t>Fotografía 2</w:t>
        </w:r>
        <w:r w:rsidR="00660A39" w:rsidRPr="00660A39">
          <w:rPr>
            <w:rStyle w:val="Hipervnculo"/>
            <w:rFonts w:cs="Times New Roman"/>
            <w:noProof/>
          </w:rPr>
          <w:t>.Aplicación de la encuesta Km. 87</w:t>
        </w:r>
        <w:r w:rsidR="00660A39">
          <w:rPr>
            <w:noProof/>
            <w:webHidden/>
          </w:rPr>
          <w:tab/>
        </w:r>
        <w:r w:rsidR="00660A39">
          <w:rPr>
            <w:noProof/>
            <w:webHidden/>
          </w:rPr>
          <w:fldChar w:fldCharType="begin"/>
        </w:r>
        <w:r w:rsidR="00660A39">
          <w:rPr>
            <w:noProof/>
            <w:webHidden/>
          </w:rPr>
          <w:instrText xml:space="preserve"> PAGEREF _Toc496518144 \h </w:instrText>
        </w:r>
        <w:r w:rsidR="00660A39">
          <w:rPr>
            <w:noProof/>
            <w:webHidden/>
          </w:rPr>
        </w:r>
        <w:r w:rsidR="00660A39">
          <w:rPr>
            <w:noProof/>
            <w:webHidden/>
          </w:rPr>
          <w:fldChar w:fldCharType="separate"/>
        </w:r>
        <w:r w:rsidR="00BB7C8E">
          <w:rPr>
            <w:noProof/>
            <w:webHidden/>
          </w:rPr>
          <w:t>69</w:t>
        </w:r>
        <w:r w:rsidR="00660A39">
          <w:rPr>
            <w:noProof/>
            <w:webHidden/>
          </w:rPr>
          <w:fldChar w:fldCharType="end"/>
        </w:r>
      </w:hyperlink>
    </w:p>
    <w:p w:rsidR="00660A39"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518145" w:history="1">
        <w:r w:rsidR="00660A39" w:rsidRPr="00660A39">
          <w:rPr>
            <w:rStyle w:val="Hipervnculo"/>
            <w:rFonts w:cs="Times New Roman"/>
            <w:b/>
            <w:noProof/>
          </w:rPr>
          <w:t>Fotografía 3.</w:t>
        </w:r>
        <w:r w:rsidR="00660A39" w:rsidRPr="0001728A">
          <w:rPr>
            <w:rStyle w:val="Hipervnculo"/>
            <w:rFonts w:cs="Times New Roman"/>
            <w:noProof/>
          </w:rPr>
          <w:t xml:space="preserve"> Visita domiciliaria y aplicación de encuesta</w:t>
        </w:r>
        <w:r w:rsidR="00660A39">
          <w:rPr>
            <w:noProof/>
            <w:webHidden/>
          </w:rPr>
          <w:tab/>
        </w:r>
        <w:r w:rsidR="00660A39">
          <w:rPr>
            <w:noProof/>
            <w:webHidden/>
          </w:rPr>
          <w:fldChar w:fldCharType="begin"/>
        </w:r>
        <w:r w:rsidR="00660A39">
          <w:rPr>
            <w:noProof/>
            <w:webHidden/>
          </w:rPr>
          <w:instrText xml:space="preserve"> PAGEREF _Toc496518145 \h </w:instrText>
        </w:r>
        <w:r w:rsidR="00660A39">
          <w:rPr>
            <w:noProof/>
            <w:webHidden/>
          </w:rPr>
        </w:r>
        <w:r w:rsidR="00660A39">
          <w:rPr>
            <w:noProof/>
            <w:webHidden/>
          </w:rPr>
          <w:fldChar w:fldCharType="separate"/>
        </w:r>
        <w:r w:rsidR="00BB7C8E">
          <w:rPr>
            <w:noProof/>
            <w:webHidden/>
          </w:rPr>
          <w:t>70</w:t>
        </w:r>
        <w:r w:rsidR="00660A39">
          <w:rPr>
            <w:noProof/>
            <w:webHidden/>
          </w:rPr>
          <w:fldChar w:fldCharType="end"/>
        </w:r>
      </w:hyperlink>
    </w:p>
    <w:p w:rsidR="00660A39"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518146" w:history="1">
        <w:r w:rsidR="00660A39" w:rsidRPr="00660A39">
          <w:rPr>
            <w:rStyle w:val="Hipervnculo"/>
            <w:rFonts w:cs="Times New Roman"/>
            <w:b/>
            <w:noProof/>
          </w:rPr>
          <w:t>Fotografía 4</w:t>
        </w:r>
        <w:r w:rsidR="00660A39" w:rsidRPr="0001728A">
          <w:rPr>
            <w:rStyle w:val="Hipervnculo"/>
            <w:rFonts w:cs="Times New Roman"/>
            <w:noProof/>
          </w:rPr>
          <w:t>. Aplicación de encuesta a puérpera</w:t>
        </w:r>
        <w:r w:rsidR="00660A39">
          <w:rPr>
            <w:noProof/>
            <w:webHidden/>
          </w:rPr>
          <w:tab/>
        </w:r>
        <w:r w:rsidR="00660A39">
          <w:rPr>
            <w:noProof/>
            <w:webHidden/>
          </w:rPr>
          <w:fldChar w:fldCharType="begin"/>
        </w:r>
        <w:r w:rsidR="00660A39">
          <w:rPr>
            <w:noProof/>
            <w:webHidden/>
          </w:rPr>
          <w:instrText xml:space="preserve"> PAGEREF _Toc496518146 \h </w:instrText>
        </w:r>
        <w:r w:rsidR="00660A39">
          <w:rPr>
            <w:noProof/>
            <w:webHidden/>
          </w:rPr>
        </w:r>
        <w:r w:rsidR="00660A39">
          <w:rPr>
            <w:noProof/>
            <w:webHidden/>
          </w:rPr>
          <w:fldChar w:fldCharType="separate"/>
        </w:r>
        <w:r w:rsidR="00BB7C8E">
          <w:rPr>
            <w:noProof/>
            <w:webHidden/>
          </w:rPr>
          <w:t>70</w:t>
        </w:r>
        <w:r w:rsidR="00660A39">
          <w:rPr>
            <w:noProof/>
            <w:webHidden/>
          </w:rPr>
          <w:fldChar w:fldCharType="end"/>
        </w:r>
      </w:hyperlink>
    </w:p>
    <w:p w:rsidR="00660A39"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518147" w:history="1">
        <w:r w:rsidR="00660A39" w:rsidRPr="00660A39">
          <w:rPr>
            <w:rStyle w:val="Hipervnculo"/>
            <w:rFonts w:cs="Times New Roman"/>
            <w:b/>
            <w:noProof/>
          </w:rPr>
          <w:t>Fotografía 5.</w:t>
        </w:r>
        <w:r w:rsidR="00660A39" w:rsidRPr="0001728A">
          <w:rPr>
            <w:rStyle w:val="Hipervnculo"/>
            <w:rFonts w:cs="Times New Roman"/>
            <w:noProof/>
          </w:rPr>
          <w:t xml:space="preserve"> Consejería sobre signos de alarma de una embarazada</w:t>
        </w:r>
        <w:r w:rsidR="00660A39">
          <w:rPr>
            <w:noProof/>
            <w:webHidden/>
          </w:rPr>
          <w:tab/>
        </w:r>
        <w:r w:rsidR="00660A39">
          <w:rPr>
            <w:noProof/>
            <w:webHidden/>
          </w:rPr>
          <w:fldChar w:fldCharType="begin"/>
        </w:r>
        <w:r w:rsidR="00660A39">
          <w:rPr>
            <w:noProof/>
            <w:webHidden/>
          </w:rPr>
          <w:instrText xml:space="preserve"> PAGEREF _Toc496518147 \h </w:instrText>
        </w:r>
        <w:r w:rsidR="00660A39">
          <w:rPr>
            <w:noProof/>
            <w:webHidden/>
          </w:rPr>
        </w:r>
        <w:r w:rsidR="00660A39">
          <w:rPr>
            <w:noProof/>
            <w:webHidden/>
          </w:rPr>
          <w:fldChar w:fldCharType="separate"/>
        </w:r>
        <w:r w:rsidR="00BB7C8E">
          <w:rPr>
            <w:noProof/>
            <w:webHidden/>
          </w:rPr>
          <w:t>70</w:t>
        </w:r>
        <w:r w:rsidR="00660A39">
          <w:rPr>
            <w:noProof/>
            <w:webHidden/>
          </w:rPr>
          <w:fldChar w:fldCharType="end"/>
        </w:r>
      </w:hyperlink>
    </w:p>
    <w:p w:rsidR="00660A39"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518148" w:history="1">
        <w:r w:rsidR="00660A39" w:rsidRPr="00660A39">
          <w:rPr>
            <w:rStyle w:val="Hipervnculo"/>
            <w:rFonts w:cs="Times New Roman"/>
            <w:b/>
            <w:noProof/>
          </w:rPr>
          <w:t>Fotografía 6.</w:t>
        </w:r>
        <w:r w:rsidR="00660A39" w:rsidRPr="0001728A">
          <w:rPr>
            <w:rStyle w:val="Hipervnculo"/>
            <w:rFonts w:cs="Times New Roman"/>
            <w:noProof/>
          </w:rPr>
          <w:t xml:space="preserve"> Aplicación de en cuesta sector Suyuno</w:t>
        </w:r>
        <w:r w:rsidR="00660A39">
          <w:rPr>
            <w:noProof/>
            <w:webHidden/>
          </w:rPr>
          <w:tab/>
        </w:r>
        <w:r w:rsidR="00660A39">
          <w:rPr>
            <w:noProof/>
            <w:webHidden/>
          </w:rPr>
          <w:fldChar w:fldCharType="begin"/>
        </w:r>
        <w:r w:rsidR="00660A39">
          <w:rPr>
            <w:noProof/>
            <w:webHidden/>
          </w:rPr>
          <w:instrText xml:space="preserve"> PAGEREF _Toc496518148 \h </w:instrText>
        </w:r>
        <w:r w:rsidR="00660A39">
          <w:rPr>
            <w:noProof/>
            <w:webHidden/>
          </w:rPr>
        </w:r>
        <w:r w:rsidR="00660A39">
          <w:rPr>
            <w:noProof/>
            <w:webHidden/>
          </w:rPr>
          <w:fldChar w:fldCharType="separate"/>
        </w:r>
        <w:r w:rsidR="00BB7C8E">
          <w:rPr>
            <w:noProof/>
            <w:webHidden/>
          </w:rPr>
          <w:t>71</w:t>
        </w:r>
        <w:r w:rsidR="00660A39">
          <w:rPr>
            <w:noProof/>
            <w:webHidden/>
          </w:rPr>
          <w:fldChar w:fldCharType="end"/>
        </w:r>
      </w:hyperlink>
    </w:p>
    <w:p w:rsidR="00660A39" w:rsidRDefault="001F181E" w:rsidP="001F181E">
      <w:pPr>
        <w:pStyle w:val="Tabladeilustraciones"/>
        <w:tabs>
          <w:tab w:val="right" w:leader="dot" w:pos="7927"/>
        </w:tabs>
        <w:spacing w:line="360" w:lineRule="auto"/>
        <w:rPr>
          <w:rFonts w:asciiTheme="minorHAnsi" w:eastAsiaTheme="minorEastAsia" w:hAnsiTheme="minorHAnsi"/>
          <w:noProof/>
          <w:sz w:val="22"/>
          <w:lang w:eastAsia="es-ES"/>
        </w:rPr>
      </w:pPr>
      <w:hyperlink w:anchor="_Toc496518149" w:history="1">
        <w:r w:rsidR="00660A39" w:rsidRPr="00660A39">
          <w:rPr>
            <w:rStyle w:val="Hipervnculo"/>
            <w:rFonts w:cs="Times New Roman"/>
            <w:b/>
            <w:noProof/>
          </w:rPr>
          <w:t xml:space="preserve">Fotografia 7. </w:t>
        </w:r>
        <w:r w:rsidR="00660A39" w:rsidRPr="0001728A">
          <w:rPr>
            <w:rStyle w:val="Hipervnculo"/>
            <w:rFonts w:cs="Times New Roman"/>
            <w:noProof/>
          </w:rPr>
          <w:t>Tabulación de los datos de la encuesta</w:t>
        </w:r>
        <w:r w:rsidR="00660A39">
          <w:rPr>
            <w:noProof/>
            <w:webHidden/>
          </w:rPr>
          <w:tab/>
        </w:r>
        <w:r w:rsidR="00660A39">
          <w:rPr>
            <w:noProof/>
            <w:webHidden/>
          </w:rPr>
          <w:fldChar w:fldCharType="begin"/>
        </w:r>
        <w:r w:rsidR="00660A39">
          <w:rPr>
            <w:noProof/>
            <w:webHidden/>
          </w:rPr>
          <w:instrText xml:space="preserve"> PAGEREF _Toc496518149 \h </w:instrText>
        </w:r>
        <w:r w:rsidR="00660A39">
          <w:rPr>
            <w:noProof/>
            <w:webHidden/>
          </w:rPr>
        </w:r>
        <w:r w:rsidR="00660A39">
          <w:rPr>
            <w:noProof/>
            <w:webHidden/>
          </w:rPr>
          <w:fldChar w:fldCharType="separate"/>
        </w:r>
        <w:r w:rsidR="00BB7C8E">
          <w:rPr>
            <w:noProof/>
            <w:webHidden/>
          </w:rPr>
          <w:t>71</w:t>
        </w:r>
        <w:r w:rsidR="00660A39">
          <w:rPr>
            <w:noProof/>
            <w:webHidden/>
          </w:rPr>
          <w:fldChar w:fldCharType="end"/>
        </w:r>
      </w:hyperlink>
    </w:p>
    <w:p w:rsidR="00C56F9A" w:rsidRPr="00FE1081" w:rsidRDefault="00B803A4" w:rsidP="00FE1081">
      <w:pPr>
        <w:spacing w:line="360" w:lineRule="auto"/>
        <w:jc w:val="center"/>
        <w:rPr>
          <w:rFonts w:cs="Times New Roman"/>
          <w:szCs w:val="24"/>
        </w:rPr>
      </w:pPr>
      <w:r w:rsidRPr="00FE1081">
        <w:rPr>
          <w:rFonts w:cs="Times New Roman"/>
          <w:szCs w:val="24"/>
        </w:rPr>
        <w:fldChar w:fldCharType="end"/>
      </w:r>
      <w:r w:rsidR="00C56F9A" w:rsidRPr="00FE1081">
        <w:rPr>
          <w:rFonts w:cs="Times New Roman"/>
          <w:szCs w:val="24"/>
        </w:rPr>
        <w:br w:type="page"/>
      </w:r>
    </w:p>
    <w:p w:rsidR="009A62E1" w:rsidRDefault="00C56F9A" w:rsidP="00950450">
      <w:pPr>
        <w:pStyle w:val="Ttulo1"/>
        <w:spacing w:after="0" w:afterAutospacing="0"/>
      </w:pPr>
      <w:bookmarkStart w:id="23" w:name="_Toc496478915"/>
      <w:r w:rsidRPr="00621755">
        <w:lastRenderedPageBreak/>
        <w:t>INDICE DE ANEXOS</w:t>
      </w:r>
      <w:bookmarkEnd w:id="23"/>
    </w:p>
    <w:p w:rsidR="00621755" w:rsidRDefault="00621755" w:rsidP="00950450">
      <w:pPr>
        <w:spacing w:after="0"/>
        <w:jc w:val="center"/>
        <w:rPr>
          <w:rFonts w:cs="Times New Roman"/>
          <w:b/>
          <w:szCs w:val="24"/>
        </w:rPr>
      </w:pPr>
    </w:p>
    <w:p w:rsidR="00621755" w:rsidRPr="00621755" w:rsidRDefault="00621755" w:rsidP="00621755">
      <w:pPr>
        <w:pStyle w:val="Tabladeilustraciones"/>
        <w:tabs>
          <w:tab w:val="right" w:leader="dot" w:pos="7927"/>
        </w:tabs>
        <w:spacing w:line="360" w:lineRule="auto"/>
        <w:jc w:val="both"/>
        <w:rPr>
          <w:rFonts w:eastAsiaTheme="minorEastAsia" w:cs="Times New Roman"/>
          <w:noProof/>
          <w:szCs w:val="24"/>
          <w:lang w:eastAsia="es-ES"/>
        </w:rPr>
      </w:pPr>
      <w:r>
        <w:rPr>
          <w:rFonts w:cs="Times New Roman"/>
          <w:b/>
          <w:szCs w:val="24"/>
        </w:rPr>
        <w:fldChar w:fldCharType="begin"/>
      </w:r>
      <w:r>
        <w:rPr>
          <w:rFonts w:cs="Times New Roman"/>
          <w:b/>
          <w:szCs w:val="24"/>
        </w:rPr>
        <w:instrText xml:space="preserve"> TOC \h \z \c "Anexo" </w:instrText>
      </w:r>
      <w:r>
        <w:rPr>
          <w:rFonts w:cs="Times New Roman"/>
          <w:b/>
          <w:szCs w:val="24"/>
        </w:rPr>
        <w:fldChar w:fldCharType="separate"/>
      </w:r>
      <w:hyperlink w:anchor="_Toc496226270" w:history="1">
        <w:r w:rsidRPr="004D3987">
          <w:rPr>
            <w:rStyle w:val="Hipervnculo"/>
            <w:rFonts w:cs="Times New Roman"/>
            <w:b/>
            <w:noProof/>
            <w:szCs w:val="24"/>
          </w:rPr>
          <w:t>Anexo 1.</w:t>
        </w:r>
        <w:r w:rsidR="004D3987">
          <w:rPr>
            <w:rStyle w:val="Hipervnculo"/>
            <w:rFonts w:cs="Times New Roman"/>
            <w:noProof/>
            <w:szCs w:val="24"/>
          </w:rPr>
          <w:t xml:space="preserve"> </w:t>
        </w:r>
        <w:r w:rsidRPr="00621755">
          <w:rPr>
            <w:rStyle w:val="Hipervnculo"/>
            <w:rFonts w:cs="Times New Roman"/>
            <w:noProof/>
            <w:szCs w:val="24"/>
          </w:rPr>
          <w:t>Carta Aval de la Coop. Nstra. Sra. de Loreto</w:t>
        </w:r>
        <w:r w:rsidRPr="00621755">
          <w:rPr>
            <w:rFonts w:cs="Times New Roman"/>
            <w:noProof/>
            <w:webHidden/>
            <w:szCs w:val="24"/>
          </w:rPr>
          <w:tab/>
        </w:r>
        <w:r w:rsidRPr="00621755">
          <w:rPr>
            <w:rFonts w:cs="Times New Roman"/>
            <w:noProof/>
            <w:webHidden/>
            <w:szCs w:val="24"/>
          </w:rPr>
          <w:fldChar w:fldCharType="begin"/>
        </w:r>
        <w:r w:rsidRPr="00621755">
          <w:rPr>
            <w:rFonts w:cs="Times New Roman"/>
            <w:noProof/>
            <w:webHidden/>
            <w:szCs w:val="24"/>
          </w:rPr>
          <w:instrText xml:space="preserve"> PAGEREF _Toc496226270 \h </w:instrText>
        </w:r>
        <w:r w:rsidRPr="00621755">
          <w:rPr>
            <w:rFonts w:cs="Times New Roman"/>
            <w:noProof/>
            <w:webHidden/>
            <w:szCs w:val="24"/>
          </w:rPr>
        </w:r>
        <w:r w:rsidRPr="00621755">
          <w:rPr>
            <w:rFonts w:cs="Times New Roman"/>
            <w:noProof/>
            <w:webHidden/>
            <w:szCs w:val="24"/>
          </w:rPr>
          <w:fldChar w:fldCharType="separate"/>
        </w:r>
        <w:r w:rsidR="00BB7C8E">
          <w:rPr>
            <w:rFonts w:cs="Times New Roman"/>
            <w:noProof/>
            <w:webHidden/>
            <w:szCs w:val="24"/>
          </w:rPr>
          <w:t>66</w:t>
        </w:r>
        <w:r w:rsidRPr="00621755">
          <w:rPr>
            <w:rFonts w:cs="Times New Roman"/>
            <w:noProof/>
            <w:webHidden/>
            <w:szCs w:val="24"/>
          </w:rPr>
          <w:fldChar w:fldCharType="end"/>
        </w:r>
      </w:hyperlink>
    </w:p>
    <w:p w:rsidR="00621755" w:rsidRPr="00621755" w:rsidRDefault="001F181E" w:rsidP="00621755">
      <w:pPr>
        <w:pStyle w:val="Tabladeilustraciones"/>
        <w:tabs>
          <w:tab w:val="right" w:leader="dot" w:pos="7927"/>
        </w:tabs>
        <w:spacing w:line="360" w:lineRule="auto"/>
        <w:jc w:val="both"/>
        <w:rPr>
          <w:rFonts w:eastAsiaTheme="minorEastAsia" w:cs="Times New Roman"/>
          <w:noProof/>
          <w:szCs w:val="24"/>
          <w:lang w:eastAsia="es-ES"/>
        </w:rPr>
      </w:pPr>
      <w:hyperlink w:anchor="_Toc496226271" w:history="1">
        <w:r w:rsidR="00621755" w:rsidRPr="004D3987">
          <w:rPr>
            <w:rStyle w:val="Hipervnculo"/>
            <w:rFonts w:cs="Times New Roman"/>
            <w:b/>
            <w:noProof/>
            <w:szCs w:val="24"/>
          </w:rPr>
          <w:t>Anexo 2.</w:t>
        </w:r>
        <w:r w:rsidR="00621755" w:rsidRPr="00621755">
          <w:rPr>
            <w:rStyle w:val="Hipervnculo"/>
            <w:rFonts w:cs="Times New Roman"/>
            <w:noProof/>
            <w:szCs w:val="24"/>
          </w:rPr>
          <w:t xml:space="preserve"> Encuesta sobre planificación familiar</w:t>
        </w:r>
        <w:r w:rsidR="00621755" w:rsidRPr="00621755">
          <w:rPr>
            <w:rFonts w:cs="Times New Roman"/>
            <w:noProof/>
            <w:webHidden/>
            <w:szCs w:val="24"/>
          </w:rPr>
          <w:tab/>
        </w:r>
        <w:r w:rsidR="00621755" w:rsidRPr="00621755">
          <w:rPr>
            <w:rFonts w:cs="Times New Roman"/>
            <w:noProof/>
            <w:webHidden/>
            <w:szCs w:val="24"/>
          </w:rPr>
          <w:fldChar w:fldCharType="begin"/>
        </w:r>
        <w:r w:rsidR="00621755" w:rsidRPr="00621755">
          <w:rPr>
            <w:rFonts w:cs="Times New Roman"/>
            <w:noProof/>
            <w:webHidden/>
            <w:szCs w:val="24"/>
          </w:rPr>
          <w:instrText xml:space="preserve"> PAGEREF _Toc496226271 \h </w:instrText>
        </w:r>
        <w:r w:rsidR="00621755" w:rsidRPr="00621755">
          <w:rPr>
            <w:rFonts w:cs="Times New Roman"/>
            <w:noProof/>
            <w:webHidden/>
            <w:szCs w:val="24"/>
          </w:rPr>
        </w:r>
        <w:r w:rsidR="00621755" w:rsidRPr="00621755">
          <w:rPr>
            <w:rFonts w:cs="Times New Roman"/>
            <w:noProof/>
            <w:webHidden/>
            <w:szCs w:val="24"/>
          </w:rPr>
          <w:fldChar w:fldCharType="separate"/>
        </w:r>
        <w:r w:rsidR="00BB7C8E">
          <w:rPr>
            <w:rFonts w:cs="Times New Roman"/>
            <w:noProof/>
            <w:webHidden/>
            <w:szCs w:val="24"/>
          </w:rPr>
          <w:t>67</w:t>
        </w:r>
        <w:r w:rsidR="00621755" w:rsidRPr="00621755">
          <w:rPr>
            <w:rFonts w:cs="Times New Roman"/>
            <w:noProof/>
            <w:webHidden/>
            <w:szCs w:val="24"/>
          </w:rPr>
          <w:fldChar w:fldCharType="end"/>
        </w:r>
      </w:hyperlink>
    </w:p>
    <w:p w:rsidR="00621755" w:rsidRPr="00621755" w:rsidRDefault="001F181E" w:rsidP="00621755">
      <w:pPr>
        <w:pStyle w:val="Tabladeilustraciones"/>
        <w:tabs>
          <w:tab w:val="right" w:leader="dot" w:pos="7927"/>
        </w:tabs>
        <w:spacing w:line="360" w:lineRule="auto"/>
        <w:jc w:val="both"/>
        <w:rPr>
          <w:rFonts w:eastAsiaTheme="minorEastAsia" w:cs="Times New Roman"/>
          <w:noProof/>
          <w:szCs w:val="24"/>
          <w:lang w:eastAsia="es-ES"/>
        </w:rPr>
      </w:pPr>
      <w:hyperlink w:anchor="_Toc496226272" w:history="1">
        <w:r w:rsidR="00621755" w:rsidRPr="004D3987">
          <w:rPr>
            <w:rStyle w:val="Hipervnculo"/>
            <w:rFonts w:cs="Times New Roman"/>
            <w:b/>
            <w:noProof/>
            <w:szCs w:val="24"/>
          </w:rPr>
          <w:t>Anexo 3.</w:t>
        </w:r>
        <w:r w:rsidR="00621755" w:rsidRPr="00621755">
          <w:rPr>
            <w:rStyle w:val="Hipervnculo"/>
            <w:rFonts w:cs="Times New Roman"/>
            <w:noProof/>
            <w:szCs w:val="24"/>
          </w:rPr>
          <w:t xml:space="preserve"> Consentimiento informado</w:t>
        </w:r>
        <w:r w:rsidR="00621755" w:rsidRPr="00621755">
          <w:rPr>
            <w:rFonts w:cs="Times New Roman"/>
            <w:noProof/>
            <w:webHidden/>
            <w:szCs w:val="24"/>
          </w:rPr>
          <w:tab/>
        </w:r>
        <w:r w:rsidR="00621755" w:rsidRPr="00621755">
          <w:rPr>
            <w:rFonts w:cs="Times New Roman"/>
            <w:noProof/>
            <w:webHidden/>
            <w:szCs w:val="24"/>
          </w:rPr>
          <w:fldChar w:fldCharType="begin"/>
        </w:r>
        <w:r w:rsidR="00621755" w:rsidRPr="00621755">
          <w:rPr>
            <w:rFonts w:cs="Times New Roman"/>
            <w:noProof/>
            <w:webHidden/>
            <w:szCs w:val="24"/>
          </w:rPr>
          <w:instrText xml:space="preserve"> PAGEREF _Toc496226272 \h </w:instrText>
        </w:r>
        <w:r w:rsidR="00621755" w:rsidRPr="00621755">
          <w:rPr>
            <w:rFonts w:cs="Times New Roman"/>
            <w:noProof/>
            <w:webHidden/>
            <w:szCs w:val="24"/>
          </w:rPr>
        </w:r>
        <w:r w:rsidR="00621755" w:rsidRPr="00621755">
          <w:rPr>
            <w:rFonts w:cs="Times New Roman"/>
            <w:noProof/>
            <w:webHidden/>
            <w:szCs w:val="24"/>
          </w:rPr>
          <w:fldChar w:fldCharType="separate"/>
        </w:r>
        <w:r w:rsidR="00BB7C8E">
          <w:rPr>
            <w:rFonts w:cs="Times New Roman"/>
            <w:noProof/>
            <w:webHidden/>
            <w:szCs w:val="24"/>
          </w:rPr>
          <w:t>68</w:t>
        </w:r>
        <w:r w:rsidR="00621755" w:rsidRPr="00621755">
          <w:rPr>
            <w:rFonts w:cs="Times New Roman"/>
            <w:noProof/>
            <w:webHidden/>
            <w:szCs w:val="24"/>
          </w:rPr>
          <w:fldChar w:fldCharType="end"/>
        </w:r>
      </w:hyperlink>
    </w:p>
    <w:p w:rsidR="00621755" w:rsidRDefault="001F181E" w:rsidP="00621755">
      <w:pPr>
        <w:pStyle w:val="Tabladeilustraciones"/>
        <w:tabs>
          <w:tab w:val="right" w:leader="dot" w:pos="7927"/>
        </w:tabs>
        <w:spacing w:line="360" w:lineRule="auto"/>
        <w:jc w:val="both"/>
        <w:rPr>
          <w:rFonts w:eastAsiaTheme="minorEastAsia"/>
          <w:noProof/>
          <w:lang w:eastAsia="es-ES"/>
        </w:rPr>
      </w:pPr>
      <w:hyperlink w:anchor="_Toc496226273" w:history="1">
        <w:r w:rsidR="00621755" w:rsidRPr="004D3987">
          <w:rPr>
            <w:rStyle w:val="Hipervnculo"/>
            <w:rFonts w:cs="Times New Roman"/>
            <w:b/>
            <w:noProof/>
            <w:szCs w:val="24"/>
          </w:rPr>
          <w:t>Anexo 4.</w:t>
        </w:r>
        <w:r w:rsidR="00621755" w:rsidRPr="00621755">
          <w:rPr>
            <w:rStyle w:val="Hipervnculo"/>
            <w:rFonts w:cs="Times New Roman"/>
            <w:noProof/>
            <w:szCs w:val="24"/>
          </w:rPr>
          <w:t xml:space="preserve"> Ficha familiar</w:t>
        </w:r>
        <w:r w:rsidR="00621755" w:rsidRPr="00621755">
          <w:rPr>
            <w:rFonts w:cs="Times New Roman"/>
            <w:noProof/>
            <w:webHidden/>
            <w:szCs w:val="24"/>
          </w:rPr>
          <w:tab/>
        </w:r>
        <w:r w:rsidR="00621755" w:rsidRPr="00621755">
          <w:rPr>
            <w:rFonts w:cs="Times New Roman"/>
            <w:noProof/>
            <w:webHidden/>
            <w:szCs w:val="24"/>
          </w:rPr>
          <w:fldChar w:fldCharType="begin"/>
        </w:r>
        <w:r w:rsidR="00621755" w:rsidRPr="00621755">
          <w:rPr>
            <w:rFonts w:cs="Times New Roman"/>
            <w:noProof/>
            <w:webHidden/>
            <w:szCs w:val="24"/>
          </w:rPr>
          <w:instrText xml:space="preserve"> PAGEREF _Toc496226273 \h </w:instrText>
        </w:r>
        <w:r w:rsidR="00621755" w:rsidRPr="00621755">
          <w:rPr>
            <w:rFonts w:cs="Times New Roman"/>
            <w:noProof/>
            <w:webHidden/>
            <w:szCs w:val="24"/>
          </w:rPr>
        </w:r>
        <w:r w:rsidR="00621755" w:rsidRPr="00621755">
          <w:rPr>
            <w:rFonts w:cs="Times New Roman"/>
            <w:noProof/>
            <w:webHidden/>
            <w:szCs w:val="24"/>
          </w:rPr>
          <w:fldChar w:fldCharType="separate"/>
        </w:r>
        <w:r w:rsidR="00BB7C8E">
          <w:rPr>
            <w:rFonts w:cs="Times New Roman"/>
            <w:noProof/>
            <w:webHidden/>
            <w:szCs w:val="24"/>
          </w:rPr>
          <w:t>68</w:t>
        </w:r>
        <w:r w:rsidR="00621755" w:rsidRPr="00621755">
          <w:rPr>
            <w:rFonts w:cs="Times New Roman"/>
            <w:noProof/>
            <w:webHidden/>
            <w:szCs w:val="24"/>
          </w:rPr>
          <w:fldChar w:fldCharType="end"/>
        </w:r>
      </w:hyperlink>
    </w:p>
    <w:p w:rsidR="00C56F9A" w:rsidRDefault="00621755">
      <w:pPr>
        <w:rPr>
          <w:rFonts w:cs="Times New Roman"/>
          <w:b/>
          <w:szCs w:val="24"/>
        </w:rPr>
      </w:pPr>
      <w:r>
        <w:rPr>
          <w:rFonts w:cs="Times New Roman"/>
          <w:b/>
          <w:szCs w:val="24"/>
        </w:rPr>
        <w:fldChar w:fldCharType="end"/>
      </w:r>
      <w:r w:rsidR="00C56F9A">
        <w:rPr>
          <w:rFonts w:cs="Times New Roman"/>
          <w:b/>
          <w:szCs w:val="24"/>
        </w:rPr>
        <w:br w:type="page"/>
      </w:r>
    </w:p>
    <w:p w:rsidR="006662C6" w:rsidRPr="00987FC8" w:rsidRDefault="00C56F9A" w:rsidP="00987FC8">
      <w:pPr>
        <w:pStyle w:val="Ttulo1"/>
      </w:pPr>
      <w:bookmarkStart w:id="24" w:name="_Toc496478916"/>
      <w:r w:rsidRPr="00987FC8">
        <w:lastRenderedPageBreak/>
        <w:t>TÍTULO</w:t>
      </w:r>
      <w:bookmarkEnd w:id="24"/>
    </w:p>
    <w:p w:rsidR="006662C6" w:rsidRDefault="006662C6">
      <w:pPr>
        <w:rPr>
          <w:rFonts w:cs="Times New Roman"/>
          <w:b/>
          <w:szCs w:val="24"/>
        </w:rPr>
      </w:pPr>
    </w:p>
    <w:p w:rsidR="006662C6" w:rsidRDefault="006662C6">
      <w:pPr>
        <w:rPr>
          <w:rFonts w:cs="Times New Roman"/>
          <w:b/>
          <w:szCs w:val="24"/>
        </w:rPr>
      </w:pPr>
    </w:p>
    <w:p w:rsidR="006662C6" w:rsidRDefault="006662C6">
      <w:pPr>
        <w:rPr>
          <w:rFonts w:cs="Times New Roman"/>
          <w:b/>
          <w:szCs w:val="24"/>
        </w:rPr>
      </w:pPr>
    </w:p>
    <w:p w:rsidR="006662C6" w:rsidRPr="00271AA9" w:rsidRDefault="006662C6" w:rsidP="001E2398">
      <w:pPr>
        <w:spacing w:line="360" w:lineRule="auto"/>
        <w:jc w:val="center"/>
        <w:rPr>
          <w:rFonts w:cs="Times New Roman"/>
          <w:b/>
          <w:szCs w:val="24"/>
        </w:rPr>
      </w:pPr>
      <w:r>
        <w:rPr>
          <w:rFonts w:cs="Times New Roman"/>
          <w:b/>
          <w:szCs w:val="24"/>
        </w:rPr>
        <w:t xml:space="preserve">PLANIFICACIÓN FAMILIAR EN MUJERES MULTÍPARAS DE LA COOPERATIVA NUESTRA SEÑORA DE LORETO, PERIODO </w:t>
      </w:r>
      <w:r w:rsidRPr="00271AA9">
        <w:rPr>
          <w:rFonts w:cs="Times New Roman"/>
          <w:b/>
          <w:szCs w:val="24"/>
        </w:rPr>
        <w:t>ENERO – AGOSTO 2017</w:t>
      </w:r>
    </w:p>
    <w:p w:rsidR="00C56F9A" w:rsidRDefault="00C56F9A" w:rsidP="001E2398">
      <w:pPr>
        <w:spacing w:line="360" w:lineRule="auto"/>
        <w:rPr>
          <w:rFonts w:cs="Times New Roman"/>
          <w:b/>
          <w:szCs w:val="24"/>
        </w:rPr>
      </w:pPr>
      <w:r>
        <w:rPr>
          <w:rFonts w:cs="Times New Roman"/>
          <w:b/>
          <w:szCs w:val="24"/>
        </w:rPr>
        <w:br w:type="page"/>
      </w:r>
    </w:p>
    <w:p w:rsidR="00855182" w:rsidRPr="00987FC8" w:rsidRDefault="00C56F9A" w:rsidP="00987FC8">
      <w:pPr>
        <w:pStyle w:val="Ttulo1"/>
      </w:pPr>
      <w:r>
        <w:lastRenderedPageBreak/>
        <w:t xml:space="preserve"> </w:t>
      </w:r>
      <w:r w:rsidR="00972E78">
        <w:tab/>
      </w:r>
      <w:bookmarkStart w:id="25" w:name="_Toc496478917"/>
      <w:r w:rsidR="003A1ABA" w:rsidRPr="00987FC8">
        <w:t>R</w:t>
      </w:r>
      <w:r w:rsidR="00855182" w:rsidRPr="00987FC8">
        <w:t>ESUMEN</w:t>
      </w:r>
      <w:bookmarkEnd w:id="25"/>
      <w:r w:rsidR="003B17CE" w:rsidRPr="00987FC8">
        <w:t xml:space="preserve"> </w:t>
      </w:r>
    </w:p>
    <w:p w:rsidR="0090691B" w:rsidRDefault="00D87471" w:rsidP="00950450">
      <w:pPr>
        <w:autoSpaceDE w:val="0"/>
        <w:autoSpaceDN w:val="0"/>
        <w:adjustRightInd w:val="0"/>
        <w:spacing w:after="0" w:line="360" w:lineRule="auto"/>
        <w:ind w:firstLine="851"/>
        <w:jc w:val="both"/>
        <w:rPr>
          <w:rFonts w:cs="Times New Roman"/>
          <w:color w:val="000000"/>
          <w:szCs w:val="24"/>
        </w:rPr>
      </w:pPr>
      <w:r>
        <w:rPr>
          <w:rFonts w:cs="Times New Roman"/>
          <w:szCs w:val="24"/>
        </w:rPr>
        <w:t>Este proyecto se realizó</w:t>
      </w:r>
      <w:r w:rsidR="00855182" w:rsidRPr="00E72C4C">
        <w:rPr>
          <w:rFonts w:cs="Times New Roman"/>
          <w:szCs w:val="24"/>
        </w:rPr>
        <w:t xml:space="preserve">, con el objetivo de diseñar una  de intervención educativa sobre planificación familiar </w:t>
      </w:r>
      <w:r>
        <w:rPr>
          <w:rFonts w:cs="Times New Roman"/>
          <w:szCs w:val="24"/>
        </w:rPr>
        <w:t xml:space="preserve">en mujeres </w:t>
      </w:r>
      <w:r w:rsidR="003B17CE">
        <w:rPr>
          <w:rFonts w:cs="Times New Roman"/>
          <w:szCs w:val="24"/>
        </w:rPr>
        <w:t>multíparas</w:t>
      </w:r>
      <w:r>
        <w:rPr>
          <w:rFonts w:cs="Times New Roman"/>
          <w:szCs w:val="24"/>
        </w:rPr>
        <w:t xml:space="preserve"> de la</w:t>
      </w:r>
      <w:r w:rsidR="00855182" w:rsidRPr="00E72C4C">
        <w:rPr>
          <w:rFonts w:cs="Times New Roman"/>
          <w:szCs w:val="24"/>
        </w:rPr>
        <w:t xml:space="preserve">  Cooperativa Nuestra Señora de Loreto enero </w:t>
      </w:r>
      <w:r w:rsidR="003B17CE">
        <w:rPr>
          <w:rFonts w:cs="Times New Roman"/>
          <w:szCs w:val="24"/>
        </w:rPr>
        <w:t>– agos</w:t>
      </w:r>
      <w:r>
        <w:rPr>
          <w:rFonts w:cs="Times New Roman"/>
          <w:szCs w:val="24"/>
        </w:rPr>
        <w:t>to 2017</w:t>
      </w:r>
      <w:r w:rsidR="00855182">
        <w:rPr>
          <w:rFonts w:cs="Times New Roman"/>
          <w:szCs w:val="24"/>
        </w:rPr>
        <w:t xml:space="preserve"> provincia de O</w:t>
      </w:r>
      <w:r w:rsidR="00855182" w:rsidRPr="00E72C4C">
        <w:rPr>
          <w:rFonts w:cs="Times New Roman"/>
          <w:szCs w:val="24"/>
        </w:rPr>
        <w:t>rellana en base a la relación entre las variables socio-demográficas y los conocimientos s</w:t>
      </w:r>
      <w:r w:rsidR="003B17CE">
        <w:rPr>
          <w:rFonts w:cs="Times New Roman"/>
          <w:szCs w:val="24"/>
        </w:rPr>
        <w:t xml:space="preserve">obre métodos anticonceptivos, </w:t>
      </w:r>
      <w:r w:rsidR="00855182" w:rsidRPr="00E72C4C">
        <w:rPr>
          <w:rFonts w:cs="Times New Roman"/>
          <w:szCs w:val="24"/>
        </w:rPr>
        <w:t>se realizó un estudio de corte transversal, observac</w:t>
      </w:r>
      <w:r w:rsidR="003B17CE">
        <w:rPr>
          <w:rFonts w:cs="Times New Roman"/>
          <w:szCs w:val="24"/>
        </w:rPr>
        <w:t xml:space="preserve">ional, </w:t>
      </w:r>
      <w:r w:rsidR="00855182" w:rsidRPr="00E72C4C">
        <w:rPr>
          <w:rFonts w:cs="Times New Roman"/>
          <w:szCs w:val="24"/>
        </w:rPr>
        <w:t>con un enfoque cuantitativo, y con una mod</w:t>
      </w:r>
      <w:r w:rsidR="004B287B">
        <w:rPr>
          <w:rFonts w:cs="Times New Roman"/>
          <w:szCs w:val="24"/>
        </w:rPr>
        <w:t>alidad de campo. La muestra  estuvo constituido por 41</w:t>
      </w:r>
      <w:r w:rsidR="00855182" w:rsidRPr="00E72C4C">
        <w:rPr>
          <w:rFonts w:cs="Times New Roman"/>
          <w:szCs w:val="24"/>
        </w:rPr>
        <w:t xml:space="preserve"> mujeres </w:t>
      </w:r>
      <w:r w:rsidR="004B287B">
        <w:rPr>
          <w:rFonts w:cs="Times New Roman"/>
          <w:szCs w:val="24"/>
        </w:rPr>
        <w:t xml:space="preserve">multíparas </w:t>
      </w:r>
      <w:r w:rsidR="00855182" w:rsidRPr="00E72C4C">
        <w:rPr>
          <w:rFonts w:cs="Times New Roman"/>
          <w:szCs w:val="24"/>
        </w:rPr>
        <w:t>que fueron el total de la población de estud</w:t>
      </w:r>
      <w:r w:rsidR="004B287B">
        <w:rPr>
          <w:rFonts w:cs="Times New Roman"/>
          <w:szCs w:val="24"/>
        </w:rPr>
        <w:t xml:space="preserve">io, </w:t>
      </w:r>
      <w:r w:rsidR="00855182" w:rsidRPr="00E72C4C">
        <w:rPr>
          <w:rFonts w:cs="Times New Roman"/>
          <w:szCs w:val="24"/>
        </w:rPr>
        <w:t>los materiales utilizados para la recolección de la información fueron una encuesta, el procesamiento de datos mostró que la población es indígen</w:t>
      </w:r>
      <w:r w:rsidR="0090691B">
        <w:rPr>
          <w:rFonts w:cs="Times New Roman"/>
          <w:szCs w:val="24"/>
        </w:rPr>
        <w:t>a</w:t>
      </w:r>
      <w:r w:rsidR="0090691B">
        <w:rPr>
          <w:rFonts w:cs="Times New Roman"/>
          <w:color w:val="000000"/>
          <w:szCs w:val="24"/>
        </w:rPr>
        <w:t xml:space="preserve"> es de 100</w:t>
      </w:r>
      <w:proofErr w:type="gramStart"/>
      <w:r w:rsidR="0090691B">
        <w:rPr>
          <w:rFonts w:cs="Times New Roman"/>
          <w:color w:val="000000"/>
          <w:szCs w:val="24"/>
        </w:rPr>
        <w:t>% ,</w:t>
      </w:r>
      <w:proofErr w:type="gramEnd"/>
      <w:r w:rsidR="0090691B">
        <w:rPr>
          <w:rFonts w:cs="Times New Roman"/>
          <w:color w:val="000000"/>
          <w:szCs w:val="24"/>
        </w:rPr>
        <w:t xml:space="preserve"> el nivel de educación que tienen es 83% de instrucción básica y con el 63% de mujeres de estado civil casada y con el 39% de las mujeres que tienen más de 5 hijos.</w:t>
      </w:r>
    </w:p>
    <w:p w:rsidR="00950450" w:rsidRPr="00236A4E" w:rsidRDefault="00950450" w:rsidP="00950450">
      <w:pPr>
        <w:autoSpaceDE w:val="0"/>
        <w:autoSpaceDN w:val="0"/>
        <w:adjustRightInd w:val="0"/>
        <w:spacing w:after="0" w:line="360" w:lineRule="auto"/>
        <w:ind w:firstLine="851"/>
        <w:jc w:val="both"/>
        <w:rPr>
          <w:rFonts w:cs="Times New Roman"/>
          <w:color w:val="000000"/>
          <w:szCs w:val="24"/>
        </w:rPr>
      </w:pPr>
    </w:p>
    <w:p w:rsidR="00855182" w:rsidRDefault="0090691B" w:rsidP="00CE6F94">
      <w:pPr>
        <w:spacing w:line="480" w:lineRule="auto"/>
        <w:ind w:firstLine="851"/>
        <w:jc w:val="both"/>
        <w:rPr>
          <w:rFonts w:cs="Times New Roman"/>
          <w:szCs w:val="24"/>
        </w:rPr>
      </w:pPr>
      <w:r>
        <w:rPr>
          <w:rFonts w:cs="Times New Roman"/>
          <w:color w:val="000000"/>
          <w:szCs w:val="24"/>
        </w:rPr>
        <w:t>En el estudio realizado</w:t>
      </w:r>
      <w:r w:rsidRPr="00236A4E">
        <w:rPr>
          <w:rFonts w:cs="Times New Roman"/>
          <w:color w:val="000000"/>
          <w:szCs w:val="24"/>
        </w:rPr>
        <w:t xml:space="preserve"> se detectó que d</w:t>
      </w:r>
      <w:r>
        <w:rPr>
          <w:rFonts w:cs="Times New Roman"/>
          <w:color w:val="000000"/>
          <w:szCs w:val="24"/>
        </w:rPr>
        <w:t>e un total de 41 mujeres de la población de estudio el 59% no tienen conocimientos sobre de planificación familiar, el 51% menciona no conocer ningún método de planificación familiar, por lo tanto el 66% no usa ningún métodos anticonceptivos, de tal razón el 83% no usaba ningún metodo de planificación antes de quedar embarazada de tal forma surgía embarazos no planificados,</w:t>
      </w:r>
      <w:r w:rsidR="00855182" w:rsidRPr="00E72C4C">
        <w:rPr>
          <w:rFonts w:cs="Times New Roman"/>
          <w:szCs w:val="24"/>
        </w:rPr>
        <w:t xml:space="preserve"> </w:t>
      </w:r>
      <w:r w:rsidR="00EA3201">
        <w:rPr>
          <w:rFonts w:cs="Times New Roman"/>
          <w:szCs w:val="24"/>
        </w:rPr>
        <w:t>pa</w:t>
      </w:r>
      <w:r w:rsidR="00855182" w:rsidRPr="00E72C4C">
        <w:rPr>
          <w:rFonts w:cs="Times New Roman"/>
          <w:szCs w:val="24"/>
        </w:rPr>
        <w:t>r</w:t>
      </w:r>
      <w:r>
        <w:rPr>
          <w:rFonts w:cs="Times New Roman"/>
          <w:szCs w:val="24"/>
        </w:rPr>
        <w:t>a</w:t>
      </w:r>
      <w:r w:rsidR="00855182" w:rsidRPr="00E72C4C">
        <w:rPr>
          <w:rFonts w:cs="Times New Roman"/>
          <w:szCs w:val="24"/>
        </w:rPr>
        <w:t xml:space="preserve"> lo cual se realizó una propuesta de intervención educativa sobre planificación familiar dirigida a</w:t>
      </w:r>
      <w:r w:rsidR="00EA3201">
        <w:rPr>
          <w:rFonts w:cs="Times New Roman"/>
          <w:szCs w:val="24"/>
        </w:rPr>
        <w:t xml:space="preserve"> las mujeres multíparas </w:t>
      </w:r>
      <w:r w:rsidR="00855182" w:rsidRPr="00E72C4C">
        <w:rPr>
          <w:rFonts w:cs="Times New Roman"/>
          <w:szCs w:val="24"/>
        </w:rPr>
        <w:t>de la Cooperativa Nuestra Señora de Loreto se aplicara la intervención para modificar los pensami</w:t>
      </w:r>
      <w:r w:rsidR="00855182">
        <w:rPr>
          <w:rFonts w:cs="Times New Roman"/>
          <w:szCs w:val="24"/>
        </w:rPr>
        <w:t>entos y mitos acaecidos sobre el tema.</w:t>
      </w:r>
    </w:p>
    <w:p w:rsidR="00855182" w:rsidRPr="004D0E48" w:rsidRDefault="00184B0F" w:rsidP="00855182">
      <w:pPr>
        <w:spacing w:line="480" w:lineRule="auto"/>
        <w:jc w:val="both"/>
        <w:rPr>
          <w:rFonts w:cs="Times New Roman"/>
          <w:szCs w:val="24"/>
        </w:rPr>
      </w:pPr>
      <w:r>
        <w:rPr>
          <w:rFonts w:cs="Times New Roman"/>
          <w:b/>
          <w:bCs/>
          <w:szCs w:val="24"/>
        </w:rPr>
        <w:t xml:space="preserve">PALABRAS CLAVE: </w:t>
      </w:r>
      <w:r>
        <w:rPr>
          <w:rFonts w:cs="Times New Roman"/>
          <w:szCs w:val="24"/>
        </w:rPr>
        <w:t>Planificación familiar, Métodos anticonceptivos, Salud sexual y reproductiva, Embarazo no deseado.</w:t>
      </w:r>
    </w:p>
    <w:p w:rsidR="00855182" w:rsidRDefault="00855182" w:rsidP="00855182">
      <w:pPr>
        <w:rPr>
          <w:rFonts w:cs="Times New Roman"/>
          <w:b/>
          <w:bCs/>
          <w:szCs w:val="24"/>
        </w:rPr>
      </w:pPr>
      <w:r>
        <w:rPr>
          <w:rFonts w:cs="Times New Roman"/>
          <w:b/>
          <w:bCs/>
          <w:szCs w:val="24"/>
        </w:rPr>
        <w:br w:type="page"/>
      </w:r>
    </w:p>
    <w:p w:rsidR="001E2D08" w:rsidRPr="006E7E43" w:rsidRDefault="001E2D08" w:rsidP="003A640B">
      <w:pPr>
        <w:pStyle w:val="Ttulo1"/>
        <w:spacing w:after="0" w:afterAutospacing="0"/>
        <w:rPr>
          <w:lang w:val="en-US"/>
        </w:rPr>
      </w:pPr>
      <w:bookmarkStart w:id="26" w:name="_Toc496478918"/>
      <w:r w:rsidRPr="006E7E43">
        <w:rPr>
          <w:lang w:val="en-US"/>
        </w:rPr>
        <w:lastRenderedPageBreak/>
        <w:t>ABSTRACT</w:t>
      </w:r>
      <w:bookmarkEnd w:id="26"/>
    </w:p>
    <w:p w:rsidR="001E2D08" w:rsidRPr="001E2D08" w:rsidRDefault="001E2D08" w:rsidP="003A640B">
      <w:pPr>
        <w:spacing w:after="0"/>
        <w:rPr>
          <w:lang w:val="en-US"/>
        </w:rPr>
      </w:pPr>
    </w:p>
    <w:p w:rsidR="00996D7F" w:rsidRDefault="00972E78" w:rsidP="00CE6F94">
      <w:pPr>
        <w:spacing w:line="360" w:lineRule="auto"/>
        <w:jc w:val="both"/>
        <w:rPr>
          <w:rFonts w:cs="Times New Roman"/>
          <w:szCs w:val="24"/>
          <w:lang w:val="en-US"/>
        </w:rPr>
      </w:pPr>
      <w:r w:rsidRPr="00972E78">
        <w:rPr>
          <w:rFonts w:cs="Times New Roman"/>
          <w:szCs w:val="24"/>
          <w:lang w:val="en-US"/>
        </w:rPr>
        <w:t xml:space="preserve">This project was conducted, with the goal of designing one of educational intervention on family planning in multiparous women of the cooperative </w:t>
      </w:r>
      <w:proofErr w:type="spellStart"/>
      <w:r w:rsidRPr="00972E78">
        <w:rPr>
          <w:rFonts w:cs="Times New Roman"/>
          <w:szCs w:val="24"/>
          <w:lang w:val="en-US"/>
        </w:rPr>
        <w:t>Nuestra</w:t>
      </w:r>
      <w:proofErr w:type="spellEnd"/>
      <w:r w:rsidRPr="00972E78">
        <w:rPr>
          <w:rFonts w:cs="Times New Roman"/>
          <w:szCs w:val="24"/>
          <w:lang w:val="en-US"/>
        </w:rPr>
        <w:t xml:space="preserve"> </w:t>
      </w:r>
      <w:proofErr w:type="spellStart"/>
      <w:r w:rsidRPr="00972E78">
        <w:rPr>
          <w:rFonts w:cs="Times New Roman"/>
          <w:szCs w:val="24"/>
          <w:lang w:val="en-US"/>
        </w:rPr>
        <w:t>Señora</w:t>
      </w:r>
      <w:proofErr w:type="spellEnd"/>
      <w:r w:rsidRPr="00972E78">
        <w:rPr>
          <w:rFonts w:cs="Times New Roman"/>
          <w:szCs w:val="24"/>
          <w:lang w:val="en-US"/>
        </w:rPr>
        <w:t xml:space="preserve"> de Loreto January - August 2017 </w:t>
      </w:r>
      <w:proofErr w:type="spellStart"/>
      <w:r w:rsidRPr="00972E78">
        <w:rPr>
          <w:rFonts w:cs="Times New Roman"/>
          <w:szCs w:val="24"/>
          <w:lang w:val="en-US"/>
        </w:rPr>
        <w:t>Orellana</w:t>
      </w:r>
      <w:proofErr w:type="spellEnd"/>
      <w:r w:rsidRPr="00972E78">
        <w:rPr>
          <w:rFonts w:cs="Times New Roman"/>
          <w:szCs w:val="24"/>
          <w:lang w:val="en-US"/>
        </w:rPr>
        <w:t xml:space="preserve"> province based on the relationship between the variables socio-demographic and knowledge about contraception, is a study of transverse, observational, cutting with a quantitative approach, and a form of field. The sample was constituted by 41 multiparous women who were total study population, the materials used for the collection of the information were a survey, data processing showed that the population is indigenous is 100%, the level of education they have is 83% of basic instruction and with 63% of women in marital status married and with 39% of the women who have more than 5 children. </w:t>
      </w:r>
    </w:p>
    <w:p w:rsidR="00972E78" w:rsidRDefault="00972E78" w:rsidP="00CE6F94">
      <w:pPr>
        <w:spacing w:line="360" w:lineRule="auto"/>
        <w:jc w:val="both"/>
        <w:rPr>
          <w:rFonts w:cs="Times New Roman"/>
          <w:szCs w:val="24"/>
          <w:lang w:val="en-US"/>
        </w:rPr>
      </w:pPr>
      <w:r w:rsidRPr="00972E78">
        <w:rPr>
          <w:rFonts w:cs="Times New Roman"/>
          <w:szCs w:val="24"/>
          <w:lang w:val="en-US"/>
        </w:rPr>
        <w:t xml:space="preserve">The study detected that a total of 41 women in the study population 59% do not have envelope of family planning, 51% mentioned not knowing any family planning method, therefore 66% does not use any contraception, of this reason 83% did not use any method of planning before you get pregnant in such form arose pregnancies unplanned, which was a proposal of educational intervention on family planning aimed at multiparous women of the cooperative </w:t>
      </w:r>
      <w:proofErr w:type="spellStart"/>
      <w:r w:rsidRPr="00972E78">
        <w:rPr>
          <w:rFonts w:cs="Times New Roman"/>
          <w:szCs w:val="24"/>
          <w:lang w:val="en-US"/>
        </w:rPr>
        <w:t>Nuestra</w:t>
      </w:r>
      <w:proofErr w:type="spellEnd"/>
      <w:r w:rsidRPr="00972E78">
        <w:rPr>
          <w:rFonts w:cs="Times New Roman"/>
          <w:szCs w:val="24"/>
          <w:lang w:val="en-US"/>
        </w:rPr>
        <w:t xml:space="preserve"> </w:t>
      </w:r>
      <w:proofErr w:type="spellStart"/>
      <w:r w:rsidRPr="00972E78">
        <w:rPr>
          <w:rFonts w:cs="Times New Roman"/>
          <w:szCs w:val="24"/>
          <w:lang w:val="en-US"/>
        </w:rPr>
        <w:t>Señora</w:t>
      </w:r>
      <w:proofErr w:type="spellEnd"/>
      <w:r w:rsidRPr="00972E78">
        <w:rPr>
          <w:rFonts w:cs="Times New Roman"/>
          <w:szCs w:val="24"/>
          <w:lang w:val="en-US"/>
        </w:rPr>
        <w:t xml:space="preserve"> de Loreto applies intervention to modify the thoughts and myths that have taken place on the subject. </w:t>
      </w:r>
    </w:p>
    <w:p w:rsidR="009A62E1" w:rsidRDefault="00972E78" w:rsidP="00972E78">
      <w:pPr>
        <w:spacing w:line="360" w:lineRule="auto"/>
        <w:jc w:val="both"/>
        <w:rPr>
          <w:rFonts w:cs="Times New Roman"/>
          <w:b/>
          <w:szCs w:val="24"/>
          <w:lang w:val="en-US"/>
        </w:rPr>
      </w:pPr>
      <w:r w:rsidRPr="00972E78">
        <w:rPr>
          <w:rFonts w:cs="Times New Roman"/>
          <w:b/>
          <w:szCs w:val="24"/>
          <w:lang w:val="en-US"/>
        </w:rPr>
        <w:t xml:space="preserve">Key words: Family planning, contraception, sexual and reproductive health, unwanted pregnancy. </w:t>
      </w:r>
    </w:p>
    <w:p w:rsidR="009A62E1" w:rsidRDefault="009A62E1" w:rsidP="009A62E1">
      <w:pPr>
        <w:rPr>
          <w:lang w:val="en-US"/>
        </w:rPr>
      </w:pPr>
    </w:p>
    <w:p w:rsidR="009A62E1" w:rsidRPr="0023506C" w:rsidRDefault="009A62E1" w:rsidP="009A62E1">
      <w:pPr>
        <w:rPr>
          <w:lang w:val="en-US"/>
        </w:rPr>
      </w:pPr>
    </w:p>
    <w:p w:rsidR="009A62E1" w:rsidRPr="0023506C" w:rsidRDefault="009A62E1" w:rsidP="009A62E1">
      <w:pPr>
        <w:rPr>
          <w:lang w:val="en-US"/>
        </w:rPr>
      </w:pPr>
    </w:p>
    <w:p w:rsidR="009A62E1" w:rsidRPr="0023506C" w:rsidRDefault="009A62E1" w:rsidP="009A62E1">
      <w:pPr>
        <w:rPr>
          <w:lang w:val="en-US"/>
        </w:rPr>
      </w:pPr>
    </w:p>
    <w:p w:rsidR="009A62E1" w:rsidRPr="0023506C" w:rsidRDefault="009A62E1" w:rsidP="009A62E1">
      <w:pPr>
        <w:rPr>
          <w:lang w:val="en-US"/>
        </w:rPr>
      </w:pPr>
    </w:p>
    <w:p w:rsidR="009A62E1" w:rsidRPr="0023506C" w:rsidRDefault="009A62E1" w:rsidP="009A62E1">
      <w:pPr>
        <w:rPr>
          <w:lang w:val="en-US"/>
        </w:rPr>
      </w:pPr>
    </w:p>
    <w:p w:rsidR="009A62E1" w:rsidRPr="0023506C" w:rsidRDefault="009A62E1" w:rsidP="009A62E1">
      <w:pPr>
        <w:rPr>
          <w:lang w:val="en-US"/>
        </w:rPr>
        <w:sectPr w:rsidR="009A62E1" w:rsidRPr="0023506C" w:rsidSect="0015106E">
          <w:pgSz w:w="11906" w:h="16838" w:code="9"/>
          <w:pgMar w:top="1418" w:right="1701" w:bottom="1418" w:left="2268" w:header="709" w:footer="709" w:gutter="0"/>
          <w:pgNumType w:fmt="lowerRoman" w:start="14"/>
          <w:cols w:space="708"/>
          <w:docGrid w:linePitch="360"/>
        </w:sectPr>
      </w:pPr>
    </w:p>
    <w:p w:rsidR="00855182" w:rsidRPr="00987FC8" w:rsidRDefault="00855182" w:rsidP="003A640B">
      <w:pPr>
        <w:pStyle w:val="Ttulo1"/>
        <w:spacing w:after="0" w:afterAutospacing="0"/>
      </w:pPr>
      <w:bookmarkStart w:id="27" w:name="_Toc496478919"/>
      <w:r w:rsidRPr="00987FC8">
        <w:lastRenderedPageBreak/>
        <w:t>INTRODUCCIÓN</w:t>
      </w:r>
      <w:bookmarkEnd w:id="27"/>
    </w:p>
    <w:p w:rsidR="00855182" w:rsidRDefault="00855182" w:rsidP="003A640B">
      <w:pPr>
        <w:spacing w:after="0"/>
        <w:rPr>
          <w:szCs w:val="24"/>
        </w:rPr>
      </w:pPr>
    </w:p>
    <w:p w:rsidR="00B26CB4" w:rsidRDefault="00EB2351" w:rsidP="003A640B">
      <w:pPr>
        <w:spacing w:after="0" w:line="360" w:lineRule="auto"/>
        <w:ind w:firstLine="851"/>
        <w:jc w:val="both"/>
        <w:rPr>
          <w:rFonts w:cs="Times New Roman"/>
          <w:szCs w:val="24"/>
        </w:rPr>
      </w:pPr>
      <w:r w:rsidRPr="009C6D56">
        <w:rPr>
          <w:rFonts w:cs="Times New Roman"/>
          <w:szCs w:val="24"/>
        </w:rPr>
        <w:t xml:space="preserve">Según la Organización Panamericana de la Salud  se define a </w:t>
      </w:r>
      <w:r w:rsidR="00184B0F">
        <w:rPr>
          <w:rFonts w:cs="Times New Roman"/>
          <w:szCs w:val="24"/>
        </w:rPr>
        <w:t>la planificación f</w:t>
      </w:r>
      <w:r w:rsidRPr="009C6D56">
        <w:rPr>
          <w:rFonts w:cs="Times New Roman"/>
          <w:szCs w:val="24"/>
        </w:rPr>
        <w:t>amiliar como un proceso tendiente a armonizar la reproducción humana en el nivel familiar de acuerdo con las necesidades de salud y bienestar de la familia, med</w:t>
      </w:r>
      <w:r w:rsidR="00D31490" w:rsidRPr="009C6D56">
        <w:rPr>
          <w:rFonts w:cs="Times New Roman"/>
          <w:szCs w:val="24"/>
        </w:rPr>
        <w:t>iante métodos anticonceptivos</w:t>
      </w:r>
      <w:sdt>
        <w:sdtPr>
          <w:rPr>
            <w:rFonts w:cs="Times New Roman"/>
            <w:szCs w:val="24"/>
          </w:rPr>
          <w:id w:val="-125392588"/>
          <w:citation/>
        </w:sdtPr>
        <w:sdtEndPr/>
        <w:sdtContent>
          <w:r w:rsidR="00D31490" w:rsidRPr="009C6D56">
            <w:rPr>
              <w:rFonts w:cs="Times New Roman"/>
              <w:szCs w:val="24"/>
            </w:rPr>
            <w:fldChar w:fldCharType="begin"/>
          </w:r>
          <w:r w:rsidR="00690B0E">
            <w:rPr>
              <w:rFonts w:cs="Times New Roman"/>
              <w:szCs w:val="24"/>
            </w:rPr>
            <w:instrText xml:space="preserve">CITATION OPS14 \l 3082 </w:instrText>
          </w:r>
          <w:r w:rsidR="00D31490" w:rsidRPr="009C6D56">
            <w:rPr>
              <w:rFonts w:cs="Times New Roman"/>
              <w:szCs w:val="24"/>
            </w:rPr>
            <w:fldChar w:fldCharType="separate"/>
          </w:r>
          <w:r w:rsidR="00690B0E">
            <w:rPr>
              <w:rFonts w:cs="Times New Roman"/>
              <w:noProof/>
              <w:szCs w:val="24"/>
            </w:rPr>
            <w:t xml:space="preserve"> </w:t>
          </w:r>
          <w:r w:rsidR="00690B0E" w:rsidRPr="00690B0E">
            <w:rPr>
              <w:rFonts w:cs="Times New Roman"/>
              <w:noProof/>
              <w:szCs w:val="24"/>
            </w:rPr>
            <w:t>(OPS, 2012)</w:t>
          </w:r>
          <w:r w:rsidR="00D31490" w:rsidRPr="009C6D56">
            <w:rPr>
              <w:rFonts w:cs="Times New Roman"/>
              <w:szCs w:val="24"/>
            </w:rPr>
            <w:fldChar w:fldCharType="end"/>
          </w:r>
        </w:sdtContent>
      </w:sdt>
      <w:r w:rsidR="003A640B">
        <w:rPr>
          <w:rFonts w:cs="Times New Roman"/>
          <w:szCs w:val="24"/>
        </w:rPr>
        <w:t>.</w:t>
      </w:r>
    </w:p>
    <w:p w:rsidR="00042E2F" w:rsidRPr="009C6D56" w:rsidRDefault="00042E2F" w:rsidP="003A640B">
      <w:pPr>
        <w:spacing w:after="0" w:line="360" w:lineRule="auto"/>
        <w:ind w:firstLine="851"/>
        <w:jc w:val="both"/>
        <w:rPr>
          <w:rFonts w:cs="Times New Roman"/>
          <w:szCs w:val="24"/>
        </w:rPr>
      </w:pPr>
    </w:p>
    <w:p w:rsidR="00855182" w:rsidRDefault="00855182" w:rsidP="003A640B">
      <w:pPr>
        <w:spacing w:after="0" w:line="360" w:lineRule="auto"/>
        <w:ind w:firstLine="851"/>
        <w:jc w:val="both"/>
        <w:rPr>
          <w:rFonts w:cs="Times New Roman"/>
          <w:szCs w:val="24"/>
        </w:rPr>
      </w:pPr>
      <w:r w:rsidRPr="009C6D56">
        <w:rPr>
          <w:rFonts w:cs="Times New Roman"/>
          <w:szCs w:val="24"/>
        </w:rPr>
        <w:t>La planificación familiar s</w:t>
      </w:r>
      <w:r w:rsidR="004B287B">
        <w:rPr>
          <w:rFonts w:cs="Times New Roman"/>
          <w:szCs w:val="24"/>
        </w:rPr>
        <w:t>e fundamenta en el ejercicio</w:t>
      </w:r>
      <w:r w:rsidRPr="009C6D56">
        <w:rPr>
          <w:rFonts w:cs="Times New Roman"/>
          <w:szCs w:val="24"/>
        </w:rPr>
        <w:t xml:space="preserve"> de los derechos</w:t>
      </w:r>
      <w:r w:rsidR="004B287B">
        <w:rPr>
          <w:rFonts w:cs="Times New Roman"/>
          <w:szCs w:val="24"/>
        </w:rPr>
        <w:t xml:space="preserve"> sexuales y </w:t>
      </w:r>
      <w:r w:rsidRPr="009C6D56">
        <w:rPr>
          <w:rFonts w:cs="Times New Roman"/>
          <w:szCs w:val="24"/>
        </w:rPr>
        <w:t xml:space="preserve"> reproductivos, los mismos que se basan en el reconocimiento y el respeto a la capacidad de decidir libre y responsablemente, sin discriminación ni coerción o violencia cuand</w:t>
      </w:r>
      <w:r w:rsidR="00B26CB4" w:rsidRPr="009C6D56">
        <w:rPr>
          <w:rFonts w:cs="Times New Roman"/>
          <w:szCs w:val="24"/>
        </w:rPr>
        <w:t>o y cuantos hijos quiere tener</w:t>
      </w:r>
      <w:sdt>
        <w:sdtPr>
          <w:rPr>
            <w:rFonts w:cs="Times New Roman"/>
            <w:szCs w:val="24"/>
          </w:rPr>
          <w:id w:val="-1662080335"/>
          <w:citation/>
        </w:sdtPr>
        <w:sdtEndPr/>
        <w:sdtContent>
          <w:r w:rsidR="00B26CB4" w:rsidRPr="009C6D56">
            <w:rPr>
              <w:rFonts w:cs="Times New Roman"/>
              <w:szCs w:val="24"/>
            </w:rPr>
            <w:fldChar w:fldCharType="begin"/>
          </w:r>
          <w:r w:rsidR="00B26CB4" w:rsidRPr="009C6D56">
            <w:rPr>
              <w:rFonts w:cs="Times New Roman"/>
              <w:szCs w:val="24"/>
            </w:rPr>
            <w:instrText xml:space="preserve"> CITATION Gon13 \l 3082 </w:instrText>
          </w:r>
          <w:r w:rsidR="00B26CB4" w:rsidRPr="009C6D56">
            <w:rPr>
              <w:rFonts w:cs="Times New Roman"/>
              <w:szCs w:val="24"/>
            </w:rPr>
            <w:fldChar w:fldCharType="separate"/>
          </w:r>
          <w:r w:rsidR="00B26CB4" w:rsidRPr="009C6D56">
            <w:rPr>
              <w:rFonts w:cs="Times New Roman"/>
              <w:noProof/>
              <w:szCs w:val="24"/>
            </w:rPr>
            <w:t xml:space="preserve"> (Gonzalez, 2013)</w:t>
          </w:r>
          <w:r w:rsidR="00B26CB4" w:rsidRPr="009C6D56">
            <w:rPr>
              <w:rFonts w:cs="Times New Roman"/>
              <w:szCs w:val="24"/>
            </w:rPr>
            <w:fldChar w:fldCharType="end"/>
          </w:r>
        </w:sdtContent>
      </w:sdt>
      <w:r w:rsidR="00B26CB4" w:rsidRPr="009C6D56">
        <w:rPr>
          <w:rFonts w:cs="Times New Roman"/>
          <w:szCs w:val="24"/>
        </w:rPr>
        <w:t>.</w:t>
      </w:r>
    </w:p>
    <w:p w:rsidR="00042E2F" w:rsidRPr="009C6D56" w:rsidRDefault="00042E2F" w:rsidP="003A640B">
      <w:pPr>
        <w:spacing w:after="0" w:line="360" w:lineRule="auto"/>
        <w:ind w:firstLine="851"/>
        <w:jc w:val="both"/>
        <w:rPr>
          <w:rFonts w:cs="Times New Roman"/>
          <w:sz w:val="23"/>
          <w:szCs w:val="23"/>
        </w:rPr>
      </w:pPr>
    </w:p>
    <w:p w:rsidR="00196588" w:rsidRDefault="00EB2351" w:rsidP="003A640B">
      <w:pPr>
        <w:spacing w:after="0" w:line="360" w:lineRule="auto"/>
        <w:ind w:firstLine="851"/>
        <w:jc w:val="both"/>
        <w:rPr>
          <w:rFonts w:cs="Times New Roman"/>
          <w:szCs w:val="24"/>
        </w:rPr>
      </w:pPr>
      <w:r w:rsidRPr="009C6D56">
        <w:rPr>
          <w:rFonts w:cs="Times New Roman"/>
          <w:szCs w:val="24"/>
        </w:rPr>
        <w:t xml:space="preserve">A nivel mundial el uso de métodos anticonceptivos </w:t>
      </w:r>
      <w:r w:rsidR="00BD69D9">
        <w:rPr>
          <w:rFonts w:cs="Times New Roman"/>
          <w:szCs w:val="24"/>
        </w:rPr>
        <w:t>ha aumentado, es</w:t>
      </w:r>
      <w:r w:rsidR="001D44C7">
        <w:rPr>
          <w:rFonts w:cs="Times New Roman"/>
          <w:szCs w:val="24"/>
        </w:rPr>
        <w:t>pecialmente en Asia y A</w:t>
      </w:r>
      <w:r w:rsidR="00BD69D9">
        <w:rPr>
          <w:rFonts w:cs="Times New Roman"/>
          <w:szCs w:val="24"/>
        </w:rPr>
        <w:t>mérica l</w:t>
      </w:r>
      <w:r w:rsidRPr="009C6D56">
        <w:rPr>
          <w:rFonts w:cs="Times New Roman"/>
          <w:szCs w:val="24"/>
        </w:rPr>
        <w:t>at</w:t>
      </w:r>
      <w:r w:rsidR="00BD69D9">
        <w:rPr>
          <w:rFonts w:cs="Times New Roman"/>
          <w:szCs w:val="24"/>
        </w:rPr>
        <w:t xml:space="preserve">ina, pero sigue siendo bajo en </w:t>
      </w:r>
      <w:r w:rsidR="00690EAF">
        <w:rPr>
          <w:rFonts w:cs="Times New Roman"/>
          <w:szCs w:val="24"/>
        </w:rPr>
        <w:t>á</w:t>
      </w:r>
      <w:r w:rsidR="00690EAF" w:rsidRPr="009C6D56">
        <w:rPr>
          <w:rFonts w:cs="Times New Roman"/>
          <w:szCs w:val="24"/>
        </w:rPr>
        <w:t>frica</w:t>
      </w:r>
      <w:r w:rsidRPr="009C6D56">
        <w:rPr>
          <w:rFonts w:cs="Times New Roman"/>
          <w:szCs w:val="24"/>
        </w:rPr>
        <w:t xml:space="preserve"> subsahariana. A escala mundial, el uso de anticonceptivos modernos ha aumentado ligeramente, de un 54% en </w:t>
      </w:r>
      <w:smartTag w:uri="urn:schemas-microsoft-com:office:smarttags" w:element="metricconverter">
        <w:smartTagPr>
          <w:attr w:name="ProductID" w:val="1990 a"/>
        </w:smartTagPr>
        <w:r w:rsidRPr="009C6D56">
          <w:rPr>
            <w:rFonts w:cs="Times New Roman"/>
            <w:szCs w:val="24"/>
          </w:rPr>
          <w:t>1990 a</w:t>
        </w:r>
      </w:smartTag>
      <w:r w:rsidRPr="009C6D56">
        <w:rPr>
          <w:rFonts w:cs="Times New Roman"/>
          <w:szCs w:val="24"/>
        </w:rPr>
        <w:t xml:space="preserve"> un 57% en el </w:t>
      </w:r>
      <w:smartTag w:uri="urn:schemas-microsoft-com:office:smarttags" w:element="metricconverter">
        <w:smartTagPr>
          <w:attr w:name="ProductID" w:val="2012. A"/>
        </w:smartTagPr>
        <w:r w:rsidRPr="009C6D56">
          <w:rPr>
            <w:rFonts w:cs="Times New Roman"/>
            <w:szCs w:val="24"/>
          </w:rPr>
          <w:t>2012. A</w:t>
        </w:r>
      </w:smartTag>
      <w:r w:rsidRPr="009C6D56">
        <w:rPr>
          <w:rFonts w:cs="Times New Roman"/>
          <w:szCs w:val="24"/>
        </w:rPr>
        <w:t xml:space="preserve"> escala regional, la proporción de mujeres de entre 15 y 49 años de edad que usan algún método anticonceptivo ha aumentado mínimamente o se ha esta</w:t>
      </w:r>
      <w:r w:rsidR="00BD69D9">
        <w:rPr>
          <w:rFonts w:cs="Times New Roman"/>
          <w:szCs w:val="24"/>
        </w:rPr>
        <w:t xml:space="preserve">bilizado entre 2008 y 2012. En </w:t>
      </w:r>
      <w:r w:rsidR="00690EAF">
        <w:rPr>
          <w:rFonts w:cs="Times New Roman"/>
          <w:szCs w:val="24"/>
        </w:rPr>
        <w:t>á</w:t>
      </w:r>
      <w:r w:rsidR="00690EAF" w:rsidRPr="009C6D56">
        <w:rPr>
          <w:rFonts w:cs="Times New Roman"/>
          <w:szCs w:val="24"/>
        </w:rPr>
        <w:t>f</w:t>
      </w:r>
      <w:r w:rsidR="00690EAF">
        <w:rPr>
          <w:rFonts w:cs="Times New Roman"/>
          <w:szCs w:val="24"/>
        </w:rPr>
        <w:t>rica pasó del 23% al 24%; en A</w:t>
      </w:r>
      <w:r w:rsidR="00BD69D9">
        <w:rPr>
          <w:rFonts w:cs="Times New Roman"/>
          <w:szCs w:val="24"/>
        </w:rPr>
        <w:t>sia se mantuvo en 62%, y en américa latina y el c</w:t>
      </w:r>
      <w:r w:rsidRPr="009C6D56">
        <w:rPr>
          <w:rFonts w:cs="Times New Roman"/>
          <w:szCs w:val="24"/>
        </w:rPr>
        <w:t xml:space="preserve">aribe pasó de 64% a 67%; en cada región es notable la </w:t>
      </w:r>
      <w:r w:rsidR="00B26CB4" w:rsidRPr="009C6D56">
        <w:rPr>
          <w:rFonts w:cs="Times New Roman"/>
          <w:szCs w:val="24"/>
        </w:rPr>
        <w:t>variación entre países</w:t>
      </w:r>
      <w:sdt>
        <w:sdtPr>
          <w:rPr>
            <w:rFonts w:cs="Times New Roman"/>
            <w:szCs w:val="24"/>
          </w:rPr>
          <w:id w:val="681236721"/>
          <w:citation/>
        </w:sdtPr>
        <w:sdtEndPr/>
        <w:sdtContent>
          <w:r w:rsidR="00B26CB4" w:rsidRPr="009C6D56">
            <w:rPr>
              <w:rFonts w:cs="Times New Roman"/>
              <w:szCs w:val="24"/>
            </w:rPr>
            <w:fldChar w:fldCharType="begin"/>
          </w:r>
          <w:r w:rsidR="00690B0E">
            <w:rPr>
              <w:rFonts w:cs="Times New Roman"/>
              <w:szCs w:val="24"/>
            </w:rPr>
            <w:instrText xml:space="preserve">CITATION OPS14 \l 3082 </w:instrText>
          </w:r>
          <w:r w:rsidR="00B26CB4" w:rsidRPr="009C6D56">
            <w:rPr>
              <w:rFonts w:cs="Times New Roman"/>
              <w:szCs w:val="24"/>
            </w:rPr>
            <w:fldChar w:fldCharType="separate"/>
          </w:r>
          <w:r w:rsidR="00690B0E">
            <w:rPr>
              <w:rFonts w:cs="Times New Roman"/>
              <w:noProof/>
              <w:szCs w:val="24"/>
            </w:rPr>
            <w:t xml:space="preserve"> </w:t>
          </w:r>
          <w:r w:rsidR="00690B0E" w:rsidRPr="00690B0E">
            <w:rPr>
              <w:rFonts w:cs="Times New Roman"/>
              <w:noProof/>
              <w:szCs w:val="24"/>
            </w:rPr>
            <w:t>(OPS, 2012)</w:t>
          </w:r>
          <w:r w:rsidR="00B26CB4" w:rsidRPr="009C6D56">
            <w:rPr>
              <w:rFonts w:cs="Times New Roman"/>
              <w:szCs w:val="24"/>
            </w:rPr>
            <w:fldChar w:fldCharType="end"/>
          </w:r>
        </w:sdtContent>
      </w:sdt>
      <w:r w:rsidR="00B26CB4" w:rsidRPr="009C6D56">
        <w:rPr>
          <w:rFonts w:cs="Times New Roman"/>
          <w:szCs w:val="24"/>
        </w:rPr>
        <w:t>.</w:t>
      </w:r>
    </w:p>
    <w:p w:rsidR="00042E2F" w:rsidRDefault="00042E2F" w:rsidP="003A640B">
      <w:pPr>
        <w:spacing w:after="0" w:line="360" w:lineRule="auto"/>
        <w:ind w:firstLine="851"/>
        <w:jc w:val="both"/>
        <w:rPr>
          <w:rFonts w:cs="Times New Roman"/>
          <w:szCs w:val="24"/>
        </w:rPr>
      </w:pPr>
    </w:p>
    <w:p w:rsidR="00893FB3" w:rsidRPr="00196588" w:rsidRDefault="00BD69D9" w:rsidP="00042E2F">
      <w:pPr>
        <w:spacing w:line="360" w:lineRule="auto"/>
        <w:ind w:firstLine="851"/>
        <w:jc w:val="both"/>
        <w:rPr>
          <w:rFonts w:cs="Times New Roman"/>
          <w:sz w:val="16"/>
          <w:szCs w:val="16"/>
        </w:rPr>
      </w:pPr>
      <w:r>
        <w:rPr>
          <w:rFonts w:cs="Times New Roman"/>
          <w:szCs w:val="24"/>
        </w:rPr>
        <w:t>América l</w:t>
      </w:r>
      <w:r w:rsidR="00893FB3" w:rsidRPr="009C6D56">
        <w:rPr>
          <w:rFonts w:cs="Times New Roman"/>
          <w:szCs w:val="24"/>
        </w:rPr>
        <w:t xml:space="preserve">atina ha sido pionera en el desarrollo </w:t>
      </w:r>
      <w:r w:rsidR="00E05FAA" w:rsidRPr="009C6D56">
        <w:rPr>
          <w:rFonts w:cs="Times New Roman"/>
          <w:szCs w:val="24"/>
        </w:rPr>
        <w:t xml:space="preserve">de políticas, planes, programas </w:t>
      </w:r>
      <w:r w:rsidR="00893FB3" w:rsidRPr="009C6D56">
        <w:rPr>
          <w:rFonts w:cs="Times New Roman"/>
          <w:szCs w:val="24"/>
        </w:rPr>
        <w:t>y servicios de planificación familiar para las dife</w:t>
      </w:r>
      <w:r>
        <w:rPr>
          <w:rFonts w:cs="Times New Roman"/>
          <w:szCs w:val="24"/>
        </w:rPr>
        <w:t>rentes parejas en la región, e</w:t>
      </w:r>
      <w:r w:rsidR="00E05FAA" w:rsidRPr="009C6D56">
        <w:rPr>
          <w:rFonts w:cs="Times New Roman"/>
          <w:szCs w:val="24"/>
        </w:rPr>
        <w:t xml:space="preserve">l </w:t>
      </w:r>
      <w:r w:rsidR="00893FB3" w:rsidRPr="009C6D56">
        <w:rPr>
          <w:rFonts w:cs="Times New Roman"/>
          <w:szCs w:val="24"/>
        </w:rPr>
        <w:t>supuesto es que cuando la sociedad no atiende</w:t>
      </w:r>
      <w:r w:rsidR="00E05FAA" w:rsidRPr="009C6D56">
        <w:rPr>
          <w:rFonts w:cs="Times New Roman"/>
          <w:szCs w:val="24"/>
        </w:rPr>
        <w:t xml:space="preserve"> ni protege los derechos de las </w:t>
      </w:r>
      <w:r w:rsidR="00893FB3" w:rsidRPr="009C6D56">
        <w:rPr>
          <w:rFonts w:cs="Times New Roman"/>
          <w:szCs w:val="24"/>
        </w:rPr>
        <w:t>parejas y fracasa en ayudar a los mismos a conseguir un desarrol</w:t>
      </w:r>
      <w:r w:rsidR="00E05FAA" w:rsidRPr="009C6D56">
        <w:rPr>
          <w:rFonts w:cs="Times New Roman"/>
          <w:szCs w:val="24"/>
        </w:rPr>
        <w:t xml:space="preserve">lo sexual y </w:t>
      </w:r>
      <w:r w:rsidR="00893FB3" w:rsidRPr="009C6D56">
        <w:rPr>
          <w:rFonts w:cs="Times New Roman"/>
          <w:szCs w:val="24"/>
        </w:rPr>
        <w:t xml:space="preserve">reproductivo saludable, entonces es </w:t>
      </w:r>
      <w:r w:rsidR="00E05FAA" w:rsidRPr="009C6D56">
        <w:rPr>
          <w:rFonts w:cs="Times New Roman"/>
          <w:szCs w:val="24"/>
        </w:rPr>
        <w:t xml:space="preserve">cuando surgen una diversidad de </w:t>
      </w:r>
      <w:r w:rsidR="00893FB3" w:rsidRPr="009C6D56">
        <w:rPr>
          <w:rFonts w:cs="Times New Roman"/>
          <w:szCs w:val="24"/>
        </w:rPr>
        <w:t>problemas: conyugales, sociales, psic</w:t>
      </w:r>
      <w:r w:rsidR="00B26CB4" w:rsidRPr="009C6D56">
        <w:rPr>
          <w:rFonts w:cs="Times New Roman"/>
          <w:szCs w:val="24"/>
        </w:rPr>
        <w:t>ológicos, económicos, laborales</w:t>
      </w:r>
      <w:r>
        <w:rPr>
          <w:rFonts w:cs="Times New Roman"/>
          <w:szCs w:val="24"/>
        </w:rPr>
        <w:t>, entre otros</w:t>
      </w:r>
      <w:sdt>
        <w:sdtPr>
          <w:rPr>
            <w:rFonts w:cs="Times New Roman"/>
            <w:szCs w:val="24"/>
          </w:rPr>
          <w:id w:val="-1203164690"/>
          <w:citation/>
        </w:sdtPr>
        <w:sdtEndPr/>
        <w:sdtContent>
          <w:r w:rsidR="00B26CB4" w:rsidRPr="009C6D56">
            <w:rPr>
              <w:rFonts w:cs="Times New Roman"/>
              <w:szCs w:val="24"/>
            </w:rPr>
            <w:fldChar w:fldCharType="begin"/>
          </w:r>
          <w:r w:rsidR="005F5E18">
            <w:rPr>
              <w:rFonts w:cs="Times New Roman"/>
              <w:szCs w:val="24"/>
            </w:rPr>
            <w:instrText xml:space="preserve">CITATION OMS12 \l 3082 </w:instrText>
          </w:r>
          <w:r w:rsidR="00B26CB4" w:rsidRPr="009C6D56">
            <w:rPr>
              <w:rFonts w:cs="Times New Roman"/>
              <w:szCs w:val="24"/>
            </w:rPr>
            <w:fldChar w:fldCharType="separate"/>
          </w:r>
          <w:r w:rsidR="005F5E18">
            <w:rPr>
              <w:rFonts w:cs="Times New Roman"/>
              <w:noProof/>
              <w:szCs w:val="24"/>
            </w:rPr>
            <w:t xml:space="preserve"> </w:t>
          </w:r>
          <w:r w:rsidR="005F5E18" w:rsidRPr="005F5E18">
            <w:rPr>
              <w:rFonts w:cs="Times New Roman"/>
              <w:noProof/>
              <w:szCs w:val="24"/>
            </w:rPr>
            <w:t>(OMS, 2012)</w:t>
          </w:r>
          <w:r w:rsidR="00B26CB4" w:rsidRPr="009C6D56">
            <w:rPr>
              <w:rFonts w:cs="Times New Roman"/>
              <w:szCs w:val="24"/>
            </w:rPr>
            <w:fldChar w:fldCharType="end"/>
          </w:r>
        </w:sdtContent>
      </w:sdt>
      <w:r w:rsidR="00297827" w:rsidRPr="009C6D56">
        <w:rPr>
          <w:rFonts w:cs="Times New Roman"/>
          <w:szCs w:val="24"/>
        </w:rPr>
        <w:t xml:space="preserve">. </w:t>
      </w:r>
    </w:p>
    <w:p w:rsidR="00893FB3" w:rsidRDefault="00893FB3" w:rsidP="001727A9">
      <w:pPr>
        <w:autoSpaceDE w:val="0"/>
        <w:autoSpaceDN w:val="0"/>
        <w:adjustRightInd w:val="0"/>
        <w:spacing w:after="0" w:line="360" w:lineRule="auto"/>
        <w:ind w:firstLine="851"/>
        <w:jc w:val="both"/>
        <w:rPr>
          <w:rFonts w:cs="Times New Roman"/>
          <w:szCs w:val="24"/>
        </w:rPr>
      </w:pPr>
      <w:r w:rsidRPr="009C6D56">
        <w:rPr>
          <w:rFonts w:cs="Times New Roman"/>
          <w:szCs w:val="24"/>
        </w:rPr>
        <w:t>La planificación familiar implica una</w:t>
      </w:r>
      <w:r w:rsidR="00E05FAA" w:rsidRPr="009C6D56">
        <w:rPr>
          <w:rFonts w:cs="Times New Roman"/>
          <w:szCs w:val="24"/>
        </w:rPr>
        <w:t xml:space="preserve"> </w:t>
      </w:r>
      <w:r w:rsidRPr="009C6D56">
        <w:rPr>
          <w:rFonts w:cs="Times New Roman"/>
          <w:szCs w:val="24"/>
        </w:rPr>
        <w:t>concepción muy amplia, de acuerdo al</w:t>
      </w:r>
      <w:r w:rsidR="00E05FAA" w:rsidRPr="009C6D56">
        <w:rPr>
          <w:rFonts w:cs="Times New Roman"/>
          <w:szCs w:val="24"/>
        </w:rPr>
        <w:t xml:space="preserve"> </w:t>
      </w:r>
      <w:r w:rsidR="00BD69D9">
        <w:rPr>
          <w:rFonts w:cs="Times New Roman"/>
          <w:szCs w:val="24"/>
        </w:rPr>
        <w:t>contexto</w:t>
      </w:r>
      <w:r w:rsidR="00880FA1">
        <w:rPr>
          <w:rFonts w:cs="Times New Roman"/>
          <w:szCs w:val="24"/>
        </w:rPr>
        <w:t>;</w:t>
      </w:r>
      <w:r w:rsidRPr="009C6D56">
        <w:rPr>
          <w:rFonts w:cs="Times New Roman"/>
          <w:szCs w:val="24"/>
        </w:rPr>
        <w:t xml:space="preserve"> se refiere a la toma de decision</w:t>
      </w:r>
      <w:r w:rsidR="00E05FAA" w:rsidRPr="009C6D56">
        <w:rPr>
          <w:rFonts w:cs="Times New Roman"/>
          <w:szCs w:val="24"/>
        </w:rPr>
        <w:t xml:space="preserve">es sobre cuándo y cuántos niños </w:t>
      </w:r>
      <w:r w:rsidRPr="009C6D56">
        <w:rPr>
          <w:rFonts w:cs="Times New Roman"/>
          <w:szCs w:val="24"/>
        </w:rPr>
        <w:t xml:space="preserve">desea tener una pareja, higiene corporal, salud </w:t>
      </w:r>
      <w:r w:rsidR="00E05FAA" w:rsidRPr="009C6D56">
        <w:rPr>
          <w:rFonts w:cs="Times New Roman"/>
          <w:szCs w:val="24"/>
        </w:rPr>
        <w:t xml:space="preserve">integral, entre tantos aspectos </w:t>
      </w:r>
      <w:r w:rsidRPr="009C6D56">
        <w:rPr>
          <w:rFonts w:cs="Times New Roman"/>
          <w:szCs w:val="24"/>
        </w:rPr>
        <w:t>la elección del método anticoncep</w:t>
      </w:r>
      <w:r w:rsidR="00E05FAA" w:rsidRPr="009C6D56">
        <w:rPr>
          <w:rFonts w:cs="Times New Roman"/>
          <w:szCs w:val="24"/>
        </w:rPr>
        <w:t xml:space="preserve">tivo para evitar el embarazo no </w:t>
      </w:r>
      <w:r w:rsidRPr="009C6D56">
        <w:rPr>
          <w:rFonts w:cs="Times New Roman"/>
          <w:szCs w:val="24"/>
        </w:rPr>
        <w:t>deseado.</w:t>
      </w:r>
      <w:r w:rsidR="00E05FAA" w:rsidRPr="009C6D56">
        <w:rPr>
          <w:rFonts w:cs="Times New Roman"/>
          <w:szCs w:val="24"/>
        </w:rPr>
        <w:t xml:space="preserve"> </w:t>
      </w:r>
      <w:r w:rsidRPr="009C6D56">
        <w:rPr>
          <w:rFonts w:cs="Times New Roman"/>
          <w:szCs w:val="24"/>
        </w:rPr>
        <w:lastRenderedPageBreak/>
        <w:t>Cuando el término de planificación familiar se empezó a u</w:t>
      </w:r>
      <w:r w:rsidR="00880FA1">
        <w:rPr>
          <w:rFonts w:cs="Times New Roman"/>
          <w:szCs w:val="24"/>
        </w:rPr>
        <w:t>tilizar, creó</w:t>
      </w:r>
      <w:r w:rsidR="00E05FAA" w:rsidRPr="009C6D56">
        <w:rPr>
          <w:rFonts w:cs="Times New Roman"/>
          <w:szCs w:val="24"/>
        </w:rPr>
        <w:t xml:space="preserve"> desconcierto entre </w:t>
      </w:r>
      <w:r w:rsidRPr="009C6D56">
        <w:rPr>
          <w:rFonts w:cs="Times New Roman"/>
          <w:szCs w:val="24"/>
        </w:rPr>
        <w:t>mucha gente; pero</w:t>
      </w:r>
      <w:r w:rsidR="00E05FAA" w:rsidRPr="009C6D56">
        <w:rPr>
          <w:rFonts w:cs="Times New Roman"/>
          <w:szCs w:val="24"/>
        </w:rPr>
        <w:t xml:space="preserve"> hoy en día la persona no puede efectuar su vida con </w:t>
      </w:r>
      <w:r w:rsidRPr="009C6D56">
        <w:rPr>
          <w:rFonts w:cs="Times New Roman"/>
          <w:szCs w:val="24"/>
        </w:rPr>
        <w:t>normalidad si no la p</w:t>
      </w:r>
      <w:r w:rsidR="00880FA1">
        <w:rPr>
          <w:rFonts w:cs="Times New Roman"/>
          <w:szCs w:val="24"/>
        </w:rPr>
        <w:t>lanea,</w:t>
      </w:r>
      <w:r w:rsidR="00E05FAA" w:rsidRPr="009C6D56">
        <w:rPr>
          <w:rFonts w:cs="Times New Roman"/>
          <w:szCs w:val="24"/>
        </w:rPr>
        <w:t xml:space="preserve"> planificar el área reproductiva, es muy </w:t>
      </w:r>
      <w:r w:rsidRPr="009C6D56">
        <w:rPr>
          <w:rFonts w:cs="Times New Roman"/>
          <w:szCs w:val="24"/>
        </w:rPr>
        <w:t xml:space="preserve">importante, ya que así </w:t>
      </w:r>
      <w:r w:rsidR="00E05FAA" w:rsidRPr="009C6D56">
        <w:rPr>
          <w:rFonts w:cs="Times New Roman"/>
          <w:szCs w:val="24"/>
        </w:rPr>
        <w:t xml:space="preserve">optaremos a una calidad de vida </w:t>
      </w:r>
      <w:r w:rsidR="00E87215" w:rsidRPr="009C6D56">
        <w:rPr>
          <w:rFonts w:cs="Times New Roman"/>
          <w:szCs w:val="24"/>
        </w:rPr>
        <w:t>mejor</w:t>
      </w:r>
      <w:r w:rsidR="00DE2B99" w:rsidRPr="009C6D56">
        <w:rPr>
          <w:rFonts w:cs="Times New Roman"/>
          <w:color w:val="0248B1"/>
          <w:szCs w:val="24"/>
        </w:rPr>
        <w:t xml:space="preserve"> </w:t>
      </w:r>
      <w:sdt>
        <w:sdtPr>
          <w:rPr>
            <w:rFonts w:cs="Times New Roman"/>
            <w:szCs w:val="24"/>
          </w:rPr>
          <w:id w:val="1436096497"/>
          <w:citation/>
        </w:sdtPr>
        <w:sdtEndPr/>
        <w:sdtContent>
          <w:r w:rsidR="00DE2B99" w:rsidRPr="009C6D56">
            <w:rPr>
              <w:rFonts w:cs="Times New Roman"/>
              <w:szCs w:val="24"/>
            </w:rPr>
            <w:fldChar w:fldCharType="begin"/>
          </w:r>
          <w:r w:rsidR="00DE2B99" w:rsidRPr="009C6D56">
            <w:rPr>
              <w:rFonts w:cs="Times New Roman"/>
              <w:szCs w:val="24"/>
            </w:rPr>
            <w:instrText xml:space="preserve"> CITATION PIC13 \l 3082 </w:instrText>
          </w:r>
          <w:r w:rsidR="00DE2B99" w:rsidRPr="009C6D56">
            <w:rPr>
              <w:rFonts w:cs="Times New Roman"/>
              <w:szCs w:val="24"/>
            </w:rPr>
            <w:fldChar w:fldCharType="separate"/>
          </w:r>
          <w:r w:rsidR="00DE2B99" w:rsidRPr="009C6D56">
            <w:rPr>
              <w:rFonts w:cs="Times New Roman"/>
              <w:noProof/>
              <w:szCs w:val="24"/>
            </w:rPr>
            <w:t>(PICKERING, 2013)</w:t>
          </w:r>
          <w:r w:rsidR="00DE2B99" w:rsidRPr="009C6D56">
            <w:rPr>
              <w:rFonts w:cs="Times New Roman"/>
              <w:szCs w:val="24"/>
            </w:rPr>
            <w:fldChar w:fldCharType="end"/>
          </w:r>
        </w:sdtContent>
      </w:sdt>
      <w:r w:rsidR="00DE2B99" w:rsidRPr="009C6D56">
        <w:rPr>
          <w:rFonts w:cs="Times New Roman"/>
          <w:szCs w:val="24"/>
        </w:rPr>
        <w:t>.</w:t>
      </w:r>
    </w:p>
    <w:p w:rsidR="00196588" w:rsidRPr="009C6D56" w:rsidRDefault="00196588" w:rsidP="00CD410B">
      <w:pPr>
        <w:autoSpaceDE w:val="0"/>
        <w:autoSpaceDN w:val="0"/>
        <w:adjustRightInd w:val="0"/>
        <w:spacing w:after="0" w:line="360" w:lineRule="auto"/>
        <w:ind w:firstLine="851"/>
        <w:jc w:val="both"/>
        <w:rPr>
          <w:rFonts w:cs="Times New Roman"/>
          <w:szCs w:val="24"/>
        </w:rPr>
      </w:pPr>
    </w:p>
    <w:p w:rsidR="00893FB3" w:rsidRDefault="00E05FAA" w:rsidP="00196588">
      <w:pPr>
        <w:autoSpaceDE w:val="0"/>
        <w:autoSpaceDN w:val="0"/>
        <w:adjustRightInd w:val="0"/>
        <w:spacing w:after="0" w:line="360" w:lineRule="auto"/>
        <w:ind w:firstLine="851"/>
        <w:jc w:val="both"/>
        <w:rPr>
          <w:rFonts w:cs="Times New Roman"/>
          <w:szCs w:val="24"/>
        </w:rPr>
      </w:pPr>
      <w:r w:rsidRPr="009C6D56">
        <w:rPr>
          <w:rFonts w:cs="Times New Roman"/>
          <w:szCs w:val="24"/>
        </w:rPr>
        <w:t>La elección del método de planificación familiar es una decisión personal en la que entran en consideración div</w:t>
      </w:r>
      <w:r w:rsidR="00DE2B99" w:rsidRPr="009C6D56">
        <w:rPr>
          <w:rFonts w:cs="Times New Roman"/>
          <w:szCs w:val="24"/>
        </w:rPr>
        <w:t>ersos factores que van desde la</w:t>
      </w:r>
      <w:r w:rsidR="00A06645" w:rsidRPr="009C6D56">
        <w:rPr>
          <w:rFonts w:cs="Times New Roman"/>
          <w:szCs w:val="24"/>
        </w:rPr>
        <w:t xml:space="preserve"> </w:t>
      </w:r>
      <w:r w:rsidR="00880FA1">
        <w:rPr>
          <w:rFonts w:cs="Times New Roman"/>
          <w:szCs w:val="24"/>
        </w:rPr>
        <w:t xml:space="preserve"> preferencias in</w:t>
      </w:r>
      <w:r w:rsidRPr="009C6D56">
        <w:rPr>
          <w:rFonts w:cs="Times New Roman"/>
          <w:szCs w:val="24"/>
        </w:rPr>
        <w:t>dividuales o la historia médica, hasta los riesgos, ventajas y efectos secundarios de cada método</w:t>
      </w:r>
      <w:sdt>
        <w:sdtPr>
          <w:rPr>
            <w:rFonts w:cs="Times New Roman"/>
            <w:szCs w:val="24"/>
          </w:rPr>
          <w:id w:val="-1239476839"/>
          <w:citation/>
        </w:sdtPr>
        <w:sdtEndPr/>
        <w:sdtContent>
          <w:r w:rsidR="003358FB" w:rsidRPr="009C6D56">
            <w:rPr>
              <w:rFonts w:cs="Times New Roman"/>
              <w:szCs w:val="24"/>
            </w:rPr>
            <w:fldChar w:fldCharType="begin"/>
          </w:r>
          <w:r w:rsidR="005F5E18">
            <w:rPr>
              <w:rFonts w:cs="Times New Roman"/>
              <w:szCs w:val="24"/>
            </w:rPr>
            <w:instrText xml:space="preserve">CITATION OMS12 \l 3082 </w:instrText>
          </w:r>
          <w:r w:rsidR="003358FB" w:rsidRPr="009C6D56">
            <w:rPr>
              <w:rFonts w:cs="Times New Roman"/>
              <w:szCs w:val="24"/>
            </w:rPr>
            <w:fldChar w:fldCharType="separate"/>
          </w:r>
          <w:r w:rsidR="005F5E18">
            <w:rPr>
              <w:rFonts w:cs="Times New Roman"/>
              <w:noProof/>
              <w:szCs w:val="24"/>
            </w:rPr>
            <w:t xml:space="preserve"> </w:t>
          </w:r>
          <w:r w:rsidR="005F5E18" w:rsidRPr="005F5E18">
            <w:rPr>
              <w:rFonts w:cs="Times New Roman"/>
              <w:noProof/>
              <w:szCs w:val="24"/>
            </w:rPr>
            <w:t>(OMS, 2012)</w:t>
          </w:r>
          <w:r w:rsidR="003358FB" w:rsidRPr="009C6D56">
            <w:rPr>
              <w:rFonts w:cs="Times New Roman"/>
              <w:szCs w:val="24"/>
            </w:rPr>
            <w:fldChar w:fldCharType="end"/>
          </w:r>
        </w:sdtContent>
      </w:sdt>
    </w:p>
    <w:p w:rsidR="001E2398" w:rsidRPr="009C6D56" w:rsidRDefault="001E2398" w:rsidP="00E05FAA">
      <w:pPr>
        <w:autoSpaceDE w:val="0"/>
        <w:autoSpaceDN w:val="0"/>
        <w:adjustRightInd w:val="0"/>
        <w:spacing w:after="0" w:line="480" w:lineRule="auto"/>
        <w:jc w:val="both"/>
        <w:rPr>
          <w:rFonts w:cs="Times New Roman"/>
          <w:szCs w:val="24"/>
        </w:rPr>
      </w:pPr>
    </w:p>
    <w:p w:rsidR="00F723AD" w:rsidRDefault="00855182" w:rsidP="003A640B">
      <w:pPr>
        <w:spacing w:after="0" w:line="360" w:lineRule="auto"/>
        <w:ind w:firstLine="851"/>
        <w:jc w:val="both"/>
        <w:rPr>
          <w:rFonts w:eastAsia="TimesNewRomanPSMT" w:cs="Times New Roman"/>
          <w:szCs w:val="24"/>
        </w:rPr>
      </w:pPr>
      <w:r w:rsidRPr="009C6D56">
        <w:rPr>
          <w:rFonts w:eastAsia="TimesNewRomanPSMT" w:cs="Times New Roman"/>
          <w:szCs w:val="24"/>
        </w:rPr>
        <w:t xml:space="preserve">La mayoría de los varones y mujeres han empezado </w:t>
      </w:r>
      <w:r w:rsidR="00915683" w:rsidRPr="009C6D56">
        <w:rPr>
          <w:rFonts w:eastAsia="TimesNewRomanPSMT" w:cs="Times New Roman"/>
          <w:szCs w:val="24"/>
        </w:rPr>
        <w:t xml:space="preserve"> </w:t>
      </w:r>
      <w:r w:rsidRPr="009C6D56">
        <w:rPr>
          <w:rFonts w:eastAsia="TimesNewRomanPSMT" w:cs="Times New Roman"/>
          <w:szCs w:val="24"/>
        </w:rPr>
        <w:t xml:space="preserve">su vida sexual activa desde muy temprana edad, si la práctica sexual se da sin la planificación ni la protección necesaria trae consecuencias indeseadas para el individuo. Se convierte en un problema central para él y puede derivar en un problema social y de salud de gran cuidado. Desde el punto de vista social, dichas consecuencias se ponen de manifiesto en la elevación del índice de deserción escolar, especialmente femenina y las altas tasas de fecundidad </w:t>
      </w:r>
      <w:sdt>
        <w:sdtPr>
          <w:rPr>
            <w:rFonts w:eastAsia="TimesNewRomanPSMT" w:cs="Times New Roman"/>
            <w:szCs w:val="24"/>
          </w:rPr>
          <w:id w:val="-1256507711"/>
          <w:citation/>
        </w:sdtPr>
        <w:sdtEndPr/>
        <w:sdtContent>
          <w:r w:rsidRPr="009C6D56">
            <w:rPr>
              <w:rFonts w:eastAsia="TimesNewRomanPSMT" w:cs="Times New Roman"/>
              <w:szCs w:val="24"/>
            </w:rPr>
            <w:fldChar w:fldCharType="begin"/>
          </w:r>
          <w:r w:rsidR="00B36F3D">
            <w:rPr>
              <w:rFonts w:eastAsia="TimesNewRomanPSMT" w:cs="Times New Roman"/>
              <w:szCs w:val="24"/>
            </w:rPr>
            <w:instrText xml:space="preserve">CITATION MIN141 \l 3082 </w:instrText>
          </w:r>
          <w:r w:rsidRPr="009C6D56">
            <w:rPr>
              <w:rFonts w:eastAsia="TimesNewRomanPSMT" w:cs="Times New Roman"/>
              <w:szCs w:val="24"/>
            </w:rPr>
            <w:fldChar w:fldCharType="separate"/>
          </w:r>
          <w:r w:rsidR="00B36F3D" w:rsidRPr="00B36F3D">
            <w:rPr>
              <w:rFonts w:eastAsia="TimesNewRomanPSMT" w:cs="Times New Roman"/>
              <w:noProof/>
              <w:szCs w:val="24"/>
            </w:rPr>
            <w:t>(OMS, 2016)</w:t>
          </w:r>
          <w:r w:rsidRPr="009C6D56">
            <w:rPr>
              <w:rFonts w:eastAsia="TimesNewRomanPSMT" w:cs="Times New Roman"/>
              <w:szCs w:val="24"/>
            </w:rPr>
            <w:fldChar w:fldCharType="end"/>
          </w:r>
        </w:sdtContent>
      </w:sdt>
      <w:r w:rsidR="00F723AD" w:rsidRPr="009C6D56">
        <w:rPr>
          <w:rFonts w:eastAsia="TimesNewRomanPSMT" w:cs="Times New Roman"/>
          <w:szCs w:val="24"/>
        </w:rPr>
        <w:t>.</w:t>
      </w:r>
    </w:p>
    <w:p w:rsidR="00196588" w:rsidRPr="009C6D56" w:rsidRDefault="00196588" w:rsidP="003A640B">
      <w:pPr>
        <w:spacing w:after="0" w:line="360" w:lineRule="auto"/>
        <w:ind w:firstLine="851"/>
        <w:jc w:val="both"/>
        <w:rPr>
          <w:rFonts w:eastAsia="TimesNewRomanPSMT" w:cs="Times New Roman"/>
          <w:szCs w:val="24"/>
        </w:rPr>
      </w:pPr>
    </w:p>
    <w:p w:rsidR="00A70763" w:rsidRDefault="00855182" w:rsidP="0071508E">
      <w:pPr>
        <w:spacing w:after="0" w:line="360" w:lineRule="auto"/>
        <w:ind w:firstLine="851"/>
        <w:jc w:val="both"/>
        <w:rPr>
          <w:rFonts w:cs="Times New Roman"/>
          <w:szCs w:val="24"/>
        </w:rPr>
      </w:pPr>
      <w:r w:rsidRPr="009C6D56">
        <w:rPr>
          <w:rFonts w:cs="Times New Roman"/>
          <w:szCs w:val="24"/>
        </w:rPr>
        <w:t>En los últimos años, se produjo en el Ecuador una más amplia divulgación del uso de métodos anticonceptivos, sin embargo las cifras muestran un incremento del embarazo adolescente en los últimos 5 años del 10,5% al 13,5%, siendo muy baja esta divulgación entre mujeres que viven en zonas rurales, con bajo nivel de instrucción, adolescentes e indígenas, colocándolas en una franca posición de riesgo frente al embarazo no deseado, pero también a su vez vulnerables a adquirir infecciones de transmisión sexual, lo que afecta de manera personal, familiar y</w:t>
      </w:r>
      <w:r w:rsidR="00F723AD" w:rsidRPr="009C6D56">
        <w:rPr>
          <w:rFonts w:cs="Times New Roman"/>
          <w:szCs w:val="24"/>
        </w:rPr>
        <w:t xml:space="preserve"> comunitaria</w:t>
      </w:r>
      <w:sdt>
        <w:sdtPr>
          <w:rPr>
            <w:rFonts w:cs="Times New Roman"/>
            <w:szCs w:val="24"/>
          </w:rPr>
          <w:id w:val="996073013"/>
          <w:citation/>
        </w:sdtPr>
        <w:sdtEndPr/>
        <w:sdtContent>
          <w:r w:rsidR="007968D4" w:rsidRPr="009C6D56">
            <w:rPr>
              <w:rFonts w:cs="Times New Roman"/>
              <w:szCs w:val="24"/>
            </w:rPr>
            <w:fldChar w:fldCharType="begin"/>
          </w:r>
          <w:r w:rsidR="00175A37">
            <w:rPr>
              <w:rFonts w:cs="Times New Roman"/>
              <w:szCs w:val="24"/>
            </w:rPr>
            <w:instrText xml:space="preserve">CITATION Gom14 \l 3082 </w:instrText>
          </w:r>
          <w:r w:rsidR="007968D4" w:rsidRPr="009C6D56">
            <w:rPr>
              <w:rFonts w:cs="Times New Roman"/>
              <w:szCs w:val="24"/>
            </w:rPr>
            <w:fldChar w:fldCharType="separate"/>
          </w:r>
          <w:r w:rsidR="00175A37">
            <w:rPr>
              <w:rFonts w:cs="Times New Roman"/>
              <w:noProof/>
              <w:szCs w:val="24"/>
            </w:rPr>
            <w:t xml:space="preserve"> </w:t>
          </w:r>
          <w:r w:rsidR="00175A37" w:rsidRPr="00175A37">
            <w:rPr>
              <w:rFonts w:cs="Times New Roman"/>
              <w:noProof/>
              <w:szCs w:val="24"/>
            </w:rPr>
            <w:t>(Urbina, 2014)</w:t>
          </w:r>
          <w:r w:rsidR="007968D4" w:rsidRPr="009C6D56">
            <w:rPr>
              <w:rFonts w:cs="Times New Roman"/>
              <w:szCs w:val="24"/>
            </w:rPr>
            <w:fldChar w:fldCharType="end"/>
          </w:r>
        </w:sdtContent>
      </w:sdt>
      <w:r w:rsidR="007968D4" w:rsidRPr="009C6D56">
        <w:rPr>
          <w:rFonts w:cs="Times New Roman"/>
          <w:szCs w:val="24"/>
        </w:rPr>
        <w:t>.</w:t>
      </w:r>
    </w:p>
    <w:p w:rsidR="0071508E" w:rsidRPr="009C6D56" w:rsidRDefault="0071508E" w:rsidP="0071508E">
      <w:pPr>
        <w:spacing w:after="0" w:line="360" w:lineRule="auto"/>
        <w:ind w:firstLine="851"/>
        <w:jc w:val="both"/>
        <w:rPr>
          <w:rFonts w:cs="Times New Roman"/>
          <w:szCs w:val="24"/>
        </w:rPr>
      </w:pPr>
    </w:p>
    <w:p w:rsidR="00A70763" w:rsidRDefault="00A70763" w:rsidP="003A640B">
      <w:pPr>
        <w:spacing w:after="0" w:line="360" w:lineRule="auto"/>
        <w:ind w:firstLine="851"/>
        <w:jc w:val="both"/>
        <w:rPr>
          <w:rFonts w:cs="Times New Roman"/>
          <w:szCs w:val="24"/>
        </w:rPr>
      </w:pPr>
      <w:r w:rsidRPr="009C6D56">
        <w:rPr>
          <w:rFonts w:cs="Times New Roman"/>
          <w:szCs w:val="24"/>
        </w:rPr>
        <w:t xml:space="preserve">Una responsabilidad que se vive entre mitos, ignorancia y machismo, que han abonado para que el Ecuador sea la nación con mayor densidad poblacional de Sudamérica (54,82 habitantes por cada km²) y con una de las más altas tasas de natalidad en la región (14,9).La cifra varía en los distintos sectores del país, siendo más altas en Napo (21,3), Santa Elena (20,8), Orellana (19,5) y </w:t>
      </w:r>
      <w:r w:rsidRPr="009C6D56">
        <w:rPr>
          <w:rFonts w:cs="Times New Roman"/>
          <w:szCs w:val="24"/>
        </w:rPr>
        <w:lastRenderedPageBreak/>
        <w:t>Chimborazo (18,9), que están entre las seis provincias con mayor pobreza y mayor número de hijos, falta de acceso a la educación y salud de la nación, según el Instituto Nacional de Estadística y Censos</w:t>
      </w:r>
      <w:sdt>
        <w:sdtPr>
          <w:rPr>
            <w:rFonts w:cs="Times New Roman"/>
            <w:szCs w:val="24"/>
          </w:rPr>
          <w:id w:val="640695790"/>
          <w:citation/>
        </w:sdtPr>
        <w:sdtEndPr/>
        <w:sdtContent>
          <w:r w:rsidRPr="009C6D56">
            <w:rPr>
              <w:rFonts w:cs="Times New Roman"/>
              <w:szCs w:val="24"/>
            </w:rPr>
            <w:fldChar w:fldCharType="begin"/>
          </w:r>
          <w:r w:rsidR="008D678D">
            <w:rPr>
              <w:rFonts w:cs="Times New Roman"/>
              <w:szCs w:val="24"/>
            </w:rPr>
            <w:instrText xml:space="preserve">CITATION MSP12 \l 3082 </w:instrText>
          </w:r>
          <w:r w:rsidRPr="009C6D56">
            <w:rPr>
              <w:rFonts w:cs="Times New Roman"/>
              <w:szCs w:val="24"/>
            </w:rPr>
            <w:fldChar w:fldCharType="separate"/>
          </w:r>
          <w:r w:rsidR="008D678D">
            <w:rPr>
              <w:rFonts w:cs="Times New Roman"/>
              <w:noProof/>
              <w:szCs w:val="24"/>
            </w:rPr>
            <w:t xml:space="preserve"> </w:t>
          </w:r>
          <w:r w:rsidR="008D678D" w:rsidRPr="008D678D">
            <w:rPr>
              <w:rFonts w:cs="Times New Roman"/>
              <w:noProof/>
              <w:szCs w:val="24"/>
            </w:rPr>
            <w:t>(Jimenez, 2012)</w:t>
          </w:r>
          <w:r w:rsidRPr="009C6D56">
            <w:rPr>
              <w:rFonts w:cs="Times New Roman"/>
              <w:szCs w:val="24"/>
            </w:rPr>
            <w:fldChar w:fldCharType="end"/>
          </w:r>
        </w:sdtContent>
      </w:sdt>
      <w:r w:rsidR="007968D4" w:rsidRPr="009C6D56">
        <w:rPr>
          <w:rFonts w:cs="Times New Roman"/>
          <w:szCs w:val="24"/>
        </w:rPr>
        <w:t>.</w:t>
      </w:r>
    </w:p>
    <w:p w:rsidR="00042E2F" w:rsidRPr="009C6D56" w:rsidRDefault="00042E2F" w:rsidP="003A640B">
      <w:pPr>
        <w:spacing w:after="0" w:line="360" w:lineRule="auto"/>
        <w:ind w:firstLine="851"/>
        <w:jc w:val="both"/>
        <w:rPr>
          <w:rFonts w:cs="Times New Roman"/>
          <w:szCs w:val="24"/>
        </w:rPr>
      </w:pPr>
    </w:p>
    <w:p w:rsidR="008764B6" w:rsidRDefault="008764B6" w:rsidP="00196588">
      <w:pPr>
        <w:autoSpaceDE w:val="0"/>
        <w:autoSpaceDN w:val="0"/>
        <w:adjustRightInd w:val="0"/>
        <w:spacing w:after="0" w:line="360" w:lineRule="auto"/>
        <w:ind w:firstLine="851"/>
        <w:jc w:val="both"/>
        <w:rPr>
          <w:rFonts w:eastAsia="Helvetica-Narrow" w:cs="Times New Roman"/>
          <w:szCs w:val="24"/>
        </w:rPr>
      </w:pPr>
      <w:r w:rsidRPr="009C6D56">
        <w:rPr>
          <w:rFonts w:eastAsia="Helvetica-Narrow" w:cs="Times New Roman"/>
          <w:szCs w:val="24"/>
        </w:rPr>
        <w:t xml:space="preserve">El Ministerio de Salud Pública, en el marco del Modelo de Atención Integral en Salud – </w:t>
      </w:r>
      <w:r w:rsidR="00A30D3F" w:rsidRPr="009C6D56">
        <w:rPr>
          <w:rFonts w:eastAsia="Helvetica-Narrow" w:cs="Times New Roman"/>
          <w:szCs w:val="24"/>
        </w:rPr>
        <w:t xml:space="preserve"> </w:t>
      </w:r>
      <w:r w:rsidRPr="009C6D56">
        <w:rPr>
          <w:rFonts w:eastAsia="Helvetica-Narrow" w:cs="Times New Roman"/>
          <w:szCs w:val="24"/>
        </w:rPr>
        <w:t>MAIS, garantiza el derecho a la atención integral en salud sexual y salud reproductiva teniendo como referente los derechos sexuales y derechos reproductivos, de todas las personas; con énfasis en los grupos de atenció</w:t>
      </w:r>
      <w:r w:rsidR="00A30D3F" w:rsidRPr="009C6D56">
        <w:rPr>
          <w:rFonts w:eastAsia="Helvetica-Narrow" w:cs="Times New Roman"/>
          <w:szCs w:val="24"/>
        </w:rPr>
        <w:t>n prioritaria</w:t>
      </w:r>
      <w:sdt>
        <w:sdtPr>
          <w:rPr>
            <w:rFonts w:eastAsia="Helvetica-Narrow" w:cs="Times New Roman"/>
            <w:szCs w:val="24"/>
          </w:rPr>
          <w:id w:val="-851635660"/>
          <w:citation/>
        </w:sdtPr>
        <w:sdtEndPr/>
        <w:sdtContent>
          <w:r w:rsidR="00A30D3F" w:rsidRPr="009C6D56">
            <w:rPr>
              <w:rFonts w:eastAsia="Helvetica-Narrow" w:cs="Times New Roman"/>
              <w:szCs w:val="24"/>
            </w:rPr>
            <w:fldChar w:fldCharType="begin"/>
          </w:r>
          <w:r w:rsidR="0003644A">
            <w:rPr>
              <w:rFonts w:eastAsia="Helvetica-Narrow" w:cs="Times New Roman"/>
              <w:szCs w:val="24"/>
            </w:rPr>
            <w:instrText xml:space="preserve">CITATION MAI12 \l 3082 </w:instrText>
          </w:r>
          <w:r w:rsidR="00A30D3F" w:rsidRPr="009C6D56">
            <w:rPr>
              <w:rFonts w:eastAsia="Helvetica-Narrow" w:cs="Times New Roman"/>
              <w:szCs w:val="24"/>
            </w:rPr>
            <w:fldChar w:fldCharType="separate"/>
          </w:r>
          <w:r w:rsidR="0003644A">
            <w:rPr>
              <w:rFonts w:eastAsia="Helvetica-Narrow" w:cs="Times New Roman"/>
              <w:noProof/>
              <w:szCs w:val="24"/>
            </w:rPr>
            <w:t xml:space="preserve"> </w:t>
          </w:r>
          <w:r w:rsidR="0003644A" w:rsidRPr="0003644A">
            <w:rPr>
              <w:rFonts w:eastAsia="Helvetica-Narrow" w:cs="Times New Roman"/>
              <w:noProof/>
              <w:szCs w:val="24"/>
            </w:rPr>
            <w:t>(Emerique, 2013)</w:t>
          </w:r>
          <w:r w:rsidR="00A30D3F" w:rsidRPr="009C6D56">
            <w:rPr>
              <w:rFonts w:eastAsia="Helvetica-Narrow" w:cs="Times New Roman"/>
              <w:szCs w:val="24"/>
            </w:rPr>
            <w:fldChar w:fldCharType="end"/>
          </w:r>
        </w:sdtContent>
      </w:sdt>
      <w:r w:rsidR="00887AE4" w:rsidRPr="009C6D56">
        <w:rPr>
          <w:rFonts w:eastAsia="Helvetica-Narrow" w:cs="Times New Roman"/>
          <w:szCs w:val="24"/>
        </w:rPr>
        <w:t>.</w:t>
      </w:r>
    </w:p>
    <w:p w:rsidR="00196588" w:rsidRPr="009C6D56" w:rsidRDefault="00196588" w:rsidP="00196588">
      <w:pPr>
        <w:autoSpaceDE w:val="0"/>
        <w:autoSpaceDN w:val="0"/>
        <w:adjustRightInd w:val="0"/>
        <w:spacing w:after="0" w:line="360" w:lineRule="auto"/>
        <w:ind w:firstLine="851"/>
        <w:jc w:val="both"/>
        <w:rPr>
          <w:rFonts w:eastAsia="Helvetica-Narrow" w:cs="Times New Roman"/>
          <w:szCs w:val="24"/>
        </w:rPr>
      </w:pPr>
    </w:p>
    <w:p w:rsidR="00DB0D87" w:rsidRDefault="008764B6" w:rsidP="00042E2F">
      <w:pPr>
        <w:autoSpaceDE w:val="0"/>
        <w:autoSpaceDN w:val="0"/>
        <w:adjustRightInd w:val="0"/>
        <w:spacing w:after="0" w:line="360" w:lineRule="auto"/>
        <w:ind w:firstLine="851"/>
        <w:jc w:val="both"/>
        <w:rPr>
          <w:rFonts w:eastAsia="Helvetica-Narrow" w:cs="Times New Roman"/>
          <w:szCs w:val="24"/>
        </w:rPr>
      </w:pPr>
      <w:r w:rsidRPr="009C6D56">
        <w:rPr>
          <w:rFonts w:eastAsia="Helvetica-Narrow" w:cs="Times New Roman"/>
          <w:szCs w:val="24"/>
        </w:rPr>
        <w:t xml:space="preserve">Uno de los derechos fundamentales de hombres y mujeres es la planificación familiar, la misma que debe incluir información y acceso a métodos anticonceptivos modernos, con la finalidad que las mujeres y las parejas ejerzan el derecho a decidir si quieren o no tener hijos o hijas, cuántos y en qué momento, fomentar el espaciamiento de los embarazos y posponer o evita el embarazo en mujeres con mayor riesgo de morir, sobre todo en las más jóvenes y en aquellas que ya han tenido varios hijos y/o hijas. El uso de condones femeninos o masculinos, adicionalmente contribuye a la prevención de infecciones de transmisión sexual (ITS), </w:t>
      </w:r>
      <w:r w:rsidR="00887AE4" w:rsidRPr="009C6D56">
        <w:rPr>
          <w:rFonts w:eastAsia="Helvetica-Narrow" w:cs="Times New Roman"/>
          <w:szCs w:val="24"/>
        </w:rPr>
        <w:t>incluida el VIH/SIDA</w:t>
      </w:r>
      <w:sdt>
        <w:sdtPr>
          <w:rPr>
            <w:rFonts w:eastAsia="Helvetica-Narrow" w:cs="Times New Roman"/>
            <w:szCs w:val="24"/>
          </w:rPr>
          <w:id w:val="-621606397"/>
          <w:citation/>
        </w:sdtPr>
        <w:sdtEndPr/>
        <w:sdtContent>
          <w:r w:rsidR="00887AE4" w:rsidRPr="009C6D56">
            <w:rPr>
              <w:rFonts w:eastAsia="Helvetica-Narrow" w:cs="Times New Roman"/>
              <w:szCs w:val="24"/>
            </w:rPr>
            <w:fldChar w:fldCharType="begin"/>
          </w:r>
          <w:r w:rsidR="001872E4">
            <w:rPr>
              <w:rFonts w:eastAsia="Helvetica-Narrow" w:cs="Times New Roman"/>
              <w:szCs w:val="24"/>
            </w:rPr>
            <w:instrText xml:space="preserve">CITATION ENS12 \l 3082 </w:instrText>
          </w:r>
          <w:r w:rsidR="00887AE4" w:rsidRPr="009C6D56">
            <w:rPr>
              <w:rFonts w:eastAsia="Helvetica-Narrow" w:cs="Times New Roman"/>
              <w:szCs w:val="24"/>
            </w:rPr>
            <w:fldChar w:fldCharType="separate"/>
          </w:r>
          <w:r w:rsidR="001872E4">
            <w:rPr>
              <w:rFonts w:eastAsia="Helvetica-Narrow" w:cs="Times New Roman"/>
              <w:noProof/>
              <w:szCs w:val="24"/>
            </w:rPr>
            <w:t xml:space="preserve"> </w:t>
          </w:r>
          <w:r w:rsidR="001872E4" w:rsidRPr="001872E4">
            <w:rPr>
              <w:rFonts w:eastAsia="Helvetica-Narrow" w:cs="Times New Roman"/>
              <w:noProof/>
              <w:szCs w:val="24"/>
            </w:rPr>
            <w:t>(ENSANUT, 2012)</w:t>
          </w:r>
          <w:r w:rsidR="00887AE4" w:rsidRPr="009C6D56">
            <w:rPr>
              <w:rFonts w:eastAsia="Helvetica-Narrow" w:cs="Times New Roman"/>
              <w:szCs w:val="24"/>
            </w:rPr>
            <w:fldChar w:fldCharType="end"/>
          </w:r>
        </w:sdtContent>
      </w:sdt>
      <w:r w:rsidR="00887AE4" w:rsidRPr="009C6D56">
        <w:rPr>
          <w:rFonts w:eastAsia="Helvetica-Narrow" w:cs="Times New Roman"/>
          <w:szCs w:val="24"/>
        </w:rPr>
        <w:t>.</w:t>
      </w:r>
    </w:p>
    <w:p w:rsidR="00042E2F" w:rsidRDefault="00042E2F" w:rsidP="00042E2F">
      <w:pPr>
        <w:autoSpaceDE w:val="0"/>
        <w:autoSpaceDN w:val="0"/>
        <w:adjustRightInd w:val="0"/>
        <w:spacing w:after="0" w:line="360" w:lineRule="auto"/>
        <w:ind w:firstLine="851"/>
        <w:jc w:val="both"/>
        <w:rPr>
          <w:rFonts w:eastAsia="Helvetica-Narrow" w:cs="Times New Roman"/>
          <w:szCs w:val="24"/>
        </w:rPr>
      </w:pPr>
    </w:p>
    <w:p w:rsidR="00042E2F" w:rsidRPr="009C6D56" w:rsidRDefault="00042E2F" w:rsidP="00042E2F">
      <w:pPr>
        <w:autoSpaceDE w:val="0"/>
        <w:autoSpaceDN w:val="0"/>
        <w:adjustRightInd w:val="0"/>
        <w:spacing w:after="0" w:line="360" w:lineRule="auto"/>
        <w:ind w:firstLine="851"/>
        <w:jc w:val="both"/>
        <w:rPr>
          <w:rFonts w:eastAsia="Helvetica-Narrow" w:cs="Times New Roman"/>
          <w:szCs w:val="24"/>
        </w:rPr>
      </w:pPr>
    </w:p>
    <w:p w:rsidR="00EB1D13" w:rsidRDefault="00EB1D13" w:rsidP="00EB1D13">
      <w:pPr>
        <w:pStyle w:val="Ttulo1"/>
        <w:spacing w:before="0" w:beforeAutospacing="0"/>
        <w:jc w:val="left"/>
        <w:rPr>
          <w:szCs w:val="24"/>
        </w:rPr>
        <w:sectPr w:rsidR="00EB1D13" w:rsidSect="009A62E1">
          <w:footerReference w:type="default" r:id="rId15"/>
          <w:pgSz w:w="11906" w:h="16838" w:code="9"/>
          <w:pgMar w:top="1418" w:right="1701" w:bottom="1418" w:left="2268" w:header="709" w:footer="709" w:gutter="0"/>
          <w:pgNumType w:start="1"/>
          <w:cols w:space="708"/>
          <w:docGrid w:linePitch="360"/>
        </w:sectPr>
      </w:pPr>
      <w:bookmarkStart w:id="28" w:name="_Toc493580166"/>
    </w:p>
    <w:p w:rsidR="00855182" w:rsidRDefault="00042E2F" w:rsidP="003A640B">
      <w:pPr>
        <w:pStyle w:val="Ttulo1"/>
        <w:spacing w:before="0" w:beforeAutospacing="0" w:after="0" w:afterAutospacing="0"/>
        <w:jc w:val="left"/>
      </w:pPr>
      <w:r>
        <w:rPr>
          <w:szCs w:val="24"/>
        </w:rPr>
        <w:lastRenderedPageBreak/>
        <w:t xml:space="preserve"> </w:t>
      </w:r>
      <w:bookmarkStart w:id="29" w:name="_Toc496478920"/>
      <w:r w:rsidR="009C6D56">
        <w:t>Planteamiento d</w:t>
      </w:r>
      <w:r w:rsidR="00855182" w:rsidRPr="009C6D56">
        <w:t>el Problem</w:t>
      </w:r>
      <w:bookmarkEnd w:id="28"/>
      <w:r w:rsidR="00EB1D13">
        <w:t>a</w:t>
      </w:r>
      <w:bookmarkEnd w:id="29"/>
    </w:p>
    <w:p w:rsidR="00E359F3" w:rsidRDefault="00E359F3" w:rsidP="003A640B">
      <w:pPr>
        <w:spacing w:after="0"/>
      </w:pPr>
    </w:p>
    <w:p w:rsidR="00855182" w:rsidRDefault="00855182" w:rsidP="003A640B">
      <w:pPr>
        <w:spacing w:after="0" w:line="360" w:lineRule="auto"/>
        <w:ind w:firstLine="851"/>
        <w:jc w:val="both"/>
        <w:rPr>
          <w:rFonts w:cs="Times New Roman"/>
          <w:color w:val="000000"/>
          <w:szCs w:val="24"/>
        </w:rPr>
      </w:pPr>
      <w:r w:rsidRPr="00E4047B">
        <w:rPr>
          <w:rFonts w:cs="Times New Roman"/>
          <w:color w:val="000000"/>
          <w:szCs w:val="24"/>
        </w:rPr>
        <w:t>En toda América Latina están presentes altos índices de fecundidad y embarazos en grupos de riesgo, elevados niveles de morbilidad y mortalidad materno-infantil y otros factores  socio-económicos relevantes com</w:t>
      </w:r>
      <w:r w:rsidR="002C08F5">
        <w:rPr>
          <w:rFonts w:cs="Times New Roman"/>
          <w:color w:val="000000"/>
          <w:szCs w:val="24"/>
        </w:rPr>
        <w:t xml:space="preserve">o el hacinamiento, la </w:t>
      </w:r>
      <w:r w:rsidRPr="00E4047B">
        <w:rPr>
          <w:rFonts w:cs="Times New Roman"/>
          <w:color w:val="000000"/>
          <w:szCs w:val="24"/>
        </w:rPr>
        <w:t>pobreza extrema, y la</w:t>
      </w:r>
      <w:r>
        <w:rPr>
          <w:rFonts w:cs="Times New Roman"/>
          <w:color w:val="000000"/>
          <w:szCs w:val="24"/>
        </w:rPr>
        <w:t xml:space="preserve"> falta de acceso</w:t>
      </w:r>
      <w:r w:rsidR="00965D86">
        <w:rPr>
          <w:rFonts w:cs="Times New Roman"/>
          <w:color w:val="000000"/>
          <w:szCs w:val="24"/>
        </w:rPr>
        <w:t xml:space="preserve"> a la educación</w:t>
      </w:r>
      <w:sdt>
        <w:sdtPr>
          <w:rPr>
            <w:rFonts w:cs="Times New Roman"/>
            <w:color w:val="000000"/>
            <w:szCs w:val="24"/>
          </w:rPr>
          <w:id w:val="1226175279"/>
          <w:citation/>
        </w:sdtPr>
        <w:sdtEndPr/>
        <w:sdtContent>
          <w:r w:rsidR="00965D86">
            <w:rPr>
              <w:rFonts w:cs="Times New Roman"/>
              <w:color w:val="000000"/>
              <w:szCs w:val="24"/>
            </w:rPr>
            <w:fldChar w:fldCharType="begin"/>
          </w:r>
          <w:r w:rsidR="00D97F49">
            <w:rPr>
              <w:rFonts w:cs="Times New Roman"/>
              <w:color w:val="000000"/>
              <w:szCs w:val="24"/>
            </w:rPr>
            <w:instrText xml:space="preserve">CITATION Sán141 \l 3082 </w:instrText>
          </w:r>
          <w:r w:rsidR="00965D86">
            <w:rPr>
              <w:rFonts w:cs="Times New Roman"/>
              <w:color w:val="000000"/>
              <w:szCs w:val="24"/>
            </w:rPr>
            <w:fldChar w:fldCharType="separate"/>
          </w:r>
          <w:r w:rsidR="00D97F49">
            <w:rPr>
              <w:rFonts w:cs="Times New Roman"/>
              <w:noProof/>
              <w:color w:val="000000"/>
              <w:szCs w:val="24"/>
            </w:rPr>
            <w:t xml:space="preserve"> </w:t>
          </w:r>
          <w:r w:rsidR="00D97F49" w:rsidRPr="00D97F49">
            <w:rPr>
              <w:rFonts w:cs="Times New Roman"/>
              <w:noProof/>
              <w:color w:val="000000"/>
              <w:szCs w:val="24"/>
            </w:rPr>
            <w:t>(Sánchez, 2014)</w:t>
          </w:r>
          <w:r w:rsidR="00965D86">
            <w:rPr>
              <w:rFonts w:cs="Times New Roman"/>
              <w:color w:val="000000"/>
              <w:szCs w:val="24"/>
            </w:rPr>
            <w:fldChar w:fldCharType="end"/>
          </w:r>
        </w:sdtContent>
      </w:sdt>
      <w:r w:rsidR="00A94540">
        <w:rPr>
          <w:rFonts w:cs="Times New Roman"/>
          <w:color w:val="000000"/>
          <w:szCs w:val="24"/>
        </w:rPr>
        <w:t>.</w:t>
      </w:r>
    </w:p>
    <w:p w:rsidR="00E359F3" w:rsidRPr="00A1196B" w:rsidRDefault="00E359F3" w:rsidP="003A640B">
      <w:pPr>
        <w:spacing w:after="0" w:line="360" w:lineRule="auto"/>
        <w:ind w:firstLine="851"/>
        <w:jc w:val="both"/>
        <w:rPr>
          <w:rFonts w:cs="Times New Roman"/>
          <w:color w:val="000000"/>
          <w:szCs w:val="24"/>
        </w:rPr>
      </w:pPr>
    </w:p>
    <w:p w:rsidR="002C08F5" w:rsidRDefault="00855182" w:rsidP="003A640B">
      <w:pPr>
        <w:spacing w:after="0" w:line="360" w:lineRule="auto"/>
        <w:ind w:firstLine="851"/>
        <w:jc w:val="both"/>
        <w:rPr>
          <w:rFonts w:cs="Times New Roman"/>
          <w:szCs w:val="24"/>
        </w:rPr>
      </w:pPr>
      <w:r w:rsidRPr="00E4047B">
        <w:rPr>
          <w:rFonts w:cs="Times New Roman"/>
          <w:szCs w:val="24"/>
        </w:rPr>
        <w:t>En Ecuador, según la coordinación intercultural, la prevalencia de uso de métodos de planificación familiar alcanzó el 72.7%, sin embargo se detectan grandes brechas, pues solo el 47,2% de las mujeres indígenas hacen uso de algún método anticonceptivo, preferentemente los naturales. Además, según la Encuesta Demográfica y de Salud Materna e Infantil (ENDEMAIN), el 58,7% emplea métodos considerados modernos y el 14% prefiere los métodos tradicionales,</w:t>
      </w:r>
      <w:bookmarkStart w:id="30" w:name="_Toc493580167"/>
      <w:r w:rsidR="00A94540">
        <w:rPr>
          <w:rFonts w:cs="Times New Roman"/>
          <w:szCs w:val="24"/>
        </w:rPr>
        <w:t xml:space="preserve"> tales como el conocido “ritmo”</w:t>
      </w:r>
      <w:sdt>
        <w:sdtPr>
          <w:rPr>
            <w:rFonts w:cs="Times New Roman"/>
            <w:szCs w:val="24"/>
          </w:rPr>
          <w:id w:val="-1324353592"/>
          <w:citation/>
        </w:sdtPr>
        <w:sdtEndPr/>
        <w:sdtContent>
          <w:r w:rsidR="00A94540">
            <w:rPr>
              <w:rFonts w:cs="Times New Roman"/>
              <w:szCs w:val="24"/>
            </w:rPr>
            <w:fldChar w:fldCharType="begin"/>
          </w:r>
          <w:r w:rsidR="00B90E43">
            <w:rPr>
              <w:rFonts w:cs="Times New Roman"/>
              <w:szCs w:val="24"/>
            </w:rPr>
            <w:instrText xml:space="preserve">CITATION Gál13 \l 3082 </w:instrText>
          </w:r>
          <w:r w:rsidR="00A94540">
            <w:rPr>
              <w:rFonts w:cs="Times New Roman"/>
              <w:szCs w:val="24"/>
            </w:rPr>
            <w:fldChar w:fldCharType="separate"/>
          </w:r>
          <w:r w:rsidR="00B90E43">
            <w:rPr>
              <w:rFonts w:cs="Times New Roman"/>
              <w:noProof/>
              <w:szCs w:val="24"/>
            </w:rPr>
            <w:t xml:space="preserve"> </w:t>
          </w:r>
          <w:r w:rsidR="00B90E43" w:rsidRPr="00B90E43">
            <w:rPr>
              <w:rFonts w:cs="Times New Roman"/>
              <w:noProof/>
              <w:szCs w:val="24"/>
            </w:rPr>
            <w:t>(Gálvez, 2013)</w:t>
          </w:r>
          <w:r w:rsidR="00A94540">
            <w:rPr>
              <w:rFonts w:cs="Times New Roman"/>
              <w:szCs w:val="24"/>
            </w:rPr>
            <w:fldChar w:fldCharType="end"/>
          </w:r>
        </w:sdtContent>
      </w:sdt>
      <w:r w:rsidR="00A94540">
        <w:rPr>
          <w:rFonts w:cs="Times New Roman"/>
          <w:szCs w:val="24"/>
        </w:rPr>
        <w:t>.</w:t>
      </w:r>
    </w:p>
    <w:p w:rsidR="00EB1D13" w:rsidRDefault="00EB1D13" w:rsidP="003A640B">
      <w:pPr>
        <w:spacing w:after="0" w:line="360" w:lineRule="auto"/>
        <w:ind w:firstLine="851"/>
        <w:jc w:val="both"/>
        <w:rPr>
          <w:rFonts w:cs="Times New Roman"/>
          <w:szCs w:val="24"/>
        </w:rPr>
      </w:pPr>
    </w:p>
    <w:p w:rsidR="002C08F5" w:rsidRDefault="003646D3" w:rsidP="00EB1D13">
      <w:pPr>
        <w:spacing w:after="0" w:line="360" w:lineRule="auto"/>
        <w:ind w:firstLine="851"/>
        <w:jc w:val="both"/>
        <w:rPr>
          <w:rFonts w:eastAsiaTheme="majorEastAsia" w:cs="Times New Roman"/>
          <w:bCs/>
          <w:szCs w:val="24"/>
        </w:rPr>
      </w:pPr>
      <w:r w:rsidRPr="003646D3">
        <w:rPr>
          <w:rFonts w:eastAsiaTheme="majorEastAsia" w:cs="Times New Roman"/>
          <w:bCs/>
          <w:szCs w:val="24"/>
        </w:rPr>
        <w:t>En la Cooperativa Nuestra  Señora de Loreto, mediante las visitas  domiciliarias hemos podido evidenciar que existen varios probl</w:t>
      </w:r>
      <w:r w:rsidR="008E141F">
        <w:rPr>
          <w:rFonts w:eastAsiaTheme="majorEastAsia" w:cs="Times New Roman"/>
          <w:bCs/>
          <w:szCs w:val="24"/>
        </w:rPr>
        <w:t>emas que afectan a la salud,</w:t>
      </w:r>
      <w:r w:rsidR="008E141F" w:rsidRPr="003646D3">
        <w:rPr>
          <w:rFonts w:eastAsiaTheme="majorEastAsia" w:cs="Times New Roman"/>
          <w:bCs/>
          <w:szCs w:val="24"/>
        </w:rPr>
        <w:t xml:space="preserve"> de</w:t>
      </w:r>
      <w:r w:rsidRPr="003646D3">
        <w:rPr>
          <w:rFonts w:eastAsiaTheme="majorEastAsia" w:cs="Times New Roman"/>
          <w:bCs/>
          <w:szCs w:val="24"/>
        </w:rPr>
        <w:t xml:space="preserve"> los cuales se evidencia que no se realiza una adecuada planificación familiar, por ello resulta que hay un mayor número de familias que tienen niños menores de cin</w:t>
      </w:r>
      <w:r w:rsidR="003C6B76">
        <w:rPr>
          <w:rFonts w:eastAsiaTheme="majorEastAsia" w:cs="Times New Roman"/>
          <w:bCs/>
          <w:szCs w:val="24"/>
        </w:rPr>
        <w:t>co años y embarazos no deseados(ASIS, 2017).</w:t>
      </w:r>
    </w:p>
    <w:p w:rsidR="00EB1D13" w:rsidRDefault="00EB1D13" w:rsidP="00EB1D13">
      <w:pPr>
        <w:spacing w:after="0" w:line="360" w:lineRule="auto"/>
        <w:ind w:firstLine="851"/>
        <w:jc w:val="both"/>
        <w:rPr>
          <w:rFonts w:eastAsiaTheme="majorEastAsia" w:cs="Times New Roman"/>
          <w:bCs/>
          <w:szCs w:val="24"/>
        </w:rPr>
      </w:pPr>
    </w:p>
    <w:p w:rsidR="00EB1D13" w:rsidRDefault="00EB1D13" w:rsidP="00EB1D13">
      <w:pPr>
        <w:spacing w:after="0" w:line="360" w:lineRule="auto"/>
        <w:ind w:firstLine="851"/>
        <w:jc w:val="both"/>
        <w:rPr>
          <w:rFonts w:eastAsiaTheme="majorEastAsia" w:cs="Times New Roman"/>
          <w:bCs/>
          <w:szCs w:val="24"/>
        </w:rPr>
      </w:pPr>
    </w:p>
    <w:p w:rsidR="008E141F" w:rsidRDefault="008E141F" w:rsidP="00EB1D13">
      <w:pPr>
        <w:pStyle w:val="Ttulo1"/>
        <w:spacing w:before="0" w:beforeAutospacing="0"/>
        <w:jc w:val="both"/>
      </w:pPr>
      <w:bookmarkStart w:id="31" w:name="_Toc496478921"/>
      <w:r w:rsidRPr="008E141F">
        <w:t>Formulación d</w:t>
      </w:r>
      <w:r w:rsidR="00855182" w:rsidRPr="008E141F">
        <w:t>el Problema</w:t>
      </w:r>
      <w:bookmarkEnd w:id="30"/>
      <w:bookmarkEnd w:id="31"/>
      <w:r w:rsidR="00987FC8">
        <w:t xml:space="preserve"> </w:t>
      </w:r>
    </w:p>
    <w:p w:rsidR="003B7877" w:rsidRDefault="002C08F5" w:rsidP="00676056">
      <w:pPr>
        <w:spacing w:line="360" w:lineRule="auto"/>
        <w:ind w:firstLine="851"/>
        <w:jc w:val="both"/>
        <w:rPr>
          <w:rFonts w:cs="Times New Roman"/>
          <w:szCs w:val="24"/>
        </w:rPr>
      </w:pPr>
      <w:r w:rsidRPr="008E141F">
        <w:rPr>
          <w:rFonts w:cs="Times New Roman"/>
          <w:szCs w:val="24"/>
        </w:rPr>
        <w:t>¿</w:t>
      </w:r>
      <w:r w:rsidR="00855182" w:rsidRPr="008E141F">
        <w:rPr>
          <w:rFonts w:cs="Times New Roman"/>
          <w:szCs w:val="24"/>
        </w:rPr>
        <w:t>Elevará una propuesta de intervención educativa los conocimientos sobre planificación familiar en mujeres de la Cooperativa Nuestra Señora de Loreto una vez implementado</w:t>
      </w:r>
      <w:r w:rsidR="003B7877" w:rsidRPr="008E141F">
        <w:rPr>
          <w:rFonts w:cs="Times New Roman"/>
          <w:szCs w:val="24"/>
        </w:rPr>
        <w:t>?</w:t>
      </w:r>
      <w:bookmarkStart w:id="32" w:name="_Toc493580168"/>
    </w:p>
    <w:p w:rsidR="003B7877" w:rsidRDefault="003B7877">
      <w:pPr>
        <w:rPr>
          <w:rFonts w:cs="Times New Roman"/>
          <w:szCs w:val="24"/>
        </w:rPr>
      </w:pPr>
    </w:p>
    <w:p w:rsidR="00EB1D13" w:rsidRDefault="00EB1D13" w:rsidP="003B7877">
      <w:pPr>
        <w:spacing w:line="480" w:lineRule="auto"/>
        <w:jc w:val="both"/>
        <w:rPr>
          <w:rFonts w:cs="Times New Roman"/>
          <w:b/>
          <w:szCs w:val="24"/>
        </w:rPr>
        <w:sectPr w:rsidR="00EB1D13" w:rsidSect="0015106E">
          <w:footerReference w:type="default" r:id="rId16"/>
          <w:pgSz w:w="11906" w:h="16838" w:code="9"/>
          <w:pgMar w:top="1418" w:right="1701" w:bottom="1418" w:left="2268" w:header="709" w:footer="709" w:gutter="0"/>
          <w:pgNumType w:start="4"/>
          <w:cols w:space="708"/>
          <w:docGrid w:linePitch="360"/>
        </w:sectPr>
      </w:pPr>
    </w:p>
    <w:p w:rsidR="00855182" w:rsidRDefault="00EB1D13" w:rsidP="003A640B">
      <w:pPr>
        <w:spacing w:after="0" w:line="240" w:lineRule="auto"/>
        <w:jc w:val="both"/>
        <w:rPr>
          <w:rFonts w:cs="Times New Roman"/>
          <w:b/>
          <w:szCs w:val="24"/>
        </w:rPr>
      </w:pPr>
      <w:r w:rsidRPr="003B7877">
        <w:rPr>
          <w:rFonts w:cs="Times New Roman"/>
          <w:b/>
          <w:szCs w:val="24"/>
        </w:rPr>
        <w:lastRenderedPageBreak/>
        <w:t>OBJETIVOS</w:t>
      </w:r>
      <w:bookmarkEnd w:id="32"/>
    </w:p>
    <w:p w:rsidR="00EB1D13" w:rsidRDefault="00EB1D13" w:rsidP="003A640B">
      <w:pPr>
        <w:spacing w:after="0" w:line="240" w:lineRule="auto"/>
        <w:jc w:val="both"/>
        <w:rPr>
          <w:rFonts w:cs="Times New Roman"/>
          <w:b/>
          <w:szCs w:val="24"/>
        </w:rPr>
      </w:pPr>
    </w:p>
    <w:p w:rsidR="00EB1D13" w:rsidRPr="003B7877" w:rsidRDefault="00EB1D13" w:rsidP="003A640B">
      <w:pPr>
        <w:spacing w:after="0" w:line="240" w:lineRule="auto"/>
        <w:jc w:val="both"/>
        <w:rPr>
          <w:rFonts w:cs="Times New Roman"/>
          <w:b/>
          <w:szCs w:val="24"/>
        </w:rPr>
      </w:pPr>
    </w:p>
    <w:p w:rsidR="00EB1D13" w:rsidRDefault="00855182" w:rsidP="003A640B">
      <w:pPr>
        <w:pStyle w:val="Ttulo2"/>
        <w:spacing w:before="0" w:after="0" w:line="240" w:lineRule="auto"/>
        <w:rPr>
          <w:rFonts w:cs="Times New Roman"/>
          <w:szCs w:val="24"/>
        </w:rPr>
      </w:pPr>
      <w:bookmarkStart w:id="33" w:name="_Toc493580169"/>
      <w:bookmarkStart w:id="34" w:name="_Toc496478922"/>
      <w:r w:rsidRPr="00554B8F">
        <w:rPr>
          <w:rFonts w:cs="Times New Roman"/>
          <w:szCs w:val="24"/>
        </w:rPr>
        <w:t>Objetivo General</w:t>
      </w:r>
      <w:bookmarkEnd w:id="33"/>
      <w:bookmarkEnd w:id="34"/>
    </w:p>
    <w:p w:rsidR="00855182" w:rsidRPr="00554B8F" w:rsidRDefault="00554B8F" w:rsidP="003A640B">
      <w:pPr>
        <w:spacing w:after="0"/>
      </w:pPr>
      <w:r w:rsidRPr="00554B8F">
        <w:t xml:space="preserve"> </w:t>
      </w:r>
    </w:p>
    <w:p w:rsidR="00EB1D13" w:rsidRDefault="004B287B" w:rsidP="003A640B">
      <w:pPr>
        <w:spacing w:after="0" w:line="360" w:lineRule="auto"/>
        <w:ind w:firstLine="851"/>
        <w:jc w:val="both"/>
        <w:rPr>
          <w:rFonts w:cs="Times New Roman"/>
          <w:szCs w:val="24"/>
        </w:rPr>
      </w:pPr>
      <w:r>
        <w:rPr>
          <w:rFonts w:cs="Times New Roman"/>
          <w:szCs w:val="24"/>
        </w:rPr>
        <w:t>Identificar los conocimientos</w:t>
      </w:r>
      <w:r w:rsidR="00855182" w:rsidRPr="00554B8F">
        <w:rPr>
          <w:rFonts w:cs="Times New Roman"/>
          <w:szCs w:val="24"/>
        </w:rPr>
        <w:t xml:space="preserve"> sobre planificación familiar </w:t>
      </w:r>
      <w:r w:rsidR="00601B96">
        <w:rPr>
          <w:rFonts w:cs="Times New Roman"/>
          <w:szCs w:val="24"/>
        </w:rPr>
        <w:t xml:space="preserve">en mujeres multíparas </w:t>
      </w:r>
      <w:r w:rsidR="00855182" w:rsidRPr="00554B8F">
        <w:rPr>
          <w:rFonts w:cs="Times New Roman"/>
          <w:szCs w:val="24"/>
        </w:rPr>
        <w:t>de la Cooperativa Nuestra Señ</w:t>
      </w:r>
      <w:r w:rsidR="00554B8F" w:rsidRPr="00554B8F">
        <w:rPr>
          <w:rFonts w:cs="Times New Roman"/>
          <w:szCs w:val="24"/>
        </w:rPr>
        <w:t>ora de Loreto, Enero –  Agosto</w:t>
      </w:r>
      <w:r w:rsidR="00855182" w:rsidRPr="00554B8F">
        <w:rPr>
          <w:rFonts w:cs="Times New Roman"/>
          <w:szCs w:val="24"/>
        </w:rPr>
        <w:t xml:space="preserve"> 2017</w:t>
      </w:r>
      <w:r w:rsidR="00D80CC1">
        <w:rPr>
          <w:rFonts w:cs="Times New Roman"/>
          <w:szCs w:val="24"/>
        </w:rPr>
        <w:t>.</w:t>
      </w:r>
    </w:p>
    <w:p w:rsidR="00D80CC1" w:rsidRDefault="00D80CC1" w:rsidP="003A640B">
      <w:pPr>
        <w:spacing w:after="0" w:line="360" w:lineRule="auto"/>
        <w:ind w:firstLine="851"/>
        <w:jc w:val="both"/>
        <w:rPr>
          <w:rFonts w:cs="Times New Roman"/>
          <w:szCs w:val="24"/>
        </w:rPr>
      </w:pPr>
    </w:p>
    <w:p w:rsidR="00EB1D13" w:rsidRDefault="00EB1D13" w:rsidP="003A640B">
      <w:pPr>
        <w:spacing w:after="0" w:line="360" w:lineRule="auto"/>
        <w:jc w:val="both"/>
        <w:rPr>
          <w:rFonts w:cs="Times New Roman"/>
          <w:szCs w:val="24"/>
        </w:rPr>
      </w:pPr>
    </w:p>
    <w:p w:rsidR="00EB1D13" w:rsidRDefault="00855182" w:rsidP="003A640B">
      <w:pPr>
        <w:pStyle w:val="Ttulo1"/>
        <w:spacing w:before="0" w:beforeAutospacing="0" w:after="0" w:afterAutospacing="0"/>
        <w:jc w:val="left"/>
      </w:pPr>
      <w:bookmarkStart w:id="35" w:name="_Toc493580170"/>
      <w:bookmarkStart w:id="36" w:name="_Toc496478923"/>
      <w:r w:rsidRPr="00554B8F">
        <w:rPr>
          <w:lang w:val="es-EC"/>
        </w:rPr>
        <w:t>Objetivos  Específicos</w:t>
      </w:r>
      <w:bookmarkEnd w:id="35"/>
      <w:bookmarkEnd w:id="36"/>
      <w:r w:rsidRPr="00554B8F">
        <w:t xml:space="preserve"> </w:t>
      </w:r>
    </w:p>
    <w:p w:rsidR="00D80CC1" w:rsidRPr="00EB1D13" w:rsidRDefault="00D80CC1" w:rsidP="003A640B"/>
    <w:p w:rsidR="00855182" w:rsidRPr="00891702" w:rsidRDefault="00855182" w:rsidP="00EF442D">
      <w:pPr>
        <w:pStyle w:val="Prrafodelista"/>
        <w:numPr>
          <w:ilvl w:val="0"/>
          <w:numId w:val="26"/>
        </w:numPr>
        <w:spacing w:line="360" w:lineRule="auto"/>
        <w:jc w:val="both"/>
        <w:rPr>
          <w:rFonts w:cs="Times New Roman"/>
          <w:szCs w:val="24"/>
        </w:rPr>
      </w:pPr>
      <w:r w:rsidRPr="00554B8F">
        <w:rPr>
          <w:rFonts w:cs="Times New Roman"/>
          <w:szCs w:val="24"/>
        </w:rPr>
        <w:t>Caract</w:t>
      </w:r>
      <w:r w:rsidR="00554B8F">
        <w:rPr>
          <w:rFonts w:cs="Times New Roman"/>
          <w:szCs w:val="24"/>
        </w:rPr>
        <w:t>erizar socio demográficamente a</w:t>
      </w:r>
      <w:r w:rsidR="00554B8F" w:rsidRPr="00891702">
        <w:rPr>
          <w:rFonts w:cs="Times New Roman"/>
          <w:szCs w:val="24"/>
        </w:rPr>
        <w:t xml:space="preserve"> las mujeres</w:t>
      </w:r>
      <w:r w:rsidR="00601B96">
        <w:rPr>
          <w:rFonts w:cs="Times New Roman"/>
          <w:szCs w:val="24"/>
        </w:rPr>
        <w:t xml:space="preserve"> </w:t>
      </w:r>
      <w:r w:rsidR="007306A6">
        <w:rPr>
          <w:rFonts w:cs="Times New Roman"/>
          <w:szCs w:val="24"/>
        </w:rPr>
        <w:t>multíparas</w:t>
      </w:r>
      <w:r w:rsidRPr="00891702">
        <w:rPr>
          <w:rFonts w:cs="Times New Roman"/>
          <w:szCs w:val="24"/>
        </w:rPr>
        <w:t xml:space="preserve"> de la  Cooperativa  Nuestra Señora de Loreto.</w:t>
      </w:r>
    </w:p>
    <w:p w:rsidR="00855182" w:rsidRPr="00554B8F" w:rsidRDefault="00855182" w:rsidP="00EF442D">
      <w:pPr>
        <w:pStyle w:val="Prrafodelista"/>
        <w:numPr>
          <w:ilvl w:val="0"/>
          <w:numId w:val="26"/>
        </w:numPr>
        <w:spacing w:line="360" w:lineRule="auto"/>
        <w:jc w:val="both"/>
        <w:rPr>
          <w:rFonts w:cs="Times New Roman"/>
          <w:color w:val="000000"/>
          <w:szCs w:val="24"/>
        </w:rPr>
      </w:pPr>
      <w:r w:rsidRPr="00554B8F">
        <w:rPr>
          <w:rFonts w:cs="Times New Roman"/>
          <w:color w:val="000000"/>
          <w:szCs w:val="24"/>
        </w:rPr>
        <w:t xml:space="preserve">Determinar los conocimientos sobre planificación familiar en el grupo de estudio. </w:t>
      </w:r>
    </w:p>
    <w:p w:rsidR="00891702" w:rsidRPr="00601B96" w:rsidRDefault="004B287B" w:rsidP="00EF442D">
      <w:pPr>
        <w:pStyle w:val="Prrafodelista"/>
        <w:numPr>
          <w:ilvl w:val="0"/>
          <w:numId w:val="26"/>
        </w:numPr>
        <w:spacing w:line="360" w:lineRule="auto"/>
        <w:jc w:val="both"/>
        <w:rPr>
          <w:rFonts w:cs="Times New Roman"/>
          <w:szCs w:val="24"/>
        </w:rPr>
      </w:pPr>
      <w:r w:rsidRPr="00601B96">
        <w:rPr>
          <w:rFonts w:cs="Times New Roman"/>
          <w:color w:val="000000"/>
          <w:szCs w:val="24"/>
        </w:rPr>
        <w:t xml:space="preserve"> </w:t>
      </w:r>
      <w:r w:rsidR="00601B96" w:rsidRPr="00601B96">
        <w:rPr>
          <w:rFonts w:cs="Times New Roman"/>
          <w:color w:val="000000"/>
          <w:szCs w:val="24"/>
        </w:rPr>
        <w:t xml:space="preserve">Elaborar </w:t>
      </w:r>
      <w:r w:rsidR="00855182" w:rsidRPr="00601B96">
        <w:rPr>
          <w:rFonts w:cs="Times New Roman"/>
          <w:color w:val="000000"/>
          <w:szCs w:val="24"/>
        </w:rPr>
        <w:t xml:space="preserve">una propuesta de intervención educativa </w:t>
      </w:r>
      <w:r w:rsidR="00601B96" w:rsidRPr="00601B96">
        <w:rPr>
          <w:rFonts w:cs="Times New Roman"/>
          <w:color w:val="000000"/>
          <w:szCs w:val="24"/>
        </w:rPr>
        <w:t xml:space="preserve">sobre planificación familiar dirigida a mujeres multíparas </w:t>
      </w:r>
      <w:bookmarkStart w:id="37" w:name="_Toc493580171"/>
      <w:r w:rsidR="00601B96">
        <w:rPr>
          <w:rFonts w:cs="Times New Roman"/>
          <w:color w:val="000000"/>
          <w:szCs w:val="24"/>
        </w:rPr>
        <w:t>de la Cooperativa Nuestra Señora de Loreto provincia de Orellana</w:t>
      </w:r>
      <w:r w:rsidR="00EF442D">
        <w:rPr>
          <w:rFonts w:cs="Times New Roman"/>
          <w:color w:val="000000"/>
          <w:szCs w:val="24"/>
        </w:rPr>
        <w:t>.</w:t>
      </w:r>
      <w:r w:rsidR="00891702" w:rsidRPr="00601B96">
        <w:rPr>
          <w:rFonts w:cs="Times New Roman"/>
          <w:b/>
          <w:bCs/>
          <w:szCs w:val="24"/>
        </w:rPr>
        <w:br w:type="page"/>
      </w:r>
    </w:p>
    <w:p w:rsidR="00FF2921" w:rsidRDefault="00FF2921" w:rsidP="003A640B">
      <w:pPr>
        <w:pStyle w:val="Ttulo1"/>
        <w:spacing w:after="0" w:afterAutospacing="0"/>
      </w:pPr>
      <w:bookmarkStart w:id="38" w:name="_Toc496478924"/>
      <w:r w:rsidRPr="00886718">
        <w:lastRenderedPageBreak/>
        <w:t>JUSTIFICACIÓN</w:t>
      </w:r>
      <w:bookmarkEnd w:id="37"/>
      <w:bookmarkEnd w:id="38"/>
    </w:p>
    <w:p w:rsidR="004976C9" w:rsidRDefault="004976C9" w:rsidP="003A640B">
      <w:pPr>
        <w:spacing w:after="0"/>
      </w:pPr>
    </w:p>
    <w:p w:rsidR="00F02420" w:rsidRDefault="00C32D96" w:rsidP="003A640B">
      <w:pPr>
        <w:spacing w:after="0" w:line="360" w:lineRule="auto"/>
        <w:ind w:firstLine="851"/>
        <w:jc w:val="both"/>
        <w:rPr>
          <w:rFonts w:cs="Times New Roman"/>
          <w:szCs w:val="24"/>
        </w:rPr>
      </w:pPr>
      <w:r w:rsidRPr="00987FC8">
        <w:rPr>
          <w:rFonts w:cs="Times New Roman"/>
          <w:szCs w:val="24"/>
        </w:rPr>
        <w:t xml:space="preserve">La presente investigación </w:t>
      </w:r>
      <w:r w:rsidR="005F42F6" w:rsidRPr="00987FC8">
        <w:rPr>
          <w:rFonts w:cs="Times New Roman"/>
          <w:szCs w:val="24"/>
        </w:rPr>
        <w:t>se realizó con</w:t>
      </w:r>
      <w:r w:rsidR="003C41B8" w:rsidRPr="00987FC8">
        <w:rPr>
          <w:rFonts w:cs="Times New Roman"/>
          <w:szCs w:val="24"/>
        </w:rPr>
        <w:t xml:space="preserve"> la finalidad de educar a las mujeres </w:t>
      </w:r>
      <w:r w:rsidR="00601B96" w:rsidRPr="00987FC8">
        <w:rPr>
          <w:rFonts w:cs="Times New Roman"/>
          <w:szCs w:val="24"/>
        </w:rPr>
        <w:t xml:space="preserve">multíparas </w:t>
      </w:r>
      <w:r w:rsidR="003C41B8" w:rsidRPr="00987FC8">
        <w:rPr>
          <w:rFonts w:cs="Times New Roman"/>
          <w:szCs w:val="24"/>
        </w:rPr>
        <w:t>de la Cooperativa Nuestra Señora de Loreto, mediante la promoción</w:t>
      </w:r>
      <w:r w:rsidR="00601B96" w:rsidRPr="00987FC8">
        <w:rPr>
          <w:rFonts w:cs="Times New Roman"/>
          <w:szCs w:val="24"/>
        </w:rPr>
        <w:t xml:space="preserve"> de la salud</w:t>
      </w:r>
      <w:r w:rsidR="003C41B8" w:rsidRPr="00987FC8">
        <w:rPr>
          <w:rFonts w:cs="Times New Roman"/>
          <w:szCs w:val="24"/>
        </w:rPr>
        <w:t xml:space="preserve"> y </w:t>
      </w:r>
      <w:r w:rsidRPr="00987FC8">
        <w:rPr>
          <w:rFonts w:cs="Times New Roman"/>
          <w:szCs w:val="24"/>
        </w:rPr>
        <w:t>se</w:t>
      </w:r>
      <w:r w:rsidR="00601B96" w:rsidRPr="00987FC8">
        <w:rPr>
          <w:rFonts w:cs="Times New Roman"/>
          <w:szCs w:val="24"/>
        </w:rPr>
        <w:t xml:space="preserve"> enfocará en determinar</w:t>
      </w:r>
      <w:r w:rsidR="005F42F6" w:rsidRPr="00987FC8">
        <w:rPr>
          <w:rFonts w:cs="Times New Roman"/>
          <w:szCs w:val="24"/>
        </w:rPr>
        <w:t xml:space="preserve"> el</w:t>
      </w:r>
      <w:r w:rsidRPr="00987FC8">
        <w:rPr>
          <w:rFonts w:cs="Times New Roman"/>
          <w:szCs w:val="24"/>
        </w:rPr>
        <w:t xml:space="preserve"> conocimiento sobre la planifica</w:t>
      </w:r>
      <w:r w:rsidR="00AB20DA" w:rsidRPr="00987FC8">
        <w:rPr>
          <w:rFonts w:cs="Times New Roman"/>
          <w:szCs w:val="24"/>
        </w:rPr>
        <w:t xml:space="preserve">ción familiar y los factores que </w:t>
      </w:r>
      <w:r w:rsidR="00367EF0" w:rsidRPr="00987FC8">
        <w:rPr>
          <w:rFonts w:cs="Times New Roman"/>
          <w:szCs w:val="24"/>
        </w:rPr>
        <w:t xml:space="preserve">contribuyen al </w:t>
      </w:r>
      <w:r w:rsidR="00AB20DA" w:rsidRPr="00987FC8">
        <w:rPr>
          <w:rFonts w:cs="Times New Roman"/>
          <w:color w:val="000000"/>
          <w:szCs w:val="24"/>
        </w:rPr>
        <w:t>acceso a los servicios</w:t>
      </w:r>
      <w:r w:rsidR="0000740E" w:rsidRPr="00987FC8">
        <w:rPr>
          <w:rFonts w:cs="Times New Roman"/>
          <w:color w:val="000000"/>
          <w:szCs w:val="24"/>
        </w:rPr>
        <w:t xml:space="preserve"> de salud</w:t>
      </w:r>
      <w:r w:rsidR="00AB20DA" w:rsidRPr="00987FC8">
        <w:rPr>
          <w:rFonts w:cs="Times New Roman"/>
          <w:color w:val="000000"/>
          <w:szCs w:val="24"/>
        </w:rPr>
        <w:t>, ya sea por la distancia geográfica o  por factores económicos, la falta de información acerca de los métodos disponibles y de cómo surten efecto, y los temores relativos a los efectos secundarios</w:t>
      </w:r>
      <w:r w:rsidR="00601B96" w:rsidRPr="00987FC8">
        <w:rPr>
          <w:rFonts w:cs="Times New Roman"/>
          <w:color w:val="000000"/>
          <w:szCs w:val="24"/>
        </w:rPr>
        <w:t xml:space="preserve"> que </w:t>
      </w:r>
      <w:r w:rsidR="00AB20DA" w:rsidRPr="00987FC8">
        <w:rPr>
          <w:rFonts w:cs="Times New Roman"/>
          <w:color w:val="000000"/>
          <w:szCs w:val="24"/>
        </w:rPr>
        <w:t xml:space="preserve"> pueden desanimar a los hombres y a las mujeres para el uso de anticonceptivos</w:t>
      </w:r>
      <w:r w:rsidR="00F02420" w:rsidRPr="00987FC8">
        <w:rPr>
          <w:rFonts w:cs="Times New Roman"/>
          <w:szCs w:val="24"/>
        </w:rPr>
        <w:t>.</w:t>
      </w:r>
    </w:p>
    <w:p w:rsidR="00FF2921" w:rsidRPr="00987FC8" w:rsidRDefault="00FF2921" w:rsidP="003A640B">
      <w:pPr>
        <w:spacing w:after="0" w:line="360" w:lineRule="auto"/>
        <w:ind w:firstLine="851"/>
        <w:jc w:val="both"/>
        <w:rPr>
          <w:rFonts w:cs="Times New Roman"/>
          <w:szCs w:val="24"/>
        </w:rPr>
      </w:pPr>
    </w:p>
    <w:p w:rsidR="008A38CD" w:rsidRDefault="00EC5275" w:rsidP="003A640B">
      <w:pPr>
        <w:spacing w:after="0" w:line="360" w:lineRule="auto"/>
        <w:ind w:firstLine="851"/>
        <w:jc w:val="both"/>
        <w:rPr>
          <w:rFonts w:cs="Times New Roman"/>
          <w:szCs w:val="24"/>
        </w:rPr>
      </w:pPr>
      <w:r w:rsidRPr="00886718">
        <w:rPr>
          <w:rFonts w:cs="Times New Roman"/>
          <w:szCs w:val="24"/>
        </w:rPr>
        <w:t xml:space="preserve">Será </w:t>
      </w:r>
      <w:r w:rsidR="005B250F" w:rsidRPr="00886718">
        <w:rPr>
          <w:rFonts w:cs="Times New Roman"/>
          <w:szCs w:val="24"/>
        </w:rPr>
        <w:t xml:space="preserve">de mayor beneficio </w:t>
      </w:r>
      <w:r w:rsidR="008A38CD" w:rsidRPr="00886718">
        <w:rPr>
          <w:rFonts w:cs="Times New Roman"/>
          <w:szCs w:val="24"/>
        </w:rPr>
        <w:t>para la comunidad</w:t>
      </w:r>
      <w:r w:rsidR="0006003D" w:rsidRPr="00886718">
        <w:rPr>
          <w:rFonts w:cs="Times New Roman"/>
          <w:szCs w:val="24"/>
        </w:rPr>
        <w:t xml:space="preserve"> </w:t>
      </w:r>
      <w:r w:rsidRPr="00886718">
        <w:rPr>
          <w:rFonts w:cs="Times New Roman"/>
          <w:szCs w:val="24"/>
        </w:rPr>
        <w:t>por lo que la inv</w:t>
      </w:r>
      <w:r w:rsidR="0006003D" w:rsidRPr="00886718">
        <w:rPr>
          <w:rFonts w:cs="Times New Roman"/>
          <w:szCs w:val="24"/>
        </w:rPr>
        <w:t>estigación permitirá</w:t>
      </w:r>
      <w:r w:rsidR="00601B96">
        <w:rPr>
          <w:rFonts w:cs="Times New Roman"/>
          <w:szCs w:val="24"/>
        </w:rPr>
        <w:t xml:space="preserve"> </w:t>
      </w:r>
      <w:r w:rsidRPr="00886718">
        <w:rPr>
          <w:rFonts w:cs="Times New Roman"/>
          <w:szCs w:val="24"/>
        </w:rPr>
        <w:t xml:space="preserve"> la identificación del conocimiento sobre planificación familiar, las características sociodemográficas, y sus posibles relaciones en el grup</w:t>
      </w:r>
      <w:r w:rsidR="008A38CD" w:rsidRPr="00886718">
        <w:rPr>
          <w:rFonts w:cs="Times New Roman"/>
          <w:szCs w:val="24"/>
        </w:rPr>
        <w:t xml:space="preserve">o de estudio, intervenir en </w:t>
      </w:r>
      <w:r w:rsidRPr="00886718">
        <w:rPr>
          <w:rFonts w:cs="Times New Roman"/>
          <w:szCs w:val="24"/>
        </w:rPr>
        <w:t xml:space="preserve"> resolver dicha problemática.</w:t>
      </w:r>
    </w:p>
    <w:p w:rsidR="00FF2921" w:rsidRPr="00886718" w:rsidRDefault="00FF2921" w:rsidP="003A640B">
      <w:pPr>
        <w:spacing w:after="0" w:line="360" w:lineRule="auto"/>
        <w:ind w:firstLine="851"/>
        <w:jc w:val="both"/>
        <w:rPr>
          <w:rFonts w:cs="Times New Roman"/>
          <w:szCs w:val="24"/>
        </w:rPr>
      </w:pPr>
    </w:p>
    <w:p w:rsidR="00EC5275" w:rsidRPr="00886718" w:rsidRDefault="00EC5275" w:rsidP="00FF2921">
      <w:pPr>
        <w:spacing w:line="360" w:lineRule="auto"/>
        <w:ind w:firstLine="851"/>
        <w:jc w:val="both"/>
        <w:rPr>
          <w:rFonts w:cs="Times New Roman"/>
          <w:szCs w:val="24"/>
        </w:rPr>
      </w:pPr>
      <w:r w:rsidRPr="00886718">
        <w:rPr>
          <w:rFonts w:cs="Times New Roman"/>
          <w:szCs w:val="24"/>
        </w:rPr>
        <w:t xml:space="preserve"> Además en el futuro con dicha implementación de esta intervención educativa se espera reducir los factores desencadenantes de riesgo que pueden influir en los indicadores de</w:t>
      </w:r>
      <w:r w:rsidR="008A38CD" w:rsidRPr="00886718">
        <w:rPr>
          <w:rFonts w:cs="Times New Roman"/>
          <w:szCs w:val="24"/>
        </w:rPr>
        <w:t xml:space="preserve"> embarazo no deseado, aborto espontaneo,</w:t>
      </w:r>
      <w:r w:rsidRPr="00886718">
        <w:rPr>
          <w:rFonts w:cs="Times New Roman"/>
          <w:szCs w:val="24"/>
        </w:rPr>
        <w:t xml:space="preserve"> mortalidad materna y neonatal</w:t>
      </w:r>
      <w:r w:rsidR="008F4FFD" w:rsidRPr="00886718">
        <w:rPr>
          <w:rFonts w:cs="Times New Roman"/>
          <w:szCs w:val="24"/>
        </w:rPr>
        <w:t xml:space="preserve"> y de esa manera permitir que la mujer y la familia goce</w:t>
      </w:r>
      <w:r w:rsidR="00886718" w:rsidRPr="00886718">
        <w:rPr>
          <w:rFonts w:cs="Times New Roman"/>
          <w:szCs w:val="24"/>
        </w:rPr>
        <w:t xml:space="preserve"> de los derecho</w:t>
      </w:r>
      <w:r w:rsidR="00C93697">
        <w:rPr>
          <w:rFonts w:cs="Times New Roman"/>
          <w:szCs w:val="24"/>
        </w:rPr>
        <w:t>s de salud sexual y reproductiva</w:t>
      </w:r>
      <w:r w:rsidR="00886718" w:rsidRPr="00886718">
        <w:rPr>
          <w:rFonts w:cs="Times New Roman"/>
          <w:szCs w:val="24"/>
        </w:rPr>
        <w:t>, sobre todo la decisión de planificar y la elección de métodos anticonceptivos.</w:t>
      </w:r>
    </w:p>
    <w:p w:rsidR="00886718" w:rsidRDefault="00886718">
      <w:pPr>
        <w:rPr>
          <w:rFonts w:eastAsia="Times New Roman" w:cs="Times New Roman"/>
          <w:b/>
          <w:bCs/>
          <w:kern w:val="36"/>
          <w:sz w:val="48"/>
          <w:szCs w:val="24"/>
          <w:lang w:eastAsia="es-ES"/>
        </w:rPr>
      </w:pPr>
      <w:bookmarkStart w:id="39" w:name="_Toc493580172"/>
      <w:r>
        <w:rPr>
          <w:szCs w:val="24"/>
        </w:rPr>
        <w:br w:type="page"/>
      </w:r>
    </w:p>
    <w:p w:rsidR="00855182" w:rsidRDefault="00855182" w:rsidP="003A640B">
      <w:pPr>
        <w:pStyle w:val="Ttulo1"/>
        <w:spacing w:after="0" w:afterAutospacing="0"/>
        <w:rPr>
          <w:szCs w:val="24"/>
        </w:rPr>
      </w:pPr>
      <w:bookmarkStart w:id="40" w:name="_Toc493580173"/>
      <w:bookmarkStart w:id="41" w:name="_Toc496478925"/>
      <w:bookmarkEnd w:id="39"/>
      <w:r w:rsidRPr="003A1ABA">
        <w:rPr>
          <w:szCs w:val="24"/>
        </w:rPr>
        <w:lastRenderedPageBreak/>
        <w:t>CAPITULO I</w:t>
      </w:r>
      <w:bookmarkEnd w:id="40"/>
      <w:bookmarkEnd w:id="41"/>
    </w:p>
    <w:p w:rsidR="00641C0F" w:rsidRPr="003A640B" w:rsidRDefault="00641C0F" w:rsidP="003A640B">
      <w:pPr>
        <w:spacing w:after="0"/>
        <w:rPr>
          <w:rFonts w:cs="Times New Roman"/>
          <w:szCs w:val="24"/>
        </w:rPr>
      </w:pPr>
    </w:p>
    <w:p w:rsidR="00641C0F" w:rsidRPr="003A640B" w:rsidRDefault="00641C0F" w:rsidP="003A640B">
      <w:pPr>
        <w:spacing w:after="0"/>
        <w:rPr>
          <w:rFonts w:cs="Times New Roman"/>
          <w:szCs w:val="24"/>
        </w:rPr>
      </w:pPr>
    </w:p>
    <w:p w:rsidR="00855182" w:rsidRDefault="00855182" w:rsidP="003A640B">
      <w:pPr>
        <w:pStyle w:val="Ttulo1"/>
        <w:spacing w:before="0" w:beforeAutospacing="0" w:after="0" w:afterAutospacing="0"/>
        <w:ind w:firstLine="851"/>
        <w:jc w:val="left"/>
      </w:pPr>
      <w:r w:rsidRPr="003A1ABA">
        <w:t xml:space="preserve"> </w:t>
      </w:r>
      <w:bookmarkStart w:id="42" w:name="_Toc493580174"/>
      <w:bookmarkStart w:id="43" w:name="_Toc496478926"/>
      <w:r w:rsidR="005150EA">
        <w:t>1</w:t>
      </w:r>
      <w:r w:rsidR="003E10D3" w:rsidRPr="00B70C18">
        <w:t xml:space="preserve"> </w:t>
      </w:r>
      <w:r w:rsidRPr="00B70C18">
        <w:t>Marco Teórico</w:t>
      </w:r>
      <w:bookmarkEnd w:id="42"/>
      <w:bookmarkEnd w:id="43"/>
      <w:r w:rsidRPr="00B70C18">
        <w:t xml:space="preserve"> </w:t>
      </w:r>
    </w:p>
    <w:p w:rsidR="003A640B" w:rsidRPr="003A640B" w:rsidRDefault="003A640B" w:rsidP="003A640B">
      <w:pPr>
        <w:spacing w:after="0"/>
        <w:rPr>
          <w:rFonts w:cs="Times New Roman"/>
          <w:szCs w:val="24"/>
        </w:rPr>
      </w:pPr>
    </w:p>
    <w:p w:rsidR="00641C0F" w:rsidRPr="003A640B" w:rsidRDefault="00641C0F" w:rsidP="003A640B">
      <w:pPr>
        <w:spacing w:after="0"/>
        <w:rPr>
          <w:rFonts w:cs="Times New Roman"/>
          <w:szCs w:val="24"/>
        </w:rPr>
      </w:pPr>
    </w:p>
    <w:p w:rsidR="0099339A" w:rsidRDefault="0099339A" w:rsidP="003A640B">
      <w:pPr>
        <w:pStyle w:val="Ttulo2"/>
        <w:numPr>
          <w:ilvl w:val="1"/>
          <w:numId w:val="47"/>
        </w:numPr>
        <w:spacing w:before="0" w:after="0"/>
        <w:rPr>
          <w:rFonts w:cs="Times New Roman"/>
          <w:szCs w:val="24"/>
        </w:rPr>
      </w:pPr>
      <w:bookmarkStart w:id="44" w:name="_Toc496478927"/>
      <w:r w:rsidRPr="00B70C18">
        <w:rPr>
          <w:rFonts w:cs="Times New Roman"/>
          <w:szCs w:val="24"/>
        </w:rPr>
        <w:t>Planificación Familiar</w:t>
      </w:r>
      <w:bookmarkEnd w:id="44"/>
    </w:p>
    <w:p w:rsidR="00641C0F" w:rsidRPr="003A640B" w:rsidRDefault="00641C0F" w:rsidP="003A640B">
      <w:pPr>
        <w:spacing w:after="0"/>
        <w:rPr>
          <w:rFonts w:cs="Times New Roman"/>
          <w:szCs w:val="24"/>
        </w:rPr>
      </w:pPr>
    </w:p>
    <w:p w:rsidR="00855182" w:rsidRPr="00B70C18" w:rsidRDefault="00855182" w:rsidP="003A640B">
      <w:pPr>
        <w:spacing w:after="0" w:line="360" w:lineRule="auto"/>
        <w:ind w:firstLine="851"/>
        <w:jc w:val="both"/>
        <w:rPr>
          <w:rFonts w:cs="Times New Roman"/>
          <w:szCs w:val="24"/>
        </w:rPr>
      </w:pPr>
      <w:r w:rsidRPr="003A1ABA">
        <w:t xml:space="preserve">  </w:t>
      </w:r>
      <w:r w:rsidR="00477D3D" w:rsidRPr="00B70C18">
        <w:rPr>
          <w:rFonts w:cs="Times New Roman"/>
          <w:szCs w:val="24"/>
        </w:rPr>
        <w:t>La planificación familiar es el derecho de toda persona a decidir, de manera libre, responsable e informada, sobre el número y el espaciamiento de sus hijos y a obtener al respecto la información específica y los servicios idóneos. El ejercicio de este derecho es independiente del género, la preferencia sexual, la edad y el estado soc</w:t>
      </w:r>
      <w:r w:rsidR="0042229D" w:rsidRPr="00B70C18">
        <w:rPr>
          <w:rFonts w:cs="Times New Roman"/>
          <w:szCs w:val="24"/>
        </w:rPr>
        <w:t>ial o legal de las personas</w:t>
      </w:r>
      <w:sdt>
        <w:sdtPr>
          <w:rPr>
            <w:rFonts w:cs="Times New Roman"/>
            <w:szCs w:val="24"/>
          </w:rPr>
          <w:id w:val="1062299253"/>
          <w:citation/>
        </w:sdtPr>
        <w:sdtEndPr/>
        <w:sdtContent>
          <w:r w:rsidR="0042229D" w:rsidRPr="00B70C18">
            <w:rPr>
              <w:rFonts w:cs="Times New Roman"/>
              <w:szCs w:val="24"/>
            </w:rPr>
            <w:fldChar w:fldCharType="begin"/>
          </w:r>
          <w:r w:rsidR="004D00DC">
            <w:rPr>
              <w:rFonts w:cs="Times New Roman"/>
              <w:szCs w:val="24"/>
            </w:rPr>
            <w:instrText xml:space="preserve">CITATION Gut13 \l 3082 </w:instrText>
          </w:r>
          <w:r w:rsidR="0042229D" w:rsidRPr="00B70C18">
            <w:rPr>
              <w:rFonts w:cs="Times New Roman"/>
              <w:szCs w:val="24"/>
            </w:rPr>
            <w:fldChar w:fldCharType="separate"/>
          </w:r>
          <w:r w:rsidR="004D00DC">
            <w:rPr>
              <w:rFonts w:cs="Times New Roman"/>
              <w:noProof/>
              <w:szCs w:val="24"/>
            </w:rPr>
            <w:t xml:space="preserve"> </w:t>
          </w:r>
          <w:r w:rsidR="004D00DC" w:rsidRPr="004D00DC">
            <w:rPr>
              <w:rFonts w:cs="Times New Roman"/>
              <w:noProof/>
              <w:szCs w:val="24"/>
            </w:rPr>
            <w:t>(Moscol, 2013)</w:t>
          </w:r>
          <w:r w:rsidR="0042229D" w:rsidRPr="00B70C18">
            <w:rPr>
              <w:rFonts w:cs="Times New Roman"/>
              <w:szCs w:val="24"/>
            </w:rPr>
            <w:fldChar w:fldCharType="end"/>
          </w:r>
        </w:sdtContent>
      </w:sdt>
      <w:r w:rsidR="0042229D" w:rsidRPr="00B70C18">
        <w:rPr>
          <w:rFonts w:cs="Times New Roman"/>
          <w:szCs w:val="24"/>
        </w:rPr>
        <w:t>.</w:t>
      </w:r>
    </w:p>
    <w:p w:rsidR="00DB7618" w:rsidRDefault="00DB7618" w:rsidP="003A640B">
      <w:pPr>
        <w:spacing w:after="0" w:line="360" w:lineRule="auto"/>
        <w:jc w:val="both"/>
        <w:rPr>
          <w:rFonts w:cs="Times New Roman"/>
          <w:szCs w:val="24"/>
        </w:rPr>
      </w:pPr>
    </w:p>
    <w:p w:rsidR="00477D3D" w:rsidRDefault="0042229D" w:rsidP="003A640B">
      <w:pPr>
        <w:spacing w:after="0" w:line="360" w:lineRule="auto"/>
        <w:ind w:firstLine="851"/>
        <w:jc w:val="both"/>
        <w:rPr>
          <w:rFonts w:cs="Times New Roman"/>
          <w:szCs w:val="24"/>
        </w:rPr>
      </w:pPr>
      <w:r w:rsidRPr="0042229D">
        <w:rPr>
          <w:rFonts w:cs="Times New Roman"/>
          <w:szCs w:val="24"/>
        </w:rPr>
        <w:t xml:space="preserve">La planificación familiar, como un derecho humano, fue reconocida por primera vez en 1968, en la llamada </w:t>
      </w:r>
      <w:r w:rsidR="003E10D3" w:rsidRPr="003E10D3">
        <w:rPr>
          <w:rFonts w:cs="Times New Roman"/>
          <w:bCs/>
          <w:i/>
          <w:iCs/>
          <w:szCs w:val="24"/>
        </w:rPr>
        <w:t>Proclamación de Teherán</w:t>
      </w:r>
      <w:r w:rsidRPr="0042229D">
        <w:rPr>
          <w:rFonts w:cs="Times New Roman"/>
          <w:szCs w:val="24"/>
        </w:rPr>
        <w:t xml:space="preserve">, que estableció, en el Párrafo 16, que </w:t>
      </w:r>
      <w:r w:rsidRPr="0042229D">
        <w:rPr>
          <w:rFonts w:cs="Times New Roman"/>
          <w:i/>
          <w:iCs/>
          <w:szCs w:val="24"/>
        </w:rPr>
        <w:t>‘</w:t>
      </w:r>
      <w:r w:rsidRPr="0042229D">
        <w:rPr>
          <w:rFonts w:cs="Times New Roman"/>
          <w:szCs w:val="24"/>
        </w:rPr>
        <w:t>’Los padres tienen el derecho humano básico de determinar libre y responsablemente el número de sus hijos y los intervalos entre los nacimientos”, principio que se ha ampliado desde la</w:t>
      </w:r>
      <w:r w:rsidR="00DB7618">
        <w:rPr>
          <w:rFonts w:cs="Times New Roman"/>
          <w:szCs w:val="24"/>
        </w:rPr>
        <w:t xml:space="preserve"> segunda mitad del pasado siglo</w:t>
      </w:r>
      <w:sdt>
        <w:sdtPr>
          <w:rPr>
            <w:rFonts w:cs="Times New Roman"/>
            <w:szCs w:val="24"/>
          </w:rPr>
          <w:id w:val="626126886"/>
          <w:citation/>
        </w:sdtPr>
        <w:sdtEndPr/>
        <w:sdtContent>
          <w:r w:rsidR="00DB7618">
            <w:rPr>
              <w:rFonts w:cs="Times New Roman"/>
              <w:szCs w:val="24"/>
            </w:rPr>
            <w:fldChar w:fldCharType="begin"/>
          </w:r>
          <w:r w:rsidR="009907A5">
            <w:rPr>
              <w:rFonts w:cs="Times New Roman"/>
              <w:szCs w:val="24"/>
            </w:rPr>
            <w:instrText xml:space="preserve">CITATION ONU12 \l 3082 </w:instrText>
          </w:r>
          <w:r w:rsidR="00DB7618">
            <w:rPr>
              <w:rFonts w:cs="Times New Roman"/>
              <w:szCs w:val="24"/>
            </w:rPr>
            <w:fldChar w:fldCharType="separate"/>
          </w:r>
          <w:r w:rsidR="009907A5">
            <w:rPr>
              <w:rFonts w:cs="Times New Roman"/>
              <w:noProof/>
              <w:szCs w:val="24"/>
            </w:rPr>
            <w:t xml:space="preserve"> </w:t>
          </w:r>
          <w:r w:rsidR="009907A5" w:rsidRPr="009907A5">
            <w:rPr>
              <w:rFonts w:cs="Times New Roman"/>
              <w:noProof/>
              <w:szCs w:val="24"/>
            </w:rPr>
            <w:t>(Poch, 2O12)</w:t>
          </w:r>
          <w:r w:rsidR="00DB7618">
            <w:rPr>
              <w:rFonts w:cs="Times New Roman"/>
              <w:szCs w:val="24"/>
            </w:rPr>
            <w:fldChar w:fldCharType="end"/>
          </w:r>
        </w:sdtContent>
      </w:sdt>
      <w:r w:rsidR="003A640B">
        <w:rPr>
          <w:rFonts w:cs="Times New Roman"/>
          <w:szCs w:val="24"/>
        </w:rPr>
        <w:t>.</w:t>
      </w:r>
    </w:p>
    <w:p w:rsidR="00641C0F" w:rsidRPr="0042229D" w:rsidRDefault="00641C0F" w:rsidP="003A640B">
      <w:pPr>
        <w:spacing w:after="0" w:line="360" w:lineRule="auto"/>
        <w:ind w:firstLine="851"/>
        <w:jc w:val="both"/>
        <w:rPr>
          <w:rFonts w:cs="Times New Roman"/>
          <w:szCs w:val="24"/>
        </w:rPr>
      </w:pPr>
    </w:p>
    <w:p w:rsidR="00855182" w:rsidRDefault="00855182" w:rsidP="003A640B">
      <w:pPr>
        <w:spacing w:after="0" w:line="360" w:lineRule="auto"/>
        <w:ind w:firstLine="851"/>
        <w:jc w:val="both"/>
        <w:rPr>
          <w:rFonts w:cs="Times New Roman"/>
          <w:szCs w:val="24"/>
        </w:rPr>
      </w:pPr>
      <w:r w:rsidRPr="00ED3751">
        <w:rPr>
          <w:rFonts w:cs="Times New Roman"/>
          <w:szCs w:val="24"/>
        </w:rPr>
        <w:t>Los métodos de planificación familiar desde algunos años han ido tomando su respectivo espacio en las sociedades, ya que la necesidad de controlar la natalidad fue inminente por varios factores socioculturales y económicos que influyeron para que cada día las mujeres y hombres opten por un método de planificación familiar y de esta manera se reduzca los índices de</w:t>
      </w:r>
      <w:r w:rsidR="00DB7618">
        <w:rPr>
          <w:rFonts w:cs="Times New Roman"/>
          <w:szCs w:val="24"/>
        </w:rPr>
        <w:t xml:space="preserve"> natalidad</w:t>
      </w:r>
      <w:sdt>
        <w:sdtPr>
          <w:rPr>
            <w:rFonts w:cs="Times New Roman"/>
            <w:szCs w:val="24"/>
          </w:rPr>
          <w:id w:val="825014372"/>
          <w:citation/>
        </w:sdtPr>
        <w:sdtEndPr/>
        <w:sdtContent>
          <w:r w:rsidR="00DB7618">
            <w:rPr>
              <w:rFonts w:cs="Times New Roman"/>
              <w:szCs w:val="24"/>
            </w:rPr>
            <w:fldChar w:fldCharType="begin"/>
          </w:r>
          <w:r w:rsidR="009907A5">
            <w:rPr>
              <w:rFonts w:cs="Times New Roman"/>
              <w:szCs w:val="24"/>
            </w:rPr>
            <w:instrText xml:space="preserve">CITATION SII13 \l 3082 </w:instrText>
          </w:r>
          <w:r w:rsidR="00DB7618">
            <w:rPr>
              <w:rFonts w:cs="Times New Roman"/>
              <w:szCs w:val="24"/>
            </w:rPr>
            <w:fldChar w:fldCharType="separate"/>
          </w:r>
          <w:r w:rsidR="009907A5">
            <w:rPr>
              <w:rFonts w:cs="Times New Roman"/>
              <w:noProof/>
              <w:szCs w:val="24"/>
            </w:rPr>
            <w:t xml:space="preserve"> </w:t>
          </w:r>
          <w:r w:rsidR="009907A5" w:rsidRPr="009907A5">
            <w:rPr>
              <w:rFonts w:cs="Times New Roman"/>
              <w:noProof/>
              <w:szCs w:val="24"/>
            </w:rPr>
            <w:t>(SIISE, 2013)</w:t>
          </w:r>
          <w:r w:rsidR="00DB7618">
            <w:rPr>
              <w:rFonts w:cs="Times New Roman"/>
              <w:szCs w:val="24"/>
            </w:rPr>
            <w:fldChar w:fldCharType="end"/>
          </w:r>
        </w:sdtContent>
      </w:sdt>
      <w:r w:rsidRPr="00ED3751">
        <w:rPr>
          <w:rFonts w:cs="Times New Roman"/>
          <w:szCs w:val="24"/>
        </w:rPr>
        <w:t xml:space="preserve"> </w:t>
      </w:r>
    </w:p>
    <w:p w:rsidR="00823B67" w:rsidRPr="00ED3751" w:rsidRDefault="00823B67" w:rsidP="003A640B">
      <w:pPr>
        <w:spacing w:after="0" w:line="360" w:lineRule="auto"/>
        <w:ind w:firstLine="851"/>
        <w:jc w:val="both"/>
        <w:rPr>
          <w:rFonts w:cs="Times New Roman"/>
          <w:szCs w:val="24"/>
        </w:rPr>
      </w:pPr>
    </w:p>
    <w:p w:rsidR="00855182" w:rsidRDefault="00855182" w:rsidP="003A640B">
      <w:pPr>
        <w:spacing w:after="0" w:line="360" w:lineRule="auto"/>
        <w:ind w:firstLine="851"/>
        <w:jc w:val="both"/>
        <w:rPr>
          <w:rFonts w:cs="Times New Roman"/>
          <w:color w:val="000000"/>
          <w:szCs w:val="24"/>
        </w:rPr>
      </w:pPr>
      <w:r w:rsidRPr="00ED3751">
        <w:rPr>
          <w:rFonts w:cs="Times New Roman"/>
          <w:bCs/>
          <w:color w:val="000000"/>
          <w:szCs w:val="24"/>
        </w:rPr>
        <w:t xml:space="preserve">La tasa de fecundidad en Ecuador es de 2,4 hijos por mujer, </w:t>
      </w:r>
      <w:r w:rsidRPr="00ED3751">
        <w:rPr>
          <w:rFonts w:cs="Times New Roman"/>
          <w:color w:val="000000"/>
          <w:szCs w:val="24"/>
        </w:rPr>
        <w:t xml:space="preserve">pero es más alta entre los indígenas, las personas con poca educación y los pobres, según los datos oficiales. Como meta dentro del Plan Nacional de Desarrollo 2009-2013, el Gobierno se planteó la meta de reducir para el 2013 en un 25% el número de embarazos en adolescentes y en la misma medida los embarazos </w:t>
      </w:r>
      <w:r>
        <w:rPr>
          <w:rFonts w:cs="Times New Roman"/>
          <w:color w:val="000000"/>
          <w:szCs w:val="24"/>
        </w:rPr>
        <w:t>no deseados</w:t>
      </w:r>
      <w:sdt>
        <w:sdtPr>
          <w:rPr>
            <w:rFonts w:cs="Times New Roman"/>
            <w:color w:val="000000"/>
            <w:szCs w:val="24"/>
          </w:rPr>
          <w:id w:val="1289009579"/>
          <w:citation/>
        </w:sdtPr>
        <w:sdtEndPr/>
        <w:sdtContent>
          <w:r w:rsidR="005E2820">
            <w:rPr>
              <w:rFonts w:cs="Times New Roman"/>
              <w:color w:val="000000"/>
              <w:szCs w:val="24"/>
            </w:rPr>
            <w:fldChar w:fldCharType="begin"/>
          </w:r>
          <w:r w:rsidR="00331237">
            <w:rPr>
              <w:rFonts w:cs="Times New Roman"/>
              <w:color w:val="000000"/>
              <w:szCs w:val="24"/>
            </w:rPr>
            <w:instrText xml:space="preserve">CITATION SEN13 \l 3082 </w:instrText>
          </w:r>
          <w:r w:rsidR="005E2820">
            <w:rPr>
              <w:rFonts w:cs="Times New Roman"/>
              <w:color w:val="000000"/>
              <w:szCs w:val="24"/>
            </w:rPr>
            <w:fldChar w:fldCharType="separate"/>
          </w:r>
          <w:r w:rsidR="00331237">
            <w:rPr>
              <w:rFonts w:cs="Times New Roman"/>
              <w:noProof/>
              <w:color w:val="000000"/>
              <w:szCs w:val="24"/>
            </w:rPr>
            <w:t xml:space="preserve"> </w:t>
          </w:r>
          <w:r w:rsidR="00331237" w:rsidRPr="00331237">
            <w:rPr>
              <w:rFonts w:cs="Times New Roman"/>
              <w:noProof/>
              <w:color w:val="000000"/>
              <w:szCs w:val="24"/>
            </w:rPr>
            <w:t>(SENPLADES, 2013)</w:t>
          </w:r>
          <w:r w:rsidR="005E2820">
            <w:rPr>
              <w:rFonts w:cs="Times New Roman"/>
              <w:color w:val="000000"/>
              <w:szCs w:val="24"/>
            </w:rPr>
            <w:fldChar w:fldCharType="end"/>
          </w:r>
        </w:sdtContent>
      </w:sdt>
      <w:r>
        <w:rPr>
          <w:rFonts w:cs="Times New Roman"/>
          <w:color w:val="000000"/>
          <w:szCs w:val="24"/>
        </w:rPr>
        <w:t xml:space="preserve"> </w:t>
      </w:r>
    </w:p>
    <w:p w:rsidR="00612A50" w:rsidRPr="00C110C2" w:rsidRDefault="00612A50" w:rsidP="003A640B">
      <w:pPr>
        <w:spacing w:after="0" w:line="360" w:lineRule="auto"/>
        <w:ind w:firstLine="851"/>
        <w:jc w:val="both"/>
        <w:rPr>
          <w:rFonts w:cs="Times New Roman"/>
          <w:color w:val="000000"/>
          <w:szCs w:val="24"/>
        </w:rPr>
      </w:pPr>
    </w:p>
    <w:p w:rsidR="00855182" w:rsidRDefault="00855182" w:rsidP="004A79EA">
      <w:pPr>
        <w:spacing w:after="0" w:line="360" w:lineRule="auto"/>
        <w:ind w:firstLine="851"/>
        <w:jc w:val="both"/>
        <w:rPr>
          <w:rFonts w:cs="Times New Roman"/>
          <w:color w:val="000000"/>
          <w:szCs w:val="24"/>
        </w:rPr>
      </w:pPr>
      <w:r w:rsidRPr="00ED3751">
        <w:rPr>
          <w:rFonts w:cs="Times New Roman"/>
          <w:color w:val="000000"/>
          <w:szCs w:val="24"/>
        </w:rPr>
        <w:lastRenderedPageBreak/>
        <w:t>Hasta la actualidad el gobierno ha invertido 29 millones de dólares en el 2012, y 28 millones en el 2013 en una campaña que aspira a crear conciencia en la sociedad sobre el problema, bajo el eslogan "Habla Serio. Sexualidad sin misterios". "Es una estrategia integral que fomenta como objetivo de largo plazo un cambio cultural"</w:t>
      </w:r>
      <w:sdt>
        <w:sdtPr>
          <w:rPr>
            <w:rFonts w:cs="Times New Roman"/>
            <w:color w:val="000000"/>
            <w:szCs w:val="24"/>
          </w:rPr>
          <w:id w:val="483601041"/>
          <w:citation/>
        </w:sdtPr>
        <w:sdtEndPr/>
        <w:sdtContent>
          <w:r w:rsidR="005E2820">
            <w:rPr>
              <w:rFonts w:cs="Times New Roman"/>
              <w:color w:val="000000"/>
              <w:szCs w:val="24"/>
            </w:rPr>
            <w:fldChar w:fldCharType="begin"/>
          </w:r>
          <w:r w:rsidR="00483982">
            <w:rPr>
              <w:rFonts w:cs="Times New Roman"/>
              <w:color w:val="000000"/>
              <w:szCs w:val="24"/>
            </w:rPr>
            <w:instrText xml:space="preserve">CITATION Sol15 \l 3082 </w:instrText>
          </w:r>
          <w:r w:rsidR="005E2820">
            <w:rPr>
              <w:rFonts w:cs="Times New Roman"/>
              <w:color w:val="000000"/>
              <w:szCs w:val="24"/>
            </w:rPr>
            <w:fldChar w:fldCharType="separate"/>
          </w:r>
          <w:r w:rsidR="00483982">
            <w:rPr>
              <w:rFonts w:cs="Times New Roman"/>
              <w:noProof/>
              <w:color w:val="000000"/>
              <w:szCs w:val="24"/>
            </w:rPr>
            <w:t xml:space="preserve"> </w:t>
          </w:r>
          <w:r w:rsidR="00483982" w:rsidRPr="00483982">
            <w:rPr>
              <w:rFonts w:cs="Times New Roman"/>
              <w:noProof/>
              <w:color w:val="000000"/>
              <w:szCs w:val="24"/>
            </w:rPr>
            <w:t>(Solíz, 2015)</w:t>
          </w:r>
          <w:r w:rsidR="005E2820">
            <w:rPr>
              <w:rFonts w:cs="Times New Roman"/>
              <w:color w:val="000000"/>
              <w:szCs w:val="24"/>
            </w:rPr>
            <w:fldChar w:fldCharType="end"/>
          </w:r>
        </w:sdtContent>
      </w:sdt>
      <w:r w:rsidR="005E2820">
        <w:rPr>
          <w:rFonts w:cs="Times New Roman"/>
          <w:color w:val="000000"/>
          <w:szCs w:val="24"/>
        </w:rPr>
        <w:t>.</w:t>
      </w:r>
    </w:p>
    <w:p w:rsidR="00612A50" w:rsidRDefault="00612A50" w:rsidP="004A79EA">
      <w:pPr>
        <w:spacing w:after="0" w:line="360" w:lineRule="auto"/>
        <w:ind w:firstLine="851"/>
        <w:jc w:val="both"/>
        <w:rPr>
          <w:rFonts w:cs="Times New Roman"/>
          <w:color w:val="000000"/>
          <w:szCs w:val="24"/>
        </w:rPr>
      </w:pPr>
    </w:p>
    <w:p w:rsidR="00301782" w:rsidRDefault="00301782" w:rsidP="004A79EA">
      <w:pPr>
        <w:spacing w:after="0" w:line="360" w:lineRule="auto"/>
        <w:ind w:firstLine="851"/>
        <w:jc w:val="both"/>
        <w:rPr>
          <w:rFonts w:cs="Times New Roman"/>
          <w:szCs w:val="24"/>
        </w:rPr>
      </w:pPr>
      <w:r w:rsidRPr="00E4047B">
        <w:rPr>
          <w:rFonts w:cs="Times New Roman"/>
          <w:szCs w:val="24"/>
        </w:rPr>
        <w:t>Los métodos anticonceptivos sean naturales o químicos, sobre todo estos últimos desde su aparición a principios de los años 60 han revolucionado la planificació</w:t>
      </w:r>
      <w:r w:rsidR="006456EE">
        <w:rPr>
          <w:rFonts w:cs="Times New Roman"/>
          <w:szCs w:val="24"/>
        </w:rPr>
        <w:t xml:space="preserve">n familiar, de manera absoluta.  </w:t>
      </w:r>
      <w:r w:rsidRPr="00E4047B">
        <w:rPr>
          <w:rFonts w:cs="Times New Roman"/>
          <w:szCs w:val="24"/>
        </w:rPr>
        <w:t>En Ecuador se empezó a ser de uso público los métodos anticonceptivos en el año 1988 fecha en la que el gobierno ecuatoriano adopta por primera vez una política que específicamente respa</w:t>
      </w:r>
      <w:r>
        <w:rPr>
          <w:rFonts w:cs="Times New Roman"/>
          <w:szCs w:val="24"/>
        </w:rPr>
        <w:t>ldaba la pla</w:t>
      </w:r>
      <w:r w:rsidR="006456EE">
        <w:rPr>
          <w:rFonts w:cs="Times New Roman"/>
          <w:szCs w:val="24"/>
        </w:rPr>
        <w:t>nificación familiar</w:t>
      </w:r>
      <w:sdt>
        <w:sdtPr>
          <w:rPr>
            <w:rFonts w:cs="Times New Roman"/>
            <w:szCs w:val="24"/>
          </w:rPr>
          <w:id w:val="1594824283"/>
          <w:citation/>
        </w:sdtPr>
        <w:sdtEndPr/>
        <w:sdtContent>
          <w:r w:rsidR="006456EE">
            <w:rPr>
              <w:rFonts w:cs="Times New Roman"/>
              <w:szCs w:val="24"/>
            </w:rPr>
            <w:fldChar w:fldCharType="begin"/>
          </w:r>
          <w:r w:rsidR="00483982">
            <w:rPr>
              <w:rFonts w:cs="Times New Roman"/>
              <w:szCs w:val="24"/>
            </w:rPr>
            <w:instrText xml:space="preserve">CITATION INE12 \l 3082 </w:instrText>
          </w:r>
          <w:r w:rsidR="006456EE">
            <w:rPr>
              <w:rFonts w:cs="Times New Roman"/>
              <w:szCs w:val="24"/>
            </w:rPr>
            <w:fldChar w:fldCharType="separate"/>
          </w:r>
          <w:r w:rsidR="00483982">
            <w:rPr>
              <w:rFonts w:cs="Times New Roman"/>
              <w:noProof/>
              <w:szCs w:val="24"/>
            </w:rPr>
            <w:t xml:space="preserve"> </w:t>
          </w:r>
          <w:r w:rsidR="00483982" w:rsidRPr="00483982">
            <w:rPr>
              <w:rFonts w:cs="Times New Roman"/>
              <w:noProof/>
              <w:szCs w:val="24"/>
            </w:rPr>
            <w:t>(INEC, 2012)</w:t>
          </w:r>
          <w:r w:rsidR="006456EE">
            <w:rPr>
              <w:rFonts w:cs="Times New Roman"/>
              <w:szCs w:val="24"/>
            </w:rPr>
            <w:fldChar w:fldCharType="end"/>
          </w:r>
        </w:sdtContent>
      </w:sdt>
      <w:r w:rsidR="006456EE">
        <w:rPr>
          <w:rFonts w:cs="Times New Roman"/>
          <w:szCs w:val="24"/>
        </w:rPr>
        <w:t>.</w:t>
      </w:r>
    </w:p>
    <w:p w:rsidR="00612A50" w:rsidRPr="00A1196B" w:rsidRDefault="00612A50" w:rsidP="004A79EA">
      <w:pPr>
        <w:spacing w:after="0" w:line="360" w:lineRule="auto"/>
        <w:ind w:firstLine="851"/>
        <w:jc w:val="both"/>
        <w:rPr>
          <w:rFonts w:cs="Times New Roman"/>
          <w:szCs w:val="24"/>
        </w:rPr>
      </w:pPr>
    </w:p>
    <w:p w:rsidR="006456EE" w:rsidRDefault="00886718" w:rsidP="004A79EA">
      <w:pPr>
        <w:spacing w:after="0" w:line="360" w:lineRule="auto"/>
        <w:ind w:firstLine="851"/>
        <w:jc w:val="both"/>
        <w:rPr>
          <w:rFonts w:cs="Times New Roman"/>
          <w:szCs w:val="24"/>
        </w:rPr>
      </w:pPr>
      <w:r w:rsidRPr="00D8620C">
        <w:rPr>
          <w:rFonts w:cs="Times New Roman"/>
          <w:szCs w:val="24"/>
        </w:rPr>
        <w:t>Por su parte, la Organización Mundial de la Salud (OMS) declara que la planificación familiar permite a las personas tener el número de hijos que desean y determinar el intervalo entre embarazos. Hecho que se logra mediante la aplicación de métodos anticonceptivos y e</w:t>
      </w:r>
      <w:r w:rsidR="0099339A">
        <w:rPr>
          <w:rFonts w:cs="Times New Roman"/>
          <w:szCs w:val="24"/>
        </w:rPr>
        <w:t>l tratamiento de la esterilidad.</w:t>
      </w:r>
    </w:p>
    <w:p w:rsidR="00612A50" w:rsidRDefault="00612A50" w:rsidP="004A79EA">
      <w:pPr>
        <w:spacing w:after="0" w:line="360" w:lineRule="auto"/>
        <w:ind w:firstLine="851"/>
        <w:jc w:val="both"/>
        <w:rPr>
          <w:rFonts w:cs="Times New Roman"/>
          <w:szCs w:val="24"/>
        </w:rPr>
      </w:pPr>
    </w:p>
    <w:p w:rsidR="00886718" w:rsidRPr="00A1196B" w:rsidRDefault="00886718" w:rsidP="004A79EA">
      <w:pPr>
        <w:spacing w:after="0" w:line="360" w:lineRule="auto"/>
        <w:ind w:firstLine="851"/>
        <w:jc w:val="both"/>
        <w:rPr>
          <w:rFonts w:cs="Times New Roman"/>
          <w:szCs w:val="24"/>
        </w:rPr>
      </w:pPr>
      <w:r w:rsidRPr="00D8620C">
        <w:rPr>
          <w:rFonts w:cs="Times New Roman"/>
          <w:szCs w:val="24"/>
        </w:rPr>
        <w:t>La promoció</w:t>
      </w:r>
      <w:r>
        <w:rPr>
          <w:rFonts w:cs="Times New Roman"/>
          <w:szCs w:val="24"/>
        </w:rPr>
        <w:t xml:space="preserve">n de la planificación familiar </w:t>
      </w:r>
      <w:r w:rsidRPr="00D8620C">
        <w:rPr>
          <w:rFonts w:cs="Times New Roman"/>
          <w:szCs w:val="24"/>
        </w:rPr>
        <w:t xml:space="preserve"> el acceso a los métodos anticonceptivos preferidos para las mujeres y las parejas resulta esencial para lograr el bienestar y la autonomía de las mujeres y, al mismo tiempo, apoyar la salud y e</w:t>
      </w:r>
      <w:r w:rsidR="0099339A">
        <w:rPr>
          <w:rFonts w:cs="Times New Roman"/>
          <w:szCs w:val="24"/>
        </w:rPr>
        <w:t>l desarrollo de las comunidades</w:t>
      </w:r>
      <w:sdt>
        <w:sdtPr>
          <w:rPr>
            <w:rFonts w:cs="Times New Roman"/>
            <w:szCs w:val="24"/>
          </w:rPr>
          <w:id w:val="-2074423570"/>
          <w:citation/>
        </w:sdtPr>
        <w:sdtEndPr/>
        <w:sdtContent>
          <w:r w:rsidR="0099339A">
            <w:rPr>
              <w:rFonts w:cs="Times New Roman"/>
              <w:szCs w:val="24"/>
            </w:rPr>
            <w:fldChar w:fldCharType="begin"/>
          </w:r>
          <w:r w:rsidR="00483982">
            <w:rPr>
              <w:rFonts w:cs="Times New Roman"/>
              <w:szCs w:val="24"/>
            </w:rPr>
            <w:instrText xml:space="preserve">CITATION Hum15 \l 3082 </w:instrText>
          </w:r>
          <w:r w:rsidR="0099339A">
            <w:rPr>
              <w:rFonts w:cs="Times New Roman"/>
              <w:szCs w:val="24"/>
            </w:rPr>
            <w:fldChar w:fldCharType="separate"/>
          </w:r>
          <w:r w:rsidR="00483982">
            <w:rPr>
              <w:rFonts w:cs="Times New Roman"/>
              <w:noProof/>
              <w:szCs w:val="24"/>
            </w:rPr>
            <w:t xml:space="preserve"> </w:t>
          </w:r>
          <w:r w:rsidR="00483982" w:rsidRPr="00483982">
            <w:rPr>
              <w:rFonts w:cs="Times New Roman"/>
              <w:noProof/>
              <w:szCs w:val="24"/>
            </w:rPr>
            <w:t>(Humberto, 2015)</w:t>
          </w:r>
          <w:r w:rsidR="0099339A">
            <w:rPr>
              <w:rFonts w:cs="Times New Roman"/>
              <w:szCs w:val="24"/>
            </w:rPr>
            <w:fldChar w:fldCharType="end"/>
          </w:r>
        </w:sdtContent>
      </w:sdt>
      <w:r w:rsidR="008514B3">
        <w:rPr>
          <w:rFonts w:cs="Times New Roman"/>
          <w:szCs w:val="24"/>
        </w:rPr>
        <w:t>.</w:t>
      </w:r>
    </w:p>
    <w:p w:rsidR="00986427" w:rsidRDefault="00B70C18" w:rsidP="00676056">
      <w:pPr>
        <w:pStyle w:val="Ttulo2"/>
        <w:ind w:firstLine="851"/>
        <w:rPr>
          <w:rFonts w:cs="Times New Roman"/>
          <w:szCs w:val="24"/>
        </w:rPr>
      </w:pPr>
      <w:bookmarkStart w:id="45" w:name="_Toc496478928"/>
      <w:r w:rsidRPr="005150EA">
        <w:rPr>
          <w:rFonts w:cs="Times New Roman"/>
          <w:szCs w:val="24"/>
        </w:rPr>
        <w:t>1.</w:t>
      </w:r>
      <w:r w:rsidR="005150EA" w:rsidRPr="005150EA">
        <w:rPr>
          <w:rFonts w:cs="Times New Roman"/>
          <w:szCs w:val="24"/>
        </w:rPr>
        <w:t>1.</w:t>
      </w:r>
      <w:r w:rsidRPr="005150EA">
        <w:rPr>
          <w:rFonts w:cs="Times New Roman"/>
          <w:szCs w:val="24"/>
        </w:rPr>
        <w:t>2 Beneficios de la Planificación Familiar</w:t>
      </w:r>
      <w:bookmarkEnd w:id="45"/>
      <w:r w:rsidR="00986427" w:rsidRPr="005150EA">
        <w:rPr>
          <w:rFonts w:cs="Times New Roman"/>
          <w:szCs w:val="24"/>
        </w:rPr>
        <w:t xml:space="preserve"> </w:t>
      </w:r>
    </w:p>
    <w:p w:rsidR="00612A50" w:rsidRPr="00612A50" w:rsidRDefault="00612A50" w:rsidP="00612A50"/>
    <w:p w:rsidR="00986427" w:rsidRPr="00986427" w:rsidRDefault="00986427" w:rsidP="00612A50">
      <w:pPr>
        <w:autoSpaceDE w:val="0"/>
        <w:autoSpaceDN w:val="0"/>
        <w:adjustRightInd w:val="0"/>
        <w:spacing w:after="0" w:line="360" w:lineRule="auto"/>
        <w:ind w:firstLine="851"/>
        <w:jc w:val="both"/>
        <w:rPr>
          <w:rFonts w:cs="Times New Roman"/>
          <w:color w:val="000000"/>
          <w:szCs w:val="24"/>
        </w:rPr>
      </w:pPr>
      <w:r w:rsidRPr="00986427">
        <w:rPr>
          <w:rFonts w:cs="Times New Roman"/>
          <w:color w:val="000000"/>
          <w:szCs w:val="24"/>
        </w:rPr>
        <w:t>La promoció</w:t>
      </w:r>
      <w:r>
        <w:rPr>
          <w:rFonts w:cs="Times New Roman"/>
          <w:color w:val="000000"/>
          <w:szCs w:val="24"/>
        </w:rPr>
        <w:t xml:space="preserve">n de la planificación familiar </w:t>
      </w:r>
      <w:r w:rsidRPr="00986427">
        <w:rPr>
          <w:rFonts w:cs="Times New Roman"/>
          <w:color w:val="000000"/>
          <w:szCs w:val="24"/>
        </w:rPr>
        <w:t xml:space="preserve">y el acceso a los métodos anticonceptivos preferidos </w:t>
      </w:r>
      <w:r>
        <w:rPr>
          <w:rFonts w:cs="Times New Roman"/>
          <w:color w:val="000000"/>
          <w:szCs w:val="24"/>
        </w:rPr>
        <w:t xml:space="preserve">para las mujeres y las parejas </w:t>
      </w:r>
      <w:r w:rsidRPr="00986427">
        <w:rPr>
          <w:rFonts w:cs="Times New Roman"/>
          <w:color w:val="000000"/>
          <w:szCs w:val="24"/>
        </w:rPr>
        <w:t>resulta esencial para lograr el bienestar y la autonomía de las mujeres y, al mismo tiempo, apoyar la salud y el desarrollo de las comunidades.</w:t>
      </w:r>
    </w:p>
    <w:p w:rsidR="00986427" w:rsidRPr="00986427" w:rsidRDefault="00986427" w:rsidP="00986427">
      <w:pPr>
        <w:autoSpaceDE w:val="0"/>
        <w:autoSpaceDN w:val="0"/>
        <w:adjustRightInd w:val="0"/>
        <w:spacing w:after="0" w:line="360" w:lineRule="auto"/>
        <w:jc w:val="both"/>
        <w:rPr>
          <w:rFonts w:cs="Times New Roman"/>
          <w:color w:val="000000"/>
          <w:szCs w:val="24"/>
        </w:rPr>
      </w:pPr>
      <w:r w:rsidRPr="00986427">
        <w:rPr>
          <w:rFonts w:cs="Times New Roman"/>
          <w:color w:val="000000"/>
          <w:szCs w:val="24"/>
        </w:rPr>
        <w:t xml:space="preserve"> </w:t>
      </w:r>
    </w:p>
    <w:p w:rsidR="00986427" w:rsidRDefault="00986427" w:rsidP="00612A50">
      <w:pPr>
        <w:autoSpaceDE w:val="0"/>
        <w:autoSpaceDN w:val="0"/>
        <w:adjustRightInd w:val="0"/>
        <w:spacing w:after="0" w:line="360" w:lineRule="auto"/>
        <w:ind w:firstLine="851"/>
        <w:jc w:val="both"/>
        <w:rPr>
          <w:rFonts w:cs="Times New Roman"/>
          <w:color w:val="000000"/>
          <w:szCs w:val="24"/>
        </w:rPr>
      </w:pPr>
      <w:r>
        <w:rPr>
          <w:rFonts w:cs="Times New Roman"/>
          <w:color w:val="000000"/>
          <w:szCs w:val="24"/>
        </w:rPr>
        <w:t xml:space="preserve">Según </w:t>
      </w:r>
      <w:r w:rsidR="00B753F5">
        <w:rPr>
          <w:rFonts w:cs="Times New Roman"/>
          <w:color w:val="000000"/>
          <w:szCs w:val="24"/>
        </w:rPr>
        <w:t>Pro familia</w:t>
      </w:r>
      <w:r>
        <w:rPr>
          <w:rFonts w:cs="Times New Roman"/>
          <w:color w:val="000000"/>
          <w:szCs w:val="24"/>
        </w:rPr>
        <w:t xml:space="preserve"> </w:t>
      </w:r>
      <w:r w:rsidRPr="00986427">
        <w:rPr>
          <w:rFonts w:cs="Times New Roman"/>
          <w:color w:val="000000"/>
          <w:szCs w:val="24"/>
        </w:rPr>
        <w:t xml:space="preserve">se puede reducir la mortalidad materna mediante la disminución del número total de embarazos de cada mujer, de nacimientos de alta paridad, de partos de las mujeres jóvenes y las de edad mayor; el uso del aborto </w:t>
      </w:r>
      <w:r w:rsidRPr="00986427">
        <w:rPr>
          <w:rFonts w:cs="Times New Roman"/>
          <w:color w:val="000000"/>
          <w:szCs w:val="24"/>
        </w:rPr>
        <w:lastRenderedPageBreak/>
        <w:t>para la terminación de embarazos no deseados y las gestaciones de mujeres con problemas importantes de salud</w:t>
      </w:r>
      <w:sdt>
        <w:sdtPr>
          <w:rPr>
            <w:rFonts w:cs="Times New Roman"/>
            <w:color w:val="000000"/>
            <w:szCs w:val="24"/>
          </w:rPr>
          <w:id w:val="778377837"/>
          <w:citation/>
        </w:sdtPr>
        <w:sdtEndPr/>
        <w:sdtContent>
          <w:r>
            <w:rPr>
              <w:rFonts w:cs="Times New Roman"/>
              <w:color w:val="000000"/>
              <w:szCs w:val="24"/>
            </w:rPr>
            <w:fldChar w:fldCharType="begin"/>
          </w:r>
          <w:r w:rsidR="00480986">
            <w:rPr>
              <w:rFonts w:cs="Times New Roman"/>
              <w:color w:val="000000"/>
              <w:szCs w:val="24"/>
            </w:rPr>
            <w:instrText xml:space="preserve">CITATION Rui12 \l 3082 </w:instrText>
          </w:r>
          <w:r>
            <w:rPr>
              <w:rFonts w:cs="Times New Roman"/>
              <w:color w:val="000000"/>
              <w:szCs w:val="24"/>
            </w:rPr>
            <w:fldChar w:fldCharType="separate"/>
          </w:r>
          <w:r w:rsidR="00480986">
            <w:rPr>
              <w:rFonts w:cs="Times New Roman"/>
              <w:noProof/>
              <w:color w:val="000000"/>
              <w:szCs w:val="24"/>
            </w:rPr>
            <w:t xml:space="preserve"> </w:t>
          </w:r>
          <w:r w:rsidR="00480986" w:rsidRPr="00480986">
            <w:rPr>
              <w:rFonts w:cs="Times New Roman"/>
              <w:noProof/>
              <w:color w:val="000000"/>
              <w:szCs w:val="24"/>
            </w:rPr>
            <w:t>(Ruiz, 2012)</w:t>
          </w:r>
          <w:r>
            <w:rPr>
              <w:rFonts w:cs="Times New Roman"/>
              <w:color w:val="000000"/>
              <w:szCs w:val="24"/>
            </w:rPr>
            <w:fldChar w:fldCharType="end"/>
          </w:r>
        </w:sdtContent>
      </w:sdt>
      <w:r w:rsidR="003072BF">
        <w:rPr>
          <w:rFonts w:cs="Times New Roman"/>
          <w:color w:val="000000"/>
          <w:szCs w:val="24"/>
        </w:rPr>
        <w:t>.</w:t>
      </w:r>
      <w:r w:rsidRPr="00986427">
        <w:rPr>
          <w:rFonts w:cs="Times New Roman"/>
          <w:color w:val="000000"/>
          <w:szCs w:val="24"/>
        </w:rPr>
        <w:t xml:space="preserve"> </w:t>
      </w:r>
    </w:p>
    <w:p w:rsidR="00C55EB3" w:rsidRDefault="00C55EB3" w:rsidP="00986427">
      <w:pPr>
        <w:autoSpaceDE w:val="0"/>
        <w:autoSpaceDN w:val="0"/>
        <w:adjustRightInd w:val="0"/>
        <w:spacing w:after="0" w:line="360" w:lineRule="auto"/>
        <w:jc w:val="both"/>
        <w:rPr>
          <w:rFonts w:cs="Times New Roman"/>
          <w:color w:val="000000"/>
          <w:szCs w:val="24"/>
        </w:rPr>
      </w:pPr>
    </w:p>
    <w:p w:rsidR="003072BF" w:rsidRPr="00986427" w:rsidRDefault="003072BF" w:rsidP="00986427">
      <w:pPr>
        <w:autoSpaceDE w:val="0"/>
        <w:autoSpaceDN w:val="0"/>
        <w:adjustRightInd w:val="0"/>
        <w:spacing w:after="0" w:line="360" w:lineRule="auto"/>
        <w:jc w:val="both"/>
        <w:rPr>
          <w:rFonts w:cs="Times New Roman"/>
          <w:color w:val="000000"/>
          <w:szCs w:val="24"/>
        </w:rPr>
      </w:pPr>
    </w:p>
    <w:p w:rsidR="00C55EB3" w:rsidRDefault="00B70C18" w:rsidP="001C4DEE">
      <w:pPr>
        <w:pStyle w:val="Ttulo4"/>
        <w:spacing w:before="0"/>
        <w:ind w:left="1560" w:hanging="709"/>
        <w:rPr>
          <w:rStyle w:val="Ttulo4Car"/>
          <w:b/>
          <w:i/>
        </w:rPr>
      </w:pPr>
      <w:r w:rsidRPr="00AF55B4">
        <w:rPr>
          <w:rStyle w:val="Ttulo4Car"/>
          <w:b/>
        </w:rPr>
        <w:t>1.</w:t>
      </w:r>
      <w:r w:rsidR="005150EA" w:rsidRPr="00AF55B4">
        <w:rPr>
          <w:rStyle w:val="Ttulo4Car"/>
          <w:b/>
        </w:rPr>
        <w:t>1.</w:t>
      </w:r>
      <w:r w:rsidRPr="00AF55B4">
        <w:rPr>
          <w:rStyle w:val="Ttulo4Car"/>
          <w:b/>
        </w:rPr>
        <w:t>2</w:t>
      </w:r>
      <w:r w:rsidR="005150EA" w:rsidRPr="00AF55B4">
        <w:rPr>
          <w:rStyle w:val="Ttulo4Car"/>
          <w:b/>
        </w:rPr>
        <w:t>.1</w:t>
      </w:r>
      <w:r w:rsidR="005150EA" w:rsidRPr="00C55EB3">
        <w:rPr>
          <w:rStyle w:val="Ttulo4Car"/>
          <w:b/>
          <w:i/>
        </w:rPr>
        <w:t xml:space="preserve"> </w:t>
      </w:r>
      <w:r w:rsidR="00986427" w:rsidRPr="003A5E27">
        <w:rPr>
          <w:rStyle w:val="Ttulo4Car"/>
          <w:b/>
        </w:rPr>
        <w:t>Prevención de riesgos para la sal</w:t>
      </w:r>
      <w:r w:rsidR="00C55EB3" w:rsidRPr="003A5E27">
        <w:rPr>
          <w:rStyle w:val="Ttulo4Car"/>
          <w:b/>
        </w:rPr>
        <w:t>ud relacionados con el embarazo</w:t>
      </w:r>
    </w:p>
    <w:p w:rsidR="00C55EB3" w:rsidRPr="00C55EB3" w:rsidRDefault="00C55EB3" w:rsidP="00C55EB3"/>
    <w:p w:rsidR="00301782" w:rsidRPr="00AC4DC1" w:rsidRDefault="00986427" w:rsidP="0071508E">
      <w:pPr>
        <w:spacing w:after="0" w:line="360" w:lineRule="auto"/>
        <w:ind w:firstLine="851"/>
        <w:jc w:val="both"/>
        <w:rPr>
          <w:rFonts w:cs="Times New Roman"/>
          <w:bCs/>
          <w:iCs/>
          <w:color w:val="000000"/>
          <w:szCs w:val="24"/>
        </w:rPr>
      </w:pPr>
      <w:r w:rsidRPr="003072BF">
        <w:rPr>
          <w:rFonts w:cs="Times New Roman"/>
          <w:b/>
          <w:bCs/>
          <w:i/>
          <w:iCs/>
          <w:color w:val="000000"/>
          <w:szCs w:val="24"/>
        </w:rPr>
        <w:t xml:space="preserve"> </w:t>
      </w:r>
      <w:r w:rsidRPr="003072BF">
        <w:rPr>
          <w:rFonts w:cs="Times New Roman"/>
          <w:color w:val="000000"/>
          <w:szCs w:val="24"/>
        </w:rPr>
        <w:t xml:space="preserve">Se ha comprobado que las mujeres que tienen más de cuatro hijos se enfrentan con un riesgo mayor de muerte materna. Evita los embarazos no deseados, incluidos los de mujeres de más edad, para quienes los riesgos ligados al embarazo son mayores y con ello también disminuye la necesidad de efectuar abortos peligrosos. Permite además que las mujeres decidan el número de hijos que desean tener. La planificación familiar permite espaciar los embarazos y las jóvenes que tienen mayor riesgo de morir por causa de la procreación prematura pueden posponerlos, lo cual </w:t>
      </w:r>
      <w:r w:rsidR="00AC4DC1">
        <w:rPr>
          <w:rFonts w:cs="Times New Roman"/>
          <w:color w:val="000000"/>
          <w:szCs w:val="24"/>
        </w:rPr>
        <w:t>disminuye la mortalidad materna</w:t>
      </w:r>
      <w:sdt>
        <w:sdtPr>
          <w:rPr>
            <w:rFonts w:cs="Times New Roman"/>
            <w:color w:val="000000"/>
            <w:szCs w:val="24"/>
          </w:rPr>
          <w:id w:val="1380436113"/>
          <w:citation/>
        </w:sdtPr>
        <w:sdtEndPr/>
        <w:sdtContent>
          <w:r w:rsidR="00AC4DC1">
            <w:rPr>
              <w:rFonts w:cs="Times New Roman"/>
              <w:color w:val="000000"/>
              <w:szCs w:val="24"/>
            </w:rPr>
            <w:fldChar w:fldCharType="begin"/>
          </w:r>
          <w:r w:rsidR="00350AEF">
            <w:rPr>
              <w:rFonts w:cs="Times New Roman"/>
              <w:color w:val="000000"/>
              <w:szCs w:val="24"/>
            </w:rPr>
            <w:instrText xml:space="preserve">CITATION Pro13 \l 3082 </w:instrText>
          </w:r>
          <w:r w:rsidR="00AC4DC1">
            <w:rPr>
              <w:rFonts w:cs="Times New Roman"/>
              <w:color w:val="000000"/>
              <w:szCs w:val="24"/>
            </w:rPr>
            <w:fldChar w:fldCharType="separate"/>
          </w:r>
          <w:r w:rsidR="00350AEF">
            <w:rPr>
              <w:rFonts w:cs="Times New Roman"/>
              <w:noProof/>
              <w:color w:val="000000"/>
              <w:szCs w:val="24"/>
            </w:rPr>
            <w:t xml:space="preserve"> </w:t>
          </w:r>
          <w:r w:rsidR="00350AEF" w:rsidRPr="00350AEF">
            <w:rPr>
              <w:rFonts w:cs="Times New Roman"/>
              <w:noProof/>
              <w:color w:val="000000"/>
              <w:szCs w:val="24"/>
            </w:rPr>
            <w:t>(Profamilia, 2013)</w:t>
          </w:r>
          <w:r w:rsidR="00AC4DC1">
            <w:rPr>
              <w:rFonts w:cs="Times New Roman"/>
              <w:color w:val="000000"/>
              <w:szCs w:val="24"/>
            </w:rPr>
            <w:fldChar w:fldCharType="end"/>
          </w:r>
        </w:sdtContent>
      </w:sdt>
      <w:r w:rsidR="00AC4DC1">
        <w:rPr>
          <w:rFonts w:cs="Times New Roman"/>
          <w:color w:val="000000"/>
          <w:szCs w:val="24"/>
        </w:rPr>
        <w:t>.</w:t>
      </w:r>
    </w:p>
    <w:p w:rsidR="00064506" w:rsidRDefault="00064506" w:rsidP="003072BF">
      <w:pPr>
        <w:autoSpaceDE w:val="0"/>
        <w:autoSpaceDN w:val="0"/>
        <w:adjustRightInd w:val="0"/>
        <w:spacing w:after="0" w:line="360" w:lineRule="auto"/>
        <w:jc w:val="both"/>
        <w:rPr>
          <w:rFonts w:cs="Times New Roman"/>
          <w:b/>
          <w:bCs/>
          <w:iCs/>
          <w:color w:val="000000"/>
          <w:szCs w:val="24"/>
        </w:rPr>
      </w:pPr>
    </w:p>
    <w:p w:rsidR="00AB53B3" w:rsidRDefault="00AB53B3" w:rsidP="003072BF">
      <w:pPr>
        <w:autoSpaceDE w:val="0"/>
        <w:autoSpaceDN w:val="0"/>
        <w:adjustRightInd w:val="0"/>
        <w:spacing w:after="0" w:line="360" w:lineRule="auto"/>
        <w:jc w:val="both"/>
        <w:rPr>
          <w:rFonts w:cs="Times New Roman"/>
          <w:b/>
          <w:bCs/>
          <w:iCs/>
          <w:color w:val="000000"/>
          <w:szCs w:val="24"/>
        </w:rPr>
      </w:pPr>
    </w:p>
    <w:p w:rsidR="00AB53B3" w:rsidRPr="00AF55B4" w:rsidRDefault="00AB53B3" w:rsidP="001C4DEE">
      <w:pPr>
        <w:pStyle w:val="Ttulo4"/>
        <w:spacing w:before="0"/>
        <w:ind w:firstLine="851"/>
        <w:rPr>
          <w:b/>
          <w:i w:val="0"/>
        </w:rPr>
      </w:pPr>
      <w:r w:rsidRPr="00AF55B4">
        <w:rPr>
          <w:b/>
          <w:i w:val="0"/>
        </w:rPr>
        <w:t xml:space="preserve">1.1.2.2 </w:t>
      </w:r>
      <w:r w:rsidR="00986427" w:rsidRPr="00AF55B4">
        <w:rPr>
          <w:b/>
          <w:i w:val="0"/>
        </w:rPr>
        <w:t xml:space="preserve">Reducción de la mortalidad infantil </w:t>
      </w:r>
    </w:p>
    <w:p w:rsidR="00AB53B3" w:rsidRDefault="00AB53B3" w:rsidP="003072BF">
      <w:pPr>
        <w:autoSpaceDE w:val="0"/>
        <w:autoSpaceDN w:val="0"/>
        <w:adjustRightInd w:val="0"/>
        <w:spacing w:after="0" w:line="360" w:lineRule="auto"/>
        <w:jc w:val="both"/>
        <w:rPr>
          <w:rFonts w:cs="Times New Roman"/>
          <w:b/>
          <w:bCs/>
          <w:i/>
          <w:iCs/>
          <w:color w:val="000000"/>
          <w:szCs w:val="24"/>
        </w:rPr>
      </w:pPr>
    </w:p>
    <w:p w:rsidR="00986427" w:rsidRDefault="00986427" w:rsidP="00AF55B4">
      <w:pPr>
        <w:autoSpaceDE w:val="0"/>
        <w:autoSpaceDN w:val="0"/>
        <w:adjustRightInd w:val="0"/>
        <w:spacing w:after="0" w:line="360" w:lineRule="auto"/>
        <w:ind w:firstLine="851"/>
        <w:jc w:val="both"/>
        <w:rPr>
          <w:rFonts w:cs="Times New Roman"/>
          <w:color w:val="000000"/>
          <w:szCs w:val="24"/>
        </w:rPr>
      </w:pPr>
      <w:r w:rsidRPr="00986427">
        <w:rPr>
          <w:rFonts w:cs="Times New Roman"/>
          <w:color w:val="000000"/>
          <w:szCs w:val="24"/>
        </w:rPr>
        <w:t>La planificación familiar puede evitar los embarazos muy cercanos entre sí y en un momento inoportuno, que contribuyen a causar algunas de las tasas de mortalidad infantil más elevadas del mundo. Las criaturas cuyas madres mueren a causa del parto también tienen un r</w:t>
      </w:r>
      <w:r w:rsidR="00064506">
        <w:rPr>
          <w:rFonts w:cs="Times New Roman"/>
          <w:color w:val="000000"/>
          <w:szCs w:val="24"/>
        </w:rPr>
        <w:t>iesgo mayor de morir o enfermar</w:t>
      </w:r>
      <w:sdt>
        <w:sdtPr>
          <w:rPr>
            <w:rFonts w:cs="Times New Roman"/>
            <w:color w:val="000000"/>
            <w:szCs w:val="24"/>
          </w:rPr>
          <w:id w:val="565226214"/>
          <w:citation/>
        </w:sdtPr>
        <w:sdtEndPr/>
        <w:sdtContent>
          <w:r w:rsidR="00064506">
            <w:rPr>
              <w:rFonts w:cs="Times New Roman"/>
              <w:color w:val="000000"/>
              <w:szCs w:val="24"/>
            </w:rPr>
            <w:fldChar w:fldCharType="begin"/>
          </w:r>
          <w:r w:rsidR="00ED4EE9">
            <w:rPr>
              <w:rFonts w:cs="Times New Roman"/>
              <w:color w:val="000000"/>
              <w:szCs w:val="24"/>
            </w:rPr>
            <w:instrText xml:space="preserve">CITATION Flo13 \l 3082 </w:instrText>
          </w:r>
          <w:r w:rsidR="00064506">
            <w:rPr>
              <w:rFonts w:cs="Times New Roman"/>
              <w:color w:val="000000"/>
              <w:szCs w:val="24"/>
            </w:rPr>
            <w:fldChar w:fldCharType="separate"/>
          </w:r>
          <w:r w:rsidR="00ED4EE9">
            <w:rPr>
              <w:rFonts w:cs="Times New Roman"/>
              <w:noProof/>
              <w:color w:val="000000"/>
              <w:szCs w:val="24"/>
            </w:rPr>
            <w:t xml:space="preserve"> </w:t>
          </w:r>
          <w:r w:rsidR="00ED4EE9" w:rsidRPr="00ED4EE9">
            <w:rPr>
              <w:rFonts w:cs="Times New Roman"/>
              <w:noProof/>
              <w:color w:val="000000"/>
              <w:szCs w:val="24"/>
            </w:rPr>
            <w:t>(Ravamet, 2013)</w:t>
          </w:r>
          <w:r w:rsidR="00064506">
            <w:rPr>
              <w:rFonts w:cs="Times New Roman"/>
              <w:color w:val="000000"/>
              <w:szCs w:val="24"/>
            </w:rPr>
            <w:fldChar w:fldCharType="end"/>
          </w:r>
        </w:sdtContent>
      </w:sdt>
      <w:r w:rsidR="00064506">
        <w:rPr>
          <w:rFonts w:cs="Times New Roman"/>
          <w:color w:val="000000"/>
          <w:szCs w:val="24"/>
        </w:rPr>
        <w:t>.</w:t>
      </w:r>
    </w:p>
    <w:p w:rsidR="00E359F3" w:rsidRDefault="00E359F3" w:rsidP="00AF55B4">
      <w:pPr>
        <w:autoSpaceDE w:val="0"/>
        <w:autoSpaceDN w:val="0"/>
        <w:adjustRightInd w:val="0"/>
        <w:spacing w:after="0" w:line="360" w:lineRule="auto"/>
        <w:ind w:firstLine="851"/>
        <w:jc w:val="both"/>
        <w:rPr>
          <w:rFonts w:cs="Times New Roman"/>
          <w:color w:val="000000"/>
          <w:szCs w:val="24"/>
        </w:rPr>
      </w:pPr>
    </w:p>
    <w:p w:rsidR="00E359F3" w:rsidRDefault="00E359F3" w:rsidP="00AF55B4">
      <w:pPr>
        <w:autoSpaceDE w:val="0"/>
        <w:autoSpaceDN w:val="0"/>
        <w:adjustRightInd w:val="0"/>
        <w:spacing w:after="0" w:line="360" w:lineRule="auto"/>
        <w:ind w:firstLine="851"/>
        <w:jc w:val="both"/>
        <w:rPr>
          <w:rFonts w:cs="Times New Roman"/>
          <w:color w:val="000000"/>
          <w:szCs w:val="24"/>
        </w:rPr>
      </w:pPr>
    </w:p>
    <w:p w:rsidR="00AB53B3" w:rsidRPr="00AF55B4" w:rsidRDefault="00AB53B3" w:rsidP="00E359F3">
      <w:pPr>
        <w:pStyle w:val="Ttulo4"/>
        <w:spacing w:before="0"/>
        <w:ind w:firstLine="851"/>
        <w:rPr>
          <w:b/>
          <w:i w:val="0"/>
        </w:rPr>
      </w:pPr>
      <w:r w:rsidRPr="00AF55B4">
        <w:rPr>
          <w:b/>
          <w:i w:val="0"/>
        </w:rPr>
        <w:t xml:space="preserve">1.1.2.3 </w:t>
      </w:r>
      <w:r w:rsidR="00986427" w:rsidRPr="00AF55B4">
        <w:rPr>
          <w:b/>
          <w:i w:val="0"/>
        </w:rPr>
        <w:t>Prevención de la infección por el VIH o SIDA</w:t>
      </w:r>
    </w:p>
    <w:p w:rsidR="00AB53B3" w:rsidRPr="00AB53B3" w:rsidRDefault="00AB53B3" w:rsidP="003072BF">
      <w:pPr>
        <w:autoSpaceDE w:val="0"/>
        <w:autoSpaceDN w:val="0"/>
        <w:adjustRightInd w:val="0"/>
        <w:spacing w:after="0" w:line="360" w:lineRule="auto"/>
        <w:jc w:val="both"/>
        <w:rPr>
          <w:rFonts w:cs="Times New Roman"/>
          <w:b/>
          <w:bCs/>
          <w:i/>
          <w:iCs/>
          <w:color w:val="000000"/>
          <w:szCs w:val="24"/>
        </w:rPr>
      </w:pPr>
    </w:p>
    <w:p w:rsidR="00B753F5" w:rsidRDefault="00986427" w:rsidP="00B753F5">
      <w:pPr>
        <w:autoSpaceDE w:val="0"/>
        <w:autoSpaceDN w:val="0"/>
        <w:adjustRightInd w:val="0"/>
        <w:spacing w:after="0" w:line="360" w:lineRule="auto"/>
        <w:ind w:firstLine="851"/>
        <w:jc w:val="both"/>
        <w:rPr>
          <w:rFonts w:cs="Times New Roman"/>
          <w:b/>
          <w:bCs/>
          <w:i/>
          <w:iCs/>
          <w:color w:val="000000"/>
          <w:szCs w:val="24"/>
        </w:rPr>
      </w:pPr>
      <w:r w:rsidRPr="00986427">
        <w:rPr>
          <w:rFonts w:cs="Times New Roman"/>
          <w:b/>
          <w:bCs/>
          <w:i/>
          <w:iCs/>
          <w:color w:val="000000"/>
          <w:szCs w:val="24"/>
        </w:rPr>
        <w:t xml:space="preserve"> </w:t>
      </w:r>
      <w:r w:rsidRPr="00986427">
        <w:rPr>
          <w:rFonts w:cs="Times New Roman"/>
          <w:color w:val="000000"/>
          <w:szCs w:val="24"/>
        </w:rPr>
        <w:t>La planificación familiar disminuye el riesgo de que las mujeres infectadas por el VIH se embaracen sin desearlo, lo que da como resultado una disminución del</w:t>
      </w:r>
      <w:r w:rsidR="00AB53B3">
        <w:rPr>
          <w:rFonts w:cs="Times New Roman"/>
          <w:color w:val="000000"/>
          <w:szCs w:val="24"/>
        </w:rPr>
        <w:t xml:space="preserve"> </w:t>
      </w:r>
      <w:r w:rsidRPr="00986427">
        <w:rPr>
          <w:rFonts w:cs="Times New Roman"/>
          <w:color w:val="000000"/>
          <w:szCs w:val="24"/>
        </w:rPr>
        <w:t>número de criaturas infectadas y huérfanas. Además, los condones masculinos y femeninos brindan una protección doble: evitan el embarazo no deseado y las infecciones de transmisión sexual, en</w:t>
      </w:r>
      <w:r w:rsidR="00064506">
        <w:rPr>
          <w:rFonts w:cs="Times New Roman"/>
          <w:color w:val="000000"/>
          <w:szCs w:val="24"/>
        </w:rPr>
        <w:t xml:space="preserve"> especial la causada por el VIH</w:t>
      </w:r>
      <w:sdt>
        <w:sdtPr>
          <w:rPr>
            <w:rFonts w:cs="Times New Roman"/>
            <w:color w:val="000000"/>
            <w:szCs w:val="24"/>
          </w:rPr>
          <w:id w:val="-66496880"/>
          <w:citation/>
        </w:sdtPr>
        <w:sdtEndPr/>
        <w:sdtContent>
          <w:r w:rsidR="00064506">
            <w:rPr>
              <w:rFonts w:cs="Times New Roman"/>
              <w:color w:val="000000"/>
              <w:szCs w:val="24"/>
            </w:rPr>
            <w:fldChar w:fldCharType="begin"/>
          </w:r>
          <w:r w:rsidR="00ED4EE9">
            <w:rPr>
              <w:rFonts w:cs="Times New Roman"/>
              <w:color w:val="000000"/>
              <w:szCs w:val="24"/>
            </w:rPr>
            <w:instrText xml:space="preserve">CITATION Flo13 \l 3082 </w:instrText>
          </w:r>
          <w:r w:rsidR="00064506">
            <w:rPr>
              <w:rFonts w:cs="Times New Roman"/>
              <w:color w:val="000000"/>
              <w:szCs w:val="24"/>
            </w:rPr>
            <w:fldChar w:fldCharType="separate"/>
          </w:r>
          <w:r w:rsidR="00ED4EE9">
            <w:rPr>
              <w:rFonts w:cs="Times New Roman"/>
              <w:noProof/>
              <w:color w:val="000000"/>
              <w:szCs w:val="24"/>
            </w:rPr>
            <w:t xml:space="preserve"> </w:t>
          </w:r>
          <w:r w:rsidR="00ED4EE9" w:rsidRPr="00ED4EE9">
            <w:rPr>
              <w:rFonts w:cs="Times New Roman"/>
              <w:noProof/>
              <w:color w:val="000000"/>
              <w:szCs w:val="24"/>
            </w:rPr>
            <w:t>(Ravamet, 2013)</w:t>
          </w:r>
          <w:r w:rsidR="00064506">
            <w:rPr>
              <w:rFonts w:cs="Times New Roman"/>
              <w:color w:val="000000"/>
              <w:szCs w:val="24"/>
            </w:rPr>
            <w:fldChar w:fldCharType="end"/>
          </w:r>
        </w:sdtContent>
      </w:sdt>
      <w:r w:rsidR="00064506">
        <w:rPr>
          <w:rFonts w:cs="Times New Roman"/>
          <w:color w:val="000000"/>
          <w:szCs w:val="24"/>
        </w:rPr>
        <w:t>.</w:t>
      </w:r>
      <w:r w:rsidRPr="00986427">
        <w:rPr>
          <w:rFonts w:cs="Times New Roman"/>
          <w:b/>
          <w:bCs/>
          <w:i/>
          <w:iCs/>
          <w:color w:val="000000"/>
          <w:szCs w:val="24"/>
        </w:rPr>
        <w:t xml:space="preserve"> </w:t>
      </w:r>
      <w:r w:rsidR="00B753F5">
        <w:rPr>
          <w:rFonts w:cs="Times New Roman"/>
          <w:b/>
          <w:bCs/>
          <w:i/>
          <w:iCs/>
          <w:color w:val="000000"/>
          <w:szCs w:val="24"/>
        </w:rPr>
        <w:t xml:space="preserve">    </w:t>
      </w:r>
    </w:p>
    <w:p w:rsidR="000458D4" w:rsidRPr="00B753F5" w:rsidRDefault="000458D4" w:rsidP="00B753F5">
      <w:pPr>
        <w:autoSpaceDE w:val="0"/>
        <w:autoSpaceDN w:val="0"/>
        <w:adjustRightInd w:val="0"/>
        <w:spacing w:after="0" w:line="360" w:lineRule="auto"/>
        <w:ind w:firstLine="851"/>
        <w:jc w:val="both"/>
        <w:rPr>
          <w:rFonts w:cs="Times New Roman"/>
          <w:b/>
          <w:bCs/>
          <w:i/>
          <w:iCs/>
          <w:color w:val="000000"/>
          <w:szCs w:val="24"/>
        </w:rPr>
      </w:pPr>
      <w:r w:rsidRPr="00AF55B4">
        <w:rPr>
          <w:b/>
          <w:i/>
        </w:rPr>
        <w:lastRenderedPageBreak/>
        <w:t>1.1.2.4 Poder de decisión y una mejor educación</w:t>
      </w:r>
    </w:p>
    <w:p w:rsidR="000458D4" w:rsidRPr="00AF55B4" w:rsidRDefault="000458D4" w:rsidP="000458D4">
      <w:pPr>
        <w:autoSpaceDE w:val="0"/>
        <w:autoSpaceDN w:val="0"/>
        <w:adjustRightInd w:val="0"/>
        <w:spacing w:after="0" w:line="360" w:lineRule="auto"/>
        <w:jc w:val="both"/>
        <w:rPr>
          <w:rFonts w:cs="Times New Roman"/>
          <w:b/>
          <w:bCs/>
          <w:iCs/>
          <w:color w:val="000000"/>
          <w:szCs w:val="24"/>
        </w:rPr>
      </w:pPr>
    </w:p>
    <w:p w:rsidR="000458D4" w:rsidRDefault="000458D4" w:rsidP="000458D4">
      <w:pPr>
        <w:autoSpaceDE w:val="0"/>
        <w:autoSpaceDN w:val="0"/>
        <w:adjustRightInd w:val="0"/>
        <w:spacing w:after="0" w:line="360" w:lineRule="auto"/>
        <w:ind w:firstLine="851"/>
        <w:jc w:val="both"/>
        <w:rPr>
          <w:rFonts w:cs="Times New Roman"/>
          <w:color w:val="000000"/>
          <w:szCs w:val="24"/>
        </w:rPr>
      </w:pPr>
      <w:r w:rsidRPr="00986427">
        <w:rPr>
          <w:rFonts w:cs="Times New Roman"/>
          <w:b/>
          <w:bCs/>
          <w:i/>
          <w:iCs/>
          <w:color w:val="000000"/>
          <w:szCs w:val="24"/>
        </w:rPr>
        <w:t xml:space="preserve"> </w:t>
      </w:r>
      <w:r w:rsidRPr="00986427">
        <w:rPr>
          <w:rFonts w:cs="Times New Roman"/>
          <w:color w:val="000000"/>
          <w:szCs w:val="24"/>
        </w:rPr>
        <w:t>La planificación familiar permite que las personas tomen decisiones bien fundamentadas con relación a su salud sexual y reproductiva. Brinda además la oportunidad de que las mujeres mejoren su educación y puedan participar más en la vida pública, en especial bajo la forma de empleo remunerado en empresas que no sean de carácter familiar. Tener una familia pequeña propicia que los padres dediquen más tiempo a cada hijo. Los niños que tienen pocos hermanos tienden a permanecer más años en la escuela</w:t>
      </w:r>
      <w:r>
        <w:rPr>
          <w:rFonts w:cs="Times New Roman"/>
          <w:color w:val="000000"/>
          <w:szCs w:val="24"/>
        </w:rPr>
        <w:t xml:space="preserve"> que los que tienen muchos</w:t>
      </w:r>
      <w:sdt>
        <w:sdtPr>
          <w:rPr>
            <w:rFonts w:cs="Times New Roman"/>
            <w:color w:val="000000"/>
            <w:szCs w:val="24"/>
          </w:rPr>
          <w:id w:val="179252002"/>
          <w:citation/>
        </w:sdtPr>
        <w:sdtEndPr/>
        <w:sdtContent>
          <w:r>
            <w:rPr>
              <w:rFonts w:cs="Times New Roman"/>
              <w:color w:val="000000"/>
              <w:szCs w:val="24"/>
            </w:rPr>
            <w:fldChar w:fldCharType="begin"/>
          </w:r>
          <w:r w:rsidR="00FB53E5">
            <w:rPr>
              <w:rFonts w:cs="Times New Roman"/>
              <w:color w:val="000000"/>
              <w:szCs w:val="24"/>
            </w:rPr>
            <w:instrText xml:space="preserve">CITATION Alv12 \l 3082 </w:instrText>
          </w:r>
          <w:r>
            <w:rPr>
              <w:rFonts w:cs="Times New Roman"/>
              <w:color w:val="000000"/>
              <w:szCs w:val="24"/>
            </w:rPr>
            <w:fldChar w:fldCharType="separate"/>
          </w:r>
          <w:r w:rsidR="00FB53E5">
            <w:rPr>
              <w:rFonts w:cs="Times New Roman"/>
              <w:noProof/>
              <w:color w:val="000000"/>
              <w:szCs w:val="24"/>
            </w:rPr>
            <w:t xml:space="preserve"> </w:t>
          </w:r>
          <w:r w:rsidR="00FB53E5" w:rsidRPr="00FB53E5">
            <w:rPr>
              <w:rFonts w:cs="Times New Roman"/>
              <w:noProof/>
              <w:color w:val="000000"/>
              <w:szCs w:val="24"/>
            </w:rPr>
            <w:t>(Alvarez, 2012)</w:t>
          </w:r>
          <w:r>
            <w:rPr>
              <w:rFonts w:cs="Times New Roman"/>
              <w:color w:val="000000"/>
              <w:szCs w:val="24"/>
            </w:rPr>
            <w:fldChar w:fldCharType="end"/>
          </w:r>
        </w:sdtContent>
      </w:sdt>
      <w:r>
        <w:rPr>
          <w:rFonts w:cs="Times New Roman"/>
          <w:color w:val="000000"/>
          <w:szCs w:val="24"/>
        </w:rPr>
        <w:t>.</w:t>
      </w:r>
    </w:p>
    <w:p w:rsidR="000458D4" w:rsidRDefault="000458D4" w:rsidP="000458D4">
      <w:pPr>
        <w:autoSpaceDE w:val="0"/>
        <w:autoSpaceDN w:val="0"/>
        <w:adjustRightInd w:val="0"/>
        <w:spacing w:after="0" w:line="360" w:lineRule="auto"/>
        <w:jc w:val="both"/>
        <w:rPr>
          <w:rFonts w:cs="Times New Roman"/>
          <w:color w:val="000000"/>
          <w:szCs w:val="24"/>
        </w:rPr>
      </w:pPr>
    </w:p>
    <w:p w:rsidR="000458D4" w:rsidRPr="00986427" w:rsidRDefault="000458D4" w:rsidP="000458D4">
      <w:pPr>
        <w:autoSpaceDE w:val="0"/>
        <w:autoSpaceDN w:val="0"/>
        <w:adjustRightInd w:val="0"/>
        <w:spacing w:after="0" w:line="360" w:lineRule="auto"/>
        <w:jc w:val="both"/>
        <w:rPr>
          <w:rFonts w:cs="Times New Roman"/>
          <w:color w:val="000000"/>
          <w:szCs w:val="24"/>
        </w:rPr>
      </w:pPr>
    </w:p>
    <w:p w:rsidR="000458D4" w:rsidRPr="00AF55B4" w:rsidRDefault="000458D4" w:rsidP="00B753F5">
      <w:pPr>
        <w:pStyle w:val="Ttulo4"/>
        <w:spacing w:before="0"/>
        <w:ind w:firstLine="851"/>
        <w:rPr>
          <w:b/>
          <w:i w:val="0"/>
        </w:rPr>
      </w:pPr>
      <w:r w:rsidRPr="00AF55B4">
        <w:rPr>
          <w:b/>
          <w:i w:val="0"/>
        </w:rPr>
        <w:t>1.1.2.5 Disminución del embarazo de adolescentes</w:t>
      </w:r>
    </w:p>
    <w:p w:rsidR="000458D4" w:rsidRPr="00AF55B4" w:rsidRDefault="000458D4" w:rsidP="000458D4"/>
    <w:p w:rsidR="000C7445" w:rsidRDefault="000458D4" w:rsidP="00B753F5">
      <w:pPr>
        <w:spacing w:after="0" w:line="360" w:lineRule="auto"/>
        <w:ind w:firstLine="851"/>
        <w:jc w:val="both"/>
        <w:rPr>
          <w:rFonts w:cs="Times New Roman"/>
          <w:color w:val="000000"/>
          <w:szCs w:val="24"/>
        </w:rPr>
      </w:pPr>
      <w:r w:rsidRPr="003072BF">
        <w:rPr>
          <w:rFonts w:cs="Times New Roman"/>
          <w:b/>
          <w:bCs/>
          <w:i/>
          <w:iCs/>
          <w:color w:val="000000"/>
          <w:szCs w:val="24"/>
        </w:rPr>
        <w:t xml:space="preserve"> </w:t>
      </w:r>
      <w:r w:rsidRPr="003072BF">
        <w:rPr>
          <w:rFonts w:cs="Times New Roman"/>
          <w:color w:val="000000"/>
          <w:szCs w:val="24"/>
        </w:rPr>
        <w:t>Las adolescentes que se embarazan tienen más probabilidades al dar a luz un niño de pre-término o con bajo peso al nacer. Los hijos de las adolescentes presentan tasas más elevadas de mortalidad neonatal. Muchas adolescentes que se embarazan tienen que dejar la educación básica, lo cual tiene consecuencias a largo plazo para ellas personalmente, para s</w:t>
      </w:r>
      <w:r>
        <w:rPr>
          <w:rFonts w:cs="Times New Roman"/>
          <w:color w:val="000000"/>
          <w:szCs w:val="24"/>
        </w:rPr>
        <w:t>us familias y para la comunidad</w:t>
      </w:r>
      <w:sdt>
        <w:sdtPr>
          <w:rPr>
            <w:rFonts w:cs="Times New Roman"/>
            <w:color w:val="000000"/>
            <w:szCs w:val="24"/>
          </w:rPr>
          <w:id w:val="284246787"/>
          <w:citation/>
        </w:sdtPr>
        <w:sdtEndPr/>
        <w:sdtContent>
          <w:r>
            <w:rPr>
              <w:rFonts w:cs="Times New Roman"/>
              <w:color w:val="000000"/>
              <w:szCs w:val="24"/>
            </w:rPr>
            <w:fldChar w:fldCharType="begin"/>
          </w:r>
          <w:r w:rsidR="00F934F1">
            <w:rPr>
              <w:rFonts w:cs="Times New Roman"/>
              <w:color w:val="000000"/>
              <w:szCs w:val="24"/>
            </w:rPr>
            <w:instrText xml:space="preserve">CITATION Pal12 \l 3082 </w:instrText>
          </w:r>
          <w:r>
            <w:rPr>
              <w:rFonts w:cs="Times New Roman"/>
              <w:color w:val="000000"/>
              <w:szCs w:val="24"/>
            </w:rPr>
            <w:fldChar w:fldCharType="separate"/>
          </w:r>
          <w:r w:rsidR="00F934F1">
            <w:rPr>
              <w:rFonts w:cs="Times New Roman"/>
              <w:noProof/>
              <w:color w:val="000000"/>
              <w:szCs w:val="24"/>
            </w:rPr>
            <w:t xml:space="preserve"> </w:t>
          </w:r>
          <w:r w:rsidR="00F934F1" w:rsidRPr="00F934F1">
            <w:rPr>
              <w:rFonts w:cs="Times New Roman"/>
              <w:noProof/>
              <w:color w:val="000000"/>
              <w:szCs w:val="24"/>
            </w:rPr>
            <w:t>(Palacios, 2012)</w:t>
          </w:r>
          <w:r>
            <w:rPr>
              <w:rFonts w:cs="Times New Roman"/>
              <w:color w:val="000000"/>
              <w:szCs w:val="24"/>
            </w:rPr>
            <w:fldChar w:fldCharType="end"/>
          </w:r>
        </w:sdtContent>
      </w:sdt>
      <w:r>
        <w:rPr>
          <w:rFonts w:cs="Times New Roman"/>
          <w:color w:val="000000"/>
          <w:szCs w:val="24"/>
        </w:rPr>
        <w:t>.</w:t>
      </w:r>
    </w:p>
    <w:p w:rsidR="00B753F5" w:rsidRDefault="00B753F5" w:rsidP="00B753F5">
      <w:pPr>
        <w:spacing w:after="0" w:line="360" w:lineRule="auto"/>
        <w:ind w:firstLine="851"/>
        <w:jc w:val="both"/>
        <w:rPr>
          <w:rFonts w:cs="Times New Roman"/>
          <w:color w:val="000000"/>
          <w:szCs w:val="24"/>
        </w:rPr>
      </w:pPr>
    </w:p>
    <w:p w:rsidR="00B753F5" w:rsidRDefault="00B753F5" w:rsidP="00B753F5">
      <w:pPr>
        <w:spacing w:after="0" w:line="360" w:lineRule="auto"/>
        <w:ind w:firstLine="851"/>
        <w:jc w:val="both"/>
        <w:rPr>
          <w:rFonts w:cs="Times New Roman"/>
          <w:color w:val="000000"/>
          <w:szCs w:val="24"/>
        </w:rPr>
      </w:pPr>
    </w:p>
    <w:p w:rsidR="000458D4" w:rsidRPr="000C7445" w:rsidRDefault="000458D4" w:rsidP="00B753F5">
      <w:pPr>
        <w:pStyle w:val="Ttulo4"/>
        <w:spacing w:before="0"/>
        <w:ind w:firstLine="851"/>
        <w:rPr>
          <w:b/>
          <w:i w:val="0"/>
          <w:color w:val="000000"/>
        </w:rPr>
      </w:pPr>
      <w:r w:rsidRPr="000C7445">
        <w:rPr>
          <w:b/>
          <w:i w:val="0"/>
        </w:rPr>
        <w:t>1.1.2.6 Menor crecimiento de la población</w:t>
      </w:r>
    </w:p>
    <w:p w:rsidR="000458D4" w:rsidRPr="00AF55B4" w:rsidRDefault="000458D4" w:rsidP="000458D4"/>
    <w:p w:rsidR="000458D4" w:rsidRDefault="000458D4" w:rsidP="000C7445">
      <w:pPr>
        <w:spacing w:after="0" w:line="360" w:lineRule="auto"/>
        <w:ind w:firstLine="851"/>
        <w:jc w:val="both"/>
        <w:rPr>
          <w:rFonts w:cs="Times New Roman"/>
          <w:szCs w:val="24"/>
        </w:rPr>
      </w:pPr>
      <w:r w:rsidRPr="003072BF">
        <w:rPr>
          <w:rFonts w:cs="Times New Roman"/>
          <w:b/>
          <w:bCs/>
          <w:i/>
          <w:iCs/>
          <w:szCs w:val="24"/>
        </w:rPr>
        <w:t xml:space="preserve"> </w:t>
      </w:r>
      <w:r w:rsidRPr="003072BF">
        <w:rPr>
          <w:rFonts w:cs="Times New Roman"/>
          <w:szCs w:val="24"/>
        </w:rPr>
        <w:t xml:space="preserve">La planificación familiar es la clave para aminorar el crecimiento incontrolado e insostenible de la población y los efectos negativos que este acarrea sobre la economía, el medio ambiente y los esfuerzos nacionales y regionales por alcanzar el desarrollo. Según </w:t>
      </w:r>
      <w:r>
        <w:rPr>
          <w:rFonts w:cs="Times New Roman"/>
          <w:szCs w:val="24"/>
        </w:rPr>
        <w:t>información ofrecida por la OMS</w:t>
      </w:r>
      <w:sdt>
        <w:sdtPr>
          <w:rPr>
            <w:rFonts w:cs="Times New Roman"/>
            <w:szCs w:val="24"/>
          </w:rPr>
          <w:id w:val="580724216"/>
          <w:citation/>
        </w:sdtPr>
        <w:sdtEndPr/>
        <w:sdtContent>
          <w:r>
            <w:rPr>
              <w:rFonts w:cs="Times New Roman"/>
              <w:szCs w:val="24"/>
            </w:rPr>
            <w:fldChar w:fldCharType="begin"/>
          </w:r>
          <w:r w:rsidR="00F934F1">
            <w:rPr>
              <w:rFonts w:cs="Times New Roman"/>
              <w:szCs w:val="24"/>
            </w:rPr>
            <w:instrText xml:space="preserve">CITATION Her13 \l 3082 </w:instrText>
          </w:r>
          <w:r>
            <w:rPr>
              <w:rFonts w:cs="Times New Roman"/>
              <w:szCs w:val="24"/>
            </w:rPr>
            <w:fldChar w:fldCharType="separate"/>
          </w:r>
          <w:r w:rsidR="00F934F1">
            <w:rPr>
              <w:rFonts w:cs="Times New Roman"/>
              <w:noProof/>
              <w:szCs w:val="24"/>
            </w:rPr>
            <w:t xml:space="preserve"> </w:t>
          </w:r>
          <w:r w:rsidR="00F934F1" w:rsidRPr="00F934F1">
            <w:rPr>
              <w:rFonts w:cs="Times New Roman"/>
              <w:noProof/>
              <w:szCs w:val="24"/>
            </w:rPr>
            <w:t>(Herrera, 2013)</w:t>
          </w:r>
          <w:r>
            <w:rPr>
              <w:rFonts w:cs="Times New Roman"/>
              <w:szCs w:val="24"/>
            </w:rPr>
            <w:fldChar w:fldCharType="end"/>
          </w:r>
        </w:sdtContent>
      </w:sdt>
      <w:r>
        <w:rPr>
          <w:rFonts w:cs="Times New Roman"/>
          <w:szCs w:val="24"/>
        </w:rPr>
        <w:t>.</w:t>
      </w:r>
    </w:p>
    <w:p w:rsidR="000C7445" w:rsidRDefault="000C7445" w:rsidP="000C7445">
      <w:pPr>
        <w:spacing w:after="0" w:line="360" w:lineRule="auto"/>
        <w:ind w:firstLine="851"/>
        <w:jc w:val="both"/>
        <w:rPr>
          <w:rFonts w:cs="Times New Roman"/>
          <w:szCs w:val="24"/>
        </w:rPr>
      </w:pPr>
    </w:p>
    <w:p w:rsidR="00F5558B" w:rsidRDefault="00F5558B" w:rsidP="000C7445">
      <w:pPr>
        <w:spacing w:after="0" w:line="360" w:lineRule="auto"/>
        <w:ind w:firstLine="851"/>
        <w:jc w:val="both"/>
        <w:rPr>
          <w:rFonts w:cs="Times New Roman"/>
          <w:szCs w:val="24"/>
        </w:rPr>
      </w:pPr>
    </w:p>
    <w:p w:rsidR="00B753F5" w:rsidRDefault="00B753F5" w:rsidP="00F5558B">
      <w:pPr>
        <w:pStyle w:val="Ttulo3"/>
        <w:spacing w:before="0" w:line="360" w:lineRule="auto"/>
        <w:ind w:firstLine="851"/>
        <w:sectPr w:rsidR="00B753F5" w:rsidSect="00B753F5">
          <w:footerReference w:type="default" r:id="rId17"/>
          <w:pgSz w:w="11906" w:h="16838" w:code="9"/>
          <w:pgMar w:top="1418" w:right="1701" w:bottom="1418" w:left="2268" w:header="709" w:footer="709" w:gutter="0"/>
          <w:pgNumType w:start="5"/>
          <w:cols w:space="708"/>
          <w:docGrid w:linePitch="360"/>
        </w:sectPr>
      </w:pPr>
      <w:bookmarkStart w:id="46" w:name="_Toc496478929"/>
    </w:p>
    <w:p w:rsidR="00F5558B" w:rsidRDefault="00F5558B" w:rsidP="00F5558B">
      <w:pPr>
        <w:pStyle w:val="Ttulo3"/>
        <w:spacing w:before="0" w:line="360" w:lineRule="auto"/>
        <w:ind w:firstLine="851"/>
      </w:pPr>
      <w:r>
        <w:lastRenderedPageBreak/>
        <w:t xml:space="preserve">1.1.3 </w:t>
      </w:r>
      <w:r w:rsidRPr="00495029">
        <w:t>Métodos Anticonceptivo</w:t>
      </w:r>
      <w:bookmarkEnd w:id="46"/>
    </w:p>
    <w:p w:rsidR="00F5558B" w:rsidRPr="00AB53B3" w:rsidRDefault="00F5558B" w:rsidP="00B753F5">
      <w:pPr>
        <w:spacing w:after="0"/>
      </w:pPr>
    </w:p>
    <w:p w:rsidR="00F5558B" w:rsidRDefault="00F5558B" w:rsidP="00F5558B">
      <w:pPr>
        <w:autoSpaceDE w:val="0"/>
        <w:autoSpaceDN w:val="0"/>
        <w:adjustRightInd w:val="0"/>
        <w:spacing w:after="0" w:line="360" w:lineRule="auto"/>
        <w:ind w:firstLine="851"/>
        <w:jc w:val="both"/>
        <w:rPr>
          <w:rFonts w:cs="Times New Roman"/>
          <w:szCs w:val="24"/>
        </w:rPr>
      </w:pPr>
      <w:r w:rsidRPr="000A7508">
        <w:rPr>
          <w:rFonts w:cs="Times New Roman"/>
          <w:szCs w:val="24"/>
        </w:rPr>
        <w:t>Un método anticonceptivo es una metodología que impide o reduce la</w:t>
      </w:r>
      <w:r>
        <w:rPr>
          <w:rFonts w:cs="Times New Roman"/>
          <w:szCs w:val="24"/>
        </w:rPr>
        <w:t xml:space="preserve"> </w:t>
      </w:r>
      <w:r w:rsidRPr="000A7508">
        <w:rPr>
          <w:rFonts w:cs="Times New Roman"/>
          <w:szCs w:val="24"/>
        </w:rPr>
        <w:t xml:space="preserve">posibilidad de que ocurra la fecundación o el embarazo al mantener relaciones sexuales. Por lo general implica acciones, dispositivos o medicamentos en las que cada uno tiene su nivel de efectividad. También se le llama contracepción o anticoncepción, en el sentido de ser formas de control de la natalidad.  La historia del control de la natalidad se remonta al descubrimiento que la relación sexual está asociada al embarazo. Las formas más antiguas incluían el coitus </w:t>
      </w:r>
      <w:proofErr w:type="spellStart"/>
      <w:r w:rsidRPr="000A7508">
        <w:rPr>
          <w:rFonts w:cs="Times New Roman"/>
          <w:szCs w:val="24"/>
        </w:rPr>
        <w:t>inlerruptus</w:t>
      </w:r>
      <w:proofErr w:type="spellEnd"/>
      <w:r>
        <w:rPr>
          <w:rFonts w:cs="Times New Roman"/>
          <w:szCs w:val="24"/>
        </w:rPr>
        <w:t xml:space="preserve"> </w:t>
      </w:r>
      <w:r w:rsidRPr="000A7508">
        <w:rPr>
          <w:rFonts w:cs="Times New Roman"/>
          <w:szCs w:val="24"/>
        </w:rPr>
        <w:t>y la combinación de hierbas con supuestas propiedades contraceptivas o abortivas</w:t>
      </w:r>
      <w:sdt>
        <w:sdtPr>
          <w:rPr>
            <w:rFonts w:cs="Times New Roman"/>
            <w:szCs w:val="24"/>
          </w:rPr>
          <w:id w:val="-97253748"/>
          <w:citation/>
        </w:sdtPr>
        <w:sdtEndPr/>
        <w:sdtContent>
          <w:r w:rsidRPr="000A7508">
            <w:rPr>
              <w:rFonts w:cs="Times New Roman"/>
              <w:szCs w:val="24"/>
            </w:rPr>
            <w:fldChar w:fldCharType="begin"/>
          </w:r>
          <w:r w:rsidR="00350AEF">
            <w:rPr>
              <w:rFonts w:cs="Times New Roman"/>
              <w:szCs w:val="24"/>
            </w:rPr>
            <w:instrText xml:space="preserve">CITATION Pro13 \l 3082 </w:instrText>
          </w:r>
          <w:r w:rsidRPr="000A7508">
            <w:rPr>
              <w:rFonts w:cs="Times New Roman"/>
              <w:szCs w:val="24"/>
            </w:rPr>
            <w:fldChar w:fldCharType="separate"/>
          </w:r>
          <w:r w:rsidR="00350AEF">
            <w:rPr>
              <w:rFonts w:cs="Times New Roman"/>
              <w:noProof/>
              <w:szCs w:val="24"/>
            </w:rPr>
            <w:t xml:space="preserve"> </w:t>
          </w:r>
          <w:r w:rsidR="00350AEF" w:rsidRPr="00350AEF">
            <w:rPr>
              <w:rFonts w:cs="Times New Roman"/>
              <w:noProof/>
              <w:szCs w:val="24"/>
            </w:rPr>
            <w:t>(Profamilia, 2013)</w:t>
          </w:r>
          <w:r w:rsidRPr="000A7508">
            <w:rPr>
              <w:rFonts w:cs="Times New Roman"/>
              <w:szCs w:val="24"/>
            </w:rPr>
            <w:fldChar w:fldCharType="end"/>
          </w:r>
        </w:sdtContent>
      </w:sdt>
      <w:r w:rsidRPr="000A7508">
        <w:rPr>
          <w:rFonts w:cs="Times New Roman"/>
          <w:szCs w:val="24"/>
        </w:rPr>
        <w:t>.</w:t>
      </w:r>
    </w:p>
    <w:p w:rsidR="00F5558B" w:rsidRDefault="00F5558B" w:rsidP="00F5558B">
      <w:pPr>
        <w:autoSpaceDE w:val="0"/>
        <w:autoSpaceDN w:val="0"/>
        <w:adjustRightInd w:val="0"/>
        <w:spacing w:after="0" w:line="360" w:lineRule="auto"/>
        <w:jc w:val="both"/>
        <w:rPr>
          <w:rFonts w:cs="Times New Roman"/>
          <w:szCs w:val="24"/>
        </w:rPr>
      </w:pPr>
    </w:p>
    <w:p w:rsidR="00F5558B" w:rsidRPr="000A7508" w:rsidRDefault="00F5558B" w:rsidP="00F5558B">
      <w:pPr>
        <w:autoSpaceDE w:val="0"/>
        <w:autoSpaceDN w:val="0"/>
        <w:adjustRightInd w:val="0"/>
        <w:spacing w:after="0" w:line="360" w:lineRule="auto"/>
        <w:jc w:val="both"/>
        <w:rPr>
          <w:rFonts w:cs="Times New Roman"/>
          <w:szCs w:val="24"/>
        </w:rPr>
      </w:pPr>
    </w:p>
    <w:p w:rsidR="00F5558B" w:rsidRDefault="00F5558B" w:rsidP="000C7445">
      <w:pPr>
        <w:pStyle w:val="Ttulo3"/>
        <w:spacing w:before="0"/>
        <w:ind w:firstLine="851"/>
      </w:pPr>
      <w:bookmarkStart w:id="47" w:name="_Toc496478930"/>
      <w:r>
        <w:t>1.1.4 Tipos de método  de anticonceptivos</w:t>
      </w:r>
      <w:bookmarkEnd w:id="47"/>
    </w:p>
    <w:p w:rsidR="00F5558B" w:rsidRPr="000C7445" w:rsidRDefault="00F5558B" w:rsidP="000C7445">
      <w:pPr>
        <w:spacing w:after="0"/>
        <w:rPr>
          <w:rFonts w:cs="Times New Roman"/>
          <w:szCs w:val="24"/>
        </w:rPr>
      </w:pPr>
    </w:p>
    <w:p w:rsidR="00F5558B" w:rsidRPr="000C7445" w:rsidRDefault="00F5558B" w:rsidP="000C7445">
      <w:pPr>
        <w:spacing w:after="0"/>
        <w:rPr>
          <w:rFonts w:cs="Times New Roman"/>
          <w:szCs w:val="24"/>
        </w:rPr>
      </w:pPr>
    </w:p>
    <w:p w:rsidR="00F5558B" w:rsidRPr="00B36BA6" w:rsidRDefault="00F5558B" w:rsidP="000C7445">
      <w:pPr>
        <w:pStyle w:val="Ttulo4"/>
        <w:spacing w:before="0"/>
        <w:ind w:firstLine="851"/>
        <w:rPr>
          <w:b/>
          <w:i w:val="0"/>
        </w:rPr>
      </w:pPr>
      <w:r w:rsidRPr="00B36BA6">
        <w:rPr>
          <w:b/>
          <w:i w:val="0"/>
        </w:rPr>
        <w:t>1.1.4.1 Método Natural</w:t>
      </w:r>
    </w:p>
    <w:p w:rsidR="00F5558B" w:rsidRPr="00417DAD" w:rsidRDefault="00F5558B" w:rsidP="000C7445">
      <w:pPr>
        <w:spacing w:after="0"/>
      </w:pPr>
    </w:p>
    <w:p w:rsidR="00F5558B" w:rsidRDefault="00F5558B" w:rsidP="000C7445">
      <w:pPr>
        <w:spacing w:after="0" w:line="360" w:lineRule="auto"/>
        <w:ind w:firstLine="851"/>
        <w:jc w:val="both"/>
        <w:rPr>
          <w:rFonts w:cs="Times New Roman"/>
          <w:szCs w:val="24"/>
        </w:rPr>
      </w:pPr>
      <w:r w:rsidRPr="00417DAD">
        <w:rPr>
          <w:rFonts w:cs="Times New Roman"/>
          <w:szCs w:val="24"/>
        </w:rPr>
        <w:t>Entre los más utilizados se describen el método del ritmo o calendario, método basado en la temperatura basal, el coitus interruptus o marcha atrás, y por último el método de la filancia del moco cervical, entre los más destacados, su eficacia es baja, estos métodos no son idóneos para ser recomendados en la adolescencia, pues en este grupo es frecuentes los trastornos menstruales, además no hay responsabilidad en su utilización, y hay gran estimulación sexual por el influjo hormonal en estas edades</w:t>
      </w:r>
      <w:sdt>
        <w:sdtPr>
          <w:rPr>
            <w:rFonts w:cs="Times New Roman"/>
            <w:szCs w:val="24"/>
          </w:rPr>
          <w:id w:val="1887374093"/>
          <w:citation/>
        </w:sdtPr>
        <w:sdtEndPr/>
        <w:sdtContent>
          <w:r w:rsidRPr="00417DAD">
            <w:rPr>
              <w:rFonts w:cs="Times New Roman"/>
              <w:szCs w:val="24"/>
            </w:rPr>
            <w:fldChar w:fldCharType="begin"/>
          </w:r>
          <w:r w:rsidR="00C055FB">
            <w:rPr>
              <w:rFonts w:cs="Times New Roman"/>
              <w:szCs w:val="24"/>
            </w:rPr>
            <w:instrText xml:space="preserve">CITATION Pel16 \l 3082 </w:instrText>
          </w:r>
          <w:r w:rsidRPr="00417DAD">
            <w:rPr>
              <w:rFonts w:cs="Times New Roman"/>
              <w:szCs w:val="24"/>
            </w:rPr>
            <w:fldChar w:fldCharType="separate"/>
          </w:r>
          <w:r w:rsidR="00C055FB">
            <w:rPr>
              <w:rFonts w:cs="Times New Roman"/>
              <w:noProof/>
              <w:szCs w:val="24"/>
            </w:rPr>
            <w:t xml:space="preserve"> </w:t>
          </w:r>
          <w:r w:rsidR="00C055FB" w:rsidRPr="00C055FB">
            <w:rPr>
              <w:rFonts w:cs="Times New Roman"/>
              <w:noProof/>
              <w:szCs w:val="24"/>
            </w:rPr>
            <w:t>(Peláez, 2016)</w:t>
          </w:r>
          <w:r w:rsidRPr="00417DAD">
            <w:rPr>
              <w:rFonts w:cs="Times New Roman"/>
              <w:szCs w:val="24"/>
            </w:rPr>
            <w:fldChar w:fldCharType="end"/>
          </w:r>
        </w:sdtContent>
      </w:sdt>
      <w:r w:rsidRPr="00417DAD">
        <w:rPr>
          <w:rFonts w:cs="Times New Roman"/>
          <w:szCs w:val="24"/>
        </w:rPr>
        <w:t>.</w:t>
      </w:r>
    </w:p>
    <w:p w:rsidR="00F5558B" w:rsidRPr="00417DAD" w:rsidRDefault="00F5558B" w:rsidP="000C7445">
      <w:pPr>
        <w:spacing w:after="0" w:line="360" w:lineRule="auto"/>
        <w:jc w:val="both"/>
        <w:rPr>
          <w:rFonts w:cs="Times New Roman"/>
          <w:szCs w:val="24"/>
        </w:rPr>
      </w:pPr>
    </w:p>
    <w:p w:rsidR="00F5558B" w:rsidRDefault="00F5558B" w:rsidP="00F5558B">
      <w:pPr>
        <w:spacing w:after="0" w:line="360" w:lineRule="auto"/>
        <w:jc w:val="both"/>
        <w:rPr>
          <w:rFonts w:cs="Times New Roman"/>
          <w:szCs w:val="24"/>
        </w:rPr>
      </w:pPr>
    </w:p>
    <w:p w:rsidR="00F5558B" w:rsidRPr="00576F17" w:rsidRDefault="00F5558B" w:rsidP="00F5558B">
      <w:pPr>
        <w:pStyle w:val="Ttulo5"/>
        <w:spacing w:before="0"/>
        <w:ind w:firstLine="851"/>
        <w:rPr>
          <w:i/>
        </w:rPr>
      </w:pPr>
      <w:r w:rsidRPr="00576F17">
        <w:rPr>
          <w:i/>
        </w:rPr>
        <w:t>1.1.4.1.1 Lactancia materna (MELA)</w:t>
      </w:r>
    </w:p>
    <w:p w:rsidR="00F5558B" w:rsidRPr="000C7445" w:rsidRDefault="00F5558B" w:rsidP="000C7445">
      <w:pPr>
        <w:spacing w:after="0"/>
        <w:rPr>
          <w:rFonts w:cs="Times New Roman"/>
          <w:szCs w:val="24"/>
        </w:rPr>
      </w:pPr>
    </w:p>
    <w:p w:rsidR="00F5558B" w:rsidRDefault="00F5558B" w:rsidP="000C7445">
      <w:pPr>
        <w:spacing w:after="0" w:line="360" w:lineRule="auto"/>
        <w:ind w:firstLine="851"/>
        <w:jc w:val="both"/>
        <w:rPr>
          <w:rFonts w:cs="Times New Roman"/>
          <w:color w:val="000000"/>
          <w:szCs w:val="24"/>
        </w:rPr>
      </w:pPr>
      <w:r w:rsidRPr="003837AC">
        <w:rPr>
          <w:rFonts w:cs="Times New Roman"/>
          <w:color w:val="000000"/>
          <w:szCs w:val="24"/>
        </w:rPr>
        <w:t>Hay un apoyo generalizado en cuanto al uso de DMPA (Es una forma sintética de la hormona femenina progesterona, que evita el embarazo al suprimir la ovulación) durante la lactancia, cuando se inicia después de las 6 semanas posparto. La prolactina tiene una acción inhibidora de las gonadotropinas FSH (Hormona folículo estimulante) y LH (Hormona luteinizante) y esto ocasiona la anovulación</w:t>
      </w:r>
      <w:sdt>
        <w:sdtPr>
          <w:rPr>
            <w:rFonts w:cs="Times New Roman"/>
            <w:color w:val="000000"/>
            <w:szCs w:val="24"/>
          </w:rPr>
          <w:id w:val="1270749246"/>
          <w:citation/>
        </w:sdtPr>
        <w:sdtEndPr/>
        <w:sdtContent>
          <w:r w:rsidRPr="003837AC">
            <w:rPr>
              <w:rFonts w:cs="Times New Roman"/>
              <w:color w:val="000000"/>
              <w:szCs w:val="24"/>
            </w:rPr>
            <w:fldChar w:fldCharType="begin"/>
          </w:r>
          <w:r>
            <w:rPr>
              <w:rFonts w:cs="Times New Roman"/>
              <w:color w:val="000000"/>
              <w:szCs w:val="24"/>
              <w:u w:val="single"/>
            </w:rPr>
            <w:instrText xml:space="preserve">CITATION Gut13 \l 3082 </w:instrText>
          </w:r>
          <w:r w:rsidRPr="003837AC">
            <w:rPr>
              <w:rFonts w:cs="Times New Roman"/>
              <w:color w:val="000000"/>
              <w:szCs w:val="24"/>
            </w:rPr>
            <w:fldChar w:fldCharType="separate"/>
          </w:r>
          <w:r>
            <w:rPr>
              <w:rFonts w:cs="Times New Roman"/>
              <w:noProof/>
              <w:color w:val="000000"/>
              <w:szCs w:val="24"/>
              <w:u w:val="single"/>
            </w:rPr>
            <w:t xml:space="preserve"> </w:t>
          </w:r>
          <w:r w:rsidRPr="004D00DC">
            <w:rPr>
              <w:rFonts w:cs="Times New Roman"/>
              <w:noProof/>
              <w:color w:val="000000"/>
              <w:szCs w:val="24"/>
            </w:rPr>
            <w:t>(Moscol, 2013)</w:t>
          </w:r>
          <w:r w:rsidRPr="003837AC">
            <w:rPr>
              <w:rFonts w:cs="Times New Roman"/>
              <w:color w:val="000000"/>
              <w:szCs w:val="24"/>
            </w:rPr>
            <w:fldChar w:fldCharType="end"/>
          </w:r>
        </w:sdtContent>
      </w:sdt>
      <w:r>
        <w:rPr>
          <w:rFonts w:cs="Times New Roman"/>
          <w:color w:val="000000"/>
          <w:szCs w:val="24"/>
        </w:rPr>
        <w:t>.</w:t>
      </w:r>
    </w:p>
    <w:p w:rsidR="00F5558B" w:rsidRDefault="00F5558B" w:rsidP="000C7445">
      <w:pPr>
        <w:spacing w:after="0" w:line="360" w:lineRule="auto"/>
        <w:ind w:firstLine="851"/>
        <w:jc w:val="both"/>
        <w:rPr>
          <w:rFonts w:cs="Times New Roman"/>
          <w:color w:val="000000"/>
          <w:szCs w:val="24"/>
        </w:rPr>
      </w:pPr>
    </w:p>
    <w:p w:rsidR="00F5558B" w:rsidRPr="00CC69AD" w:rsidRDefault="00F5558B" w:rsidP="00B753F5">
      <w:pPr>
        <w:pStyle w:val="Ttulo4"/>
        <w:spacing w:before="0"/>
        <w:ind w:firstLine="851"/>
        <w:rPr>
          <w:b/>
          <w:i w:val="0"/>
        </w:rPr>
      </w:pPr>
      <w:r w:rsidRPr="00CC69AD">
        <w:rPr>
          <w:b/>
          <w:i w:val="0"/>
        </w:rPr>
        <w:lastRenderedPageBreak/>
        <w:t xml:space="preserve">1.1.4.2 Métodos Hormonales </w:t>
      </w:r>
    </w:p>
    <w:p w:rsidR="00F5558B" w:rsidRPr="00CC69AD" w:rsidRDefault="00F5558B" w:rsidP="00F5558B"/>
    <w:p w:rsidR="00F5558B" w:rsidRDefault="00F5558B" w:rsidP="0077001F">
      <w:pPr>
        <w:spacing w:after="0" w:line="360" w:lineRule="auto"/>
        <w:ind w:firstLine="851"/>
        <w:jc w:val="both"/>
      </w:pPr>
      <w:r w:rsidRPr="005C245D">
        <w:rPr>
          <w:rFonts w:cs="Times New Roman"/>
          <w:szCs w:val="24"/>
        </w:rPr>
        <w:t>Son métodos anticonceptivos hormonales que funcionan impidiendo la ovulación, modificando las características del moco cervical, disminuyendo la motilidad de las trompas de Falopio, o causando una alteración funcional y estructural del endometrio. Como anticonceptivos son muy eficaces entre el 99,7% en condiciones óptimas, aunque no protege contra las infecciones de trasmisión sexual</w:t>
      </w:r>
      <w:sdt>
        <w:sdtPr>
          <w:rPr>
            <w:rFonts w:cs="Times New Roman"/>
            <w:szCs w:val="24"/>
          </w:rPr>
          <w:id w:val="1306505390"/>
          <w:citation/>
        </w:sdtPr>
        <w:sdtEndPr/>
        <w:sdtContent>
          <w:r w:rsidRPr="005C245D">
            <w:rPr>
              <w:rFonts w:cs="Times New Roman"/>
              <w:szCs w:val="24"/>
            </w:rPr>
            <w:fldChar w:fldCharType="begin"/>
          </w:r>
          <w:r w:rsidR="00C055FB">
            <w:rPr>
              <w:rFonts w:cs="Times New Roman"/>
              <w:szCs w:val="24"/>
            </w:rPr>
            <w:instrText xml:space="preserve">CITATION Osu15 \l 3082 </w:instrText>
          </w:r>
          <w:r w:rsidRPr="005C245D">
            <w:rPr>
              <w:rFonts w:cs="Times New Roman"/>
              <w:szCs w:val="24"/>
            </w:rPr>
            <w:fldChar w:fldCharType="separate"/>
          </w:r>
          <w:r w:rsidR="00C055FB">
            <w:rPr>
              <w:rFonts w:cs="Times New Roman"/>
              <w:noProof/>
              <w:szCs w:val="24"/>
            </w:rPr>
            <w:t xml:space="preserve"> </w:t>
          </w:r>
          <w:r w:rsidR="00C055FB" w:rsidRPr="00C055FB">
            <w:rPr>
              <w:rFonts w:cs="Times New Roman"/>
              <w:noProof/>
              <w:szCs w:val="24"/>
            </w:rPr>
            <w:t>(Osuna, 2014)</w:t>
          </w:r>
          <w:r w:rsidRPr="005C245D">
            <w:rPr>
              <w:rFonts w:cs="Times New Roman"/>
              <w:szCs w:val="24"/>
            </w:rPr>
            <w:fldChar w:fldCharType="end"/>
          </w:r>
        </w:sdtContent>
      </w:sdt>
      <w:r>
        <w:t>.</w:t>
      </w:r>
    </w:p>
    <w:p w:rsidR="00F5558B" w:rsidRDefault="00F5558B" w:rsidP="0077001F">
      <w:pPr>
        <w:spacing w:after="0" w:line="360" w:lineRule="auto"/>
        <w:ind w:firstLine="851"/>
        <w:jc w:val="both"/>
      </w:pPr>
    </w:p>
    <w:p w:rsidR="00F5558B" w:rsidRPr="0066132B" w:rsidRDefault="00F5558B" w:rsidP="0077001F">
      <w:pPr>
        <w:spacing w:after="0"/>
      </w:pPr>
    </w:p>
    <w:p w:rsidR="00F5558B" w:rsidRPr="00CC69AD" w:rsidRDefault="00F5558B" w:rsidP="00F5558B">
      <w:pPr>
        <w:pStyle w:val="Ttulo5"/>
        <w:spacing w:before="0"/>
        <w:ind w:firstLine="851"/>
        <w:rPr>
          <w:i/>
        </w:rPr>
      </w:pPr>
      <w:r w:rsidRPr="00CC69AD">
        <w:rPr>
          <w:i/>
        </w:rPr>
        <w:t>1.1.4.2.1 Anticonceptivos Orales Combinados</w:t>
      </w:r>
    </w:p>
    <w:p w:rsidR="00F5558B" w:rsidRPr="0066132B" w:rsidRDefault="00F5558B" w:rsidP="00B753F5">
      <w:pPr>
        <w:spacing w:after="0"/>
      </w:pPr>
    </w:p>
    <w:p w:rsidR="00F5558B" w:rsidRDefault="00F5558B" w:rsidP="0077001F">
      <w:pPr>
        <w:spacing w:after="0" w:line="360" w:lineRule="auto"/>
        <w:ind w:firstLine="851"/>
        <w:jc w:val="both"/>
        <w:rPr>
          <w:rFonts w:cs="Times New Roman"/>
          <w:color w:val="000000"/>
          <w:szCs w:val="24"/>
        </w:rPr>
      </w:pPr>
      <w:r w:rsidRPr="00C63273">
        <w:rPr>
          <w:rFonts w:cs="Times New Roman"/>
          <w:bCs/>
          <w:color w:val="000000"/>
          <w:szCs w:val="24"/>
        </w:rPr>
        <w:t xml:space="preserve"> </w:t>
      </w:r>
      <w:r w:rsidRPr="00C63273">
        <w:rPr>
          <w:rFonts w:cs="Times New Roman"/>
          <w:color w:val="000000"/>
          <w:szCs w:val="24"/>
        </w:rPr>
        <w:t xml:space="preserve">Son los más utilizados actualmente, compuestos por combinaciones de estrógenos y progesteronas, tomadas durante 20, 21 </w:t>
      </w:r>
      <w:r w:rsidR="009B670E" w:rsidRPr="00C63273">
        <w:rPr>
          <w:rFonts w:cs="Times New Roman"/>
          <w:color w:val="000000"/>
          <w:szCs w:val="24"/>
        </w:rPr>
        <w:t>o</w:t>
      </w:r>
      <w:r w:rsidRPr="00C63273">
        <w:rPr>
          <w:rFonts w:cs="Times New Roman"/>
          <w:color w:val="000000"/>
          <w:szCs w:val="24"/>
        </w:rPr>
        <w:t xml:space="preserve"> 22 días, seguidos de un intervalo donde no se toman tabletas o se toma un placebo con hierro y vitaminas, que dura 7 días, cua</w:t>
      </w:r>
      <w:r w:rsidR="00C055FB">
        <w:rPr>
          <w:rFonts w:cs="Times New Roman"/>
          <w:color w:val="000000"/>
          <w:szCs w:val="24"/>
        </w:rPr>
        <w:t>ndo debe producirse el sangrado</w:t>
      </w:r>
      <w:sdt>
        <w:sdtPr>
          <w:rPr>
            <w:rFonts w:cs="Times New Roman"/>
            <w:color w:val="000000"/>
            <w:szCs w:val="24"/>
          </w:rPr>
          <w:id w:val="-1210249247"/>
          <w:citation/>
        </w:sdtPr>
        <w:sdtEndPr/>
        <w:sdtContent>
          <w:r w:rsidR="00C055FB">
            <w:rPr>
              <w:rFonts w:cs="Times New Roman"/>
              <w:color w:val="000000"/>
              <w:szCs w:val="24"/>
            </w:rPr>
            <w:fldChar w:fldCharType="begin"/>
          </w:r>
          <w:r w:rsidR="00C055FB">
            <w:rPr>
              <w:rFonts w:cs="Times New Roman"/>
              <w:color w:val="000000"/>
              <w:szCs w:val="24"/>
            </w:rPr>
            <w:instrText xml:space="preserve"> CITATION Pad13 \l 3082 </w:instrText>
          </w:r>
          <w:r w:rsidR="00C055FB">
            <w:rPr>
              <w:rFonts w:cs="Times New Roman"/>
              <w:color w:val="000000"/>
              <w:szCs w:val="24"/>
            </w:rPr>
            <w:fldChar w:fldCharType="separate"/>
          </w:r>
          <w:r w:rsidR="00C055FB">
            <w:rPr>
              <w:rFonts w:cs="Times New Roman"/>
              <w:noProof/>
              <w:color w:val="000000"/>
              <w:szCs w:val="24"/>
            </w:rPr>
            <w:t xml:space="preserve"> </w:t>
          </w:r>
          <w:r w:rsidR="00C055FB" w:rsidRPr="00C055FB">
            <w:rPr>
              <w:rFonts w:cs="Times New Roman"/>
              <w:noProof/>
              <w:color w:val="000000"/>
              <w:szCs w:val="24"/>
            </w:rPr>
            <w:t>(Padilla, 2013)</w:t>
          </w:r>
          <w:r w:rsidR="00C055FB">
            <w:rPr>
              <w:rFonts w:cs="Times New Roman"/>
              <w:color w:val="000000"/>
              <w:szCs w:val="24"/>
            </w:rPr>
            <w:fldChar w:fldCharType="end"/>
          </w:r>
        </w:sdtContent>
      </w:sdt>
      <w:r w:rsidR="0077001F">
        <w:rPr>
          <w:rFonts w:cs="Times New Roman"/>
          <w:color w:val="000000"/>
          <w:szCs w:val="24"/>
        </w:rPr>
        <w:t>.</w:t>
      </w:r>
    </w:p>
    <w:p w:rsidR="0077001F" w:rsidRDefault="0077001F" w:rsidP="0077001F">
      <w:pPr>
        <w:spacing w:after="0" w:line="360" w:lineRule="auto"/>
        <w:ind w:firstLine="851"/>
        <w:jc w:val="both"/>
        <w:rPr>
          <w:rFonts w:cs="Times New Roman"/>
          <w:color w:val="000000"/>
          <w:szCs w:val="24"/>
        </w:rPr>
      </w:pPr>
    </w:p>
    <w:p w:rsidR="0077001F" w:rsidRPr="00C63273" w:rsidRDefault="0077001F" w:rsidP="0077001F">
      <w:pPr>
        <w:spacing w:after="0" w:line="360" w:lineRule="auto"/>
        <w:ind w:firstLine="851"/>
        <w:jc w:val="both"/>
        <w:rPr>
          <w:rFonts w:cs="Times New Roman"/>
          <w:color w:val="000000"/>
          <w:szCs w:val="24"/>
        </w:rPr>
      </w:pPr>
    </w:p>
    <w:p w:rsidR="00F5558B" w:rsidRPr="00CC69AD" w:rsidRDefault="00F5558B" w:rsidP="0077001F">
      <w:pPr>
        <w:pStyle w:val="Ttulo5"/>
        <w:spacing w:before="0"/>
        <w:ind w:firstLine="851"/>
        <w:rPr>
          <w:i/>
        </w:rPr>
      </w:pPr>
      <w:r w:rsidRPr="00CC69AD">
        <w:rPr>
          <w:i/>
        </w:rPr>
        <w:t>1.1.4.2.2 Píldora del día después</w:t>
      </w:r>
    </w:p>
    <w:p w:rsidR="00F5558B" w:rsidRPr="00CC69AD" w:rsidRDefault="00F5558B" w:rsidP="0077001F">
      <w:pPr>
        <w:spacing w:after="0"/>
      </w:pPr>
    </w:p>
    <w:p w:rsidR="00F5558B" w:rsidRDefault="00F5558B" w:rsidP="00F5558B">
      <w:pPr>
        <w:autoSpaceDE w:val="0"/>
        <w:autoSpaceDN w:val="0"/>
        <w:adjustRightInd w:val="0"/>
        <w:spacing w:after="0" w:line="360" w:lineRule="auto"/>
        <w:ind w:firstLine="851"/>
        <w:jc w:val="both"/>
        <w:rPr>
          <w:rFonts w:cs="Times New Roman"/>
          <w:szCs w:val="24"/>
        </w:rPr>
      </w:pPr>
      <w:r w:rsidRPr="00AE5B6B">
        <w:rPr>
          <w:rFonts w:cs="Times New Roman"/>
          <w:szCs w:val="24"/>
        </w:rPr>
        <w:t>Método hormonal de uso ocasional la anticoncepción de emergencia, se trata de la administración de un producto hormonal no abortivo que evita la ovulación y de esta forma previene el embarazo en aquellas mujeres que tuvieron relaciones sexuales y el método anticonceptivo ha fallado o se tuvieron relaciones sin protección, in</w:t>
      </w:r>
      <w:r>
        <w:rPr>
          <w:rFonts w:cs="Times New Roman"/>
          <w:szCs w:val="24"/>
        </w:rPr>
        <w:t>cluyendo los casos de violación</w:t>
      </w:r>
      <w:sdt>
        <w:sdtPr>
          <w:rPr>
            <w:rFonts w:cs="Times New Roman"/>
            <w:szCs w:val="24"/>
          </w:rPr>
          <w:id w:val="1458298382"/>
          <w:citation/>
        </w:sdtPr>
        <w:sdtEndPr/>
        <w:sdtContent>
          <w:r>
            <w:rPr>
              <w:rFonts w:cs="Times New Roman"/>
              <w:szCs w:val="24"/>
            </w:rPr>
            <w:fldChar w:fldCharType="begin"/>
          </w:r>
          <w:r w:rsidR="00B36F3D">
            <w:rPr>
              <w:rFonts w:cs="Times New Roman"/>
              <w:szCs w:val="24"/>
            </w:rPr>
            <w:instrText xml:space="preserve">CITATION MIN141 \l 3082 </w:instrText>
          </w:r>
          <w:r>
            <w:rPr>
              <w:rFonts w:cs="Times New Roman"/>
              <w:szCs w:val="24"/>
            </w:rPr>
            <w:fldChar w:fldCharType="separate"/>
          </w:r>
          <w:r w:rsidR="00B36F3D">
            <w:rPr>
              <w:rFonts w:cs="Times New Roman"/>
              <w:noProof/>
              <w:szCs w:val="24"/>
            </w:rPr>
            <w:t xml:space="preserve"> </w:t>
          </w:r>
          <w:r w:rsidR="00B36F3D" w:rsidRPr="00B36F3D">
            <w:rPr>
              <w:rFonts w:cs="Times New Roman"/>
              <w:noProof/>
              <w:szCs w:val="24"/>
            </w:rPr>
            <w:t>(OMS, 2016)</w:t>
          </w:r>
          <w:r>
            <w:rPr>
              <w:rFonts w:cs="Times New Roman"/>
              <w:szCs w:val="24"/>
            </w:rPr>
            <w:fldChar w:fldCharType="end"/>
          </w:r>
        </w:sdtContent>
      </w:sdt>
      <w:r>
        <w:rPr>
          <w:rFonts w:cs="Times New Roman"/>
          <w:szCs w:val="24"/>
        </w:rPr>
        <w:t>.</w:t>
      </w:r>
    </w:p>
    <w:p w:rsidR="00F5558B" w:rsidRDefault="00F5558B" w:rsidP="00F5558B">
      <w:pPr>
        <w:autoSpaceDE w:val="0"/>
        <w:autoSpaceDN w:val="0"/>
        <w:adjustRightInd w:val="0"/>
        <w:spacing w:after="0" w:line="360" w:lineRule="auto"/>
        <w:jc w:val="both"/>
        <w:rPr>
          <w:rFonts w:cs="Times New Roman"/>
          <w:szCs w:val="24"/>
        </w:rPr>
      </w:pPr>
    </w:p>
    <w:p w:rsidR="00F5558B" w:rsidRDefault="00F5558B" w:rsidP="00F5558B">
      <w:pPr>
        <w:autoSpaceDE w:val="0"/>
        <w:autoSpaceDN w:val="0"/>
        <w:adjustRightInd w:val="0"/>
        <w:spacing w:after="0" w:line="360" w:lineRule="auto"/>
        <w:jc w:val="both"/>
        <w:rPr>
          <w:rFonts w:cs="Times New Roman"/>
          <w:szCs w:val="24"/>
        </w:rPr>
      </w:pPr>
    </w:p>
    <w:p w:rsidR="00F5558B" w:rsidRPr="00CC69AD" w:rsidRDefault="00F5558B" w:rsidP="0077001F">
      <w:pPr>
        <w:pStyle w:val="Ttulo5"/>
        <w:spacing w:before="0"/>
        <w:ind w:firstLine="851"/>
        <w:rPr>
          <w:i/>
        </w:rPr>
      </w:pPr>
      <w:r w:rsidRPr="00CC69AD">
        <w:rPr>
          <w:i/>
        </w:rPr>
        <w:t>1.1.4.2.3 Dispositivo intrauterino (DIU)</w:t>
      </w:r>
    </w:p>
    <w:p w:rsidR="00F5558B" w:rsidRPr="0066132B" w:rsidRDefault="00F5558B" w:rsidP="00F5558B"/>
    <w:p w:rsidR="00F5558B" w:rsidRDefault="00F5558B" w:rsidP="00F5558B">
      <w:pPr>
        <w:autoSpaceDE w:val="0"/>
        <w:autoSpaceDN w:val="0"/>
        <w:adjustRightInd w:val="0"/>
        <w:spacing w:after="0" w:line="360" w:lineRule="auto"/>
        <w:ind w:firstLine="851"/>
        <w:jc w:val="both"/>
        <w:rPr>
          <w:rFonts w:cs="Times New Roman"/>
          <w:szCs w:val="24"/>
        </w:rPr>
      </w:pPr>
      <w:r w:rsidRPr="00AE5B6B">
        <w:rPr>
          <w:rFonts w:cs="Times New Roman"/>
          <w:szCs w:val="24"/>
        </w:rPr>
        <w:t>Es un método que, mediante la colocación</w:t>
      </w:r>
      <w:r>
        <w:rPr>
          <w:rFonts w:cs="Times New Roman"/>
          <w:szCs w:val="24"/>
        </w:rPr>
        <w:t xml:space="preserve"> en el interior del útero de un </w:t>
      </w:r>
      <w:r w:rsidRPr="00AE5B6B">
        <w:rPr>
          <w:rFonts w:cs="Times New Roman"/>
          <w:szCs w:val="24"/>
        </w:rPr>
        <w:t>dispositivo plástico con elementos metáli</w:t>
      </w:r>
      <w:r>
        <w:rPr>
          <w:rFonts w:cs="Times New Roman"/>
          <w:szCs w:val="24"/>
        </w:rPr>
        <w:t xml:space="preserve">cos (cobre), se produce una </w:t>
      </w:r>
      <w:r w:rsidRPr="00AE5B6B">
        <w:rPr>
          <w:rFonts w:cs="Times New Roman"/>
          <w:szCs w:val="24"/>
        </w:rPr>
        <w:t xml:space="preserve">alteración del microclima intrauterino </w:t>
      </w:r>
      <w:r>
        <w:rPr>
          <w:rFonts w:cs="Times New Roman"/>
          <w:szCs w:val="24"/>
        </w:rPr>
        <w:t xml:space="preserve">que dificulta de gran manera la </w:t>
      </w:r>
      <w:r w:rsidRPr="00AE5B6B">
        <w:rPr>
          <w:rFonts w:cs="Times New Roman"/>
          <w:szCs w:val="24"/>
        </w:rPr>
        <w:t>fecundación y también la implantación</w:t>
      </w:r>
      <w:r>
        <w:rPr>
          <w:rFonts w:cs="Times New Roman"/>
          <w:szCs w:val="24"/>
        </w:rPr>
        <w:t xml:space="preserve"> del óvulo fecundado. Este, sin </w:t>
      </w:r>
      <w:r w:rsidRPr="00AE5B6B">
        <w:rPr>
          <w:rFonts w:cs="Times New Roman"/>
          <w:szCs w:val="24"/>
        </w:rPr>
        <w:t>embargo, no ha demostrado ser 100% eficiente, ya que se han dado casos</w:t>
      </w:r>
      <w:r>
        <w:rPr>
          <w:rFonts w:cs="Times New Roman"/>
          <w:szCs w:val="24"/>
        </w:rPr>
        <w:t xml:space="preserve"> </w:t>
      </w:r>
      <w:r w:rsidRPr="00AE5B6B">
        <w:rPr>
          <w:rFonts w:cs="Times New Roman"/>
          <w:szCs w:val="24"/>
        </w:rPr>
        <w:t xml:space="preserve">especiales en donde la mujer, pese a </w:t>
      </w:r>
      <w:r w:rsidRPr="00AE5B6B">
        <w:rPr>
          <w:rFonts w:cs="Times New Roman"/>
          <w:szCs w:val="24"/>
        </w:rPr>
        <w:lastRenderedPageBreak/>
        <w:t xml:space="preserve">tener el método anticonceptivo ya mencionado, se embaraza y da a luz un niño con el aparato incrustado en </w:t>
      </w:r>
      <w:r>
        <w:rPr>
          <w:rFonts w:cs="Times New Roman"/>
          <w:szCs w:val="24"/>
        </w:rPr>
        <w:t>alguna parte del cuerpo</w:t>
      </w:r>
      <w:sdt>
        <w:sdtPr>
          <w:rPr>
            <w:rFonts w:cs="Times New Roman"/>
            <w:szCs w:val="24"/>
          </w:rPr>
          <w:id w:val="707615247"/>
          <w:citation/>
        </w:sdtPr>
        <w:sdtEndPr/>
        <w:sdtContent>
          <w:r>
            <w:rPr>
              <w:rFonts w:cs="Times New Roman"/>
              <w:szCs w:val="24"/>
            </w:rPr>
            <w:fldChar w:fldCharType="begin"/>
          </w:r>
          <w:r w:rsidR="00B36F3D">
            <w:rPr>
              <w:rFonts w:cs="Times New Roman"/>
              <w:szCs w:val="24"/>
            </w:rPr>
            <w:instrText xml:space="preserve">CITATION Pra12 \l 3082 </w:instrText>
          </w:r>
          <w:r>
            <w:rPr>
              <w:rFonts w:cs="Times New Roman"/>
              <w:szCs w:val="24"/>
            </w:rPr>
            <w:fldChar w:fldCharType="separate"/>
          </w:r>
          <w:r w:rsidR="00B36F3D">
            <w:rPr>
              <w:rFonts w:cs="Times New Roman"/>
              <w:noProof/>
              <w:szCs w:val="24"/>
            </w:rPr>
            <w:t xml:space="preserve"> </w:t>
          </w:r>
          <w:r w:rsidR="00B36F3D" w:rsidRPr="00B36F3D">
            <w:rPr>
              <w:rFonts w:cs="Times New Roman"/>
              <w:noProof/>
              <w:szCs w:val="24"/>
            </w:rPr>
            <w:t>(Prabakar, 2012)</w:t>
          </w:r>
          <w:r>
            <w:rPr>
              <w:rFonts w:cs="Times New Roman"/>
              <w:szCs w:val="24"/>
            </w:rPr>
            <w:fldChar w:fldCharType="end"/>
          </w:r>
        </w:sdtContent>
      </w:sdt>
      <w:r>
        <w:rPr>
          <w:rFonts w:cs="Times New Roman"/>
          <w:szCs w:val="24"/>
        </w:rPr>
        <w:t>.</w:t>
      </w:r>
    </w:p>
    <w:p w:rsidR="00F5558B" w:rsidRDefault="00F5558B" w:rsidP="00F5558B">
      <w:pPr>
        <w:autoSpaceDE w:val="0"/>
        <w:autoSpaceDN w:val="0"/>
        <w:adjustRightInd w:val="0"/>
        <w:spacing w:after="0" w:line="360" w:lineRule="auto"/>
        <w:jc w:val="both"/>
        <w:rPr>
          <w:rFonts w:cs="Times New Roman"/>
          <w:szCs w:val="24"/>
        </w:rPr>
      </w:pPr>
    </w:p>
    <w:p w:rsidR="00F5558B" w:rsidRPr="00AE5B6B" w:rsidRDefault="00F5558B" w:rsidP="00F5558B">
      <w:pPr>
        <w:autoSpaceDE w:val="0"/>
        <w:autoSpaceDN w:val="0"/>
        <w:adjustRightInd w:val="0"/>
        <w:spacing w:after="0" w:line="360" w:lineRule="auto"/>
        <w:jc w:val="both"/>
        <w:rPr>
          <w:rFonts w:cs="Times New Roman"/>
          <w:szCs w:val="24"/>
        </w:rPr>
      </w:pPr>
    </w:p>
    <w:p w:rsidR="00F5558B" w:rsidRPr="00764144" w:rsidRDefault="00F5558B" w:rsidP="00F5558B">
      <w:pPr>
        <w:pStyle w:val="Ttulo5"/>
        <w:spacing w:before="0"/>
        <w:ind w:firstLine="851"/>
        <w:rPr>
          <w:i/>
        </w:rPr>
      </w:pPr>
      <w:r w:rsidRPr="00764144">
        <w:rPr>
          <w:i/>
        </w:rPr>
        <w:t>1.1.4.2.4 Implantes de Norplant</w:t>
      </w:r>
    </w:p>
    <w:p w:rsidR="00F5558B" w:rsidRPr="0066132B" w:rsidRDefault="00F5558B" w:rsidP="00F5558B"/>
    <w:p w:rsidR="00F5558B" w:rsidRDefault="00F5558B" w:rsidP="00C63768">
      <w:pPr>
        <w:spacing w:after="0" w:line="360" w:lineRule="auto"/>
        <w:ind w:firstLine="851"/>
        <w:jc w:val="both"/>
        <w:rPr>
          <w:rFonts w:cs="Times New Roman"/>
          <w:color w:val="000000"/>
          <w:szCs w:val="24"/>
        </w:rPr>
      </w:pPr>
      <w:r w:rsidRPr="00C63273">
        <w:rPr>
          <w:rFonts w:cs="Times New Roman"/>
          <w:bCs/>
          <w:color w:val="000000"/>
          <w:szCs w:val="24"/>
        </w:rPr>
        <w:t xml:space="preserve"> </w:t>
      </w:r>
      <w:r w:rsidRPr="00C63273">
        <w:rPr>
          <w:rFonts w:cs="Times New Roman"/>
          <w:color w:val="000000"/>
          <w:szCs w:val="24"/>
        </w:rPr>
        <w:t xml:space="preserve">Los implantes liberan </w:t>
      </w:r>
      <w:r w:rsidR="00C63768" w:rsidRPr="00C63273">
        <w:rPr>
          <w:rFonts w:cs="Times New Roman"/>
          <w:color w:val="000000"/>
          <w:szCs w:val="24"/>
        </w:rPr>
        <w:t>Levonorgestrel</w:t>
      </w:r>
      <w:r w:rsidR="00C63768">
        <w:rPr>
          <w:rFonts w:cs="Times New Roman"/>
          <w:color w:val="000000"/>
          <w:szCs w:val="24"/>
        </w:rPr>
        <w:t xml:space="preserve"> </w:t>
      </w:r>
      <w:r w:rsidRPr="00C63273">
        <w:rPr>
          <w:rFonts w:cs="Times New Roman"/>
          <w:color w:val="000000"/>
          <w:szCs w:val="24"/>
        </w:rPr>
        <w:t xml:space="preserve">hay cierta maduración folicular y producción de estrógeno, pero las concentraciones máximas de LH son bajas y la ovulación se impide con frecuencia. Los implantes de </w:t>
      </w:r>
      <w:proofErr w:type="spellStart"/>
      <w:r w:rsidRPr="00C63273">
        <w:rPr>
          <w:rFonts w:cs="Times New Roman"/>
          <w:color w:val="000000"/>
          <w:szCs w:val="24"/>
        </w:rPr>
        <w:t>etonogestrel</w:t>
      </w:r>
      <w:proofErr w:type="spellEnd"/>
      <w:r w:rsidRPr="00C63273">
        <w:rPr>
          <w:rFonts w:cs="Times New Roman"/>
          <w:color w:val="000000"/>
          <w:szCs w:val="24"/>
        </w:rPr>
        <w:t xml:space="preserve">, un progestágeno más potente, son incluso más efectivos para inhibir la ovulación. </w:t>
      </w:r>
    </w:p>
    <w:p w:rsidR="00F5558B" w:rsidRDefault="00F5558B" w:rsidP="00C63768">
      <w:pPr>
        <w:spacing w:after="0" w:line="240" w:lineRule="auto"/>
        <w:jc w:val="both"/>
        <w:rPr>
          <w:rFonts w:cs="Times New Roman"/>
          <w:color w:val="000000"/>
          <w:szCs w:val="24"/>
        </w:rPr>
      </w:pPr>
    </w:p>
    <w:p w:rsidR="00F5558B" w:rsidRDefault="00F5558B" w:rsidP="00C63768">
      <w:pPr>
        <w:spacing w:after="0" w:line="240" w:lineRule="auto"/>
        <w:jc w:val="both"/>
        <w:rPr>
          <w:rFonts w:cs="Times New Roman"/>
          <w:color w:val="000000"/>
          <w:szCs w:val="24"/>
        </w:rPr>
      </w:pPr>
    </w:p>
    <w:p w:rsidR="00F5558B" w:rsidRPr="00764144" w:rsidRDefault="00F5558B" w:rsidP="00C63768">
      <w:pPr>
        <w:pStyle w:val="Ttulo5"/>
        <w:spacing w:before="0"/>
        <w:rPr>
          <w:i/>
        </w:rPr>
      </w:pPr>
      <w:r w:rsidRPr="00764144">
        <w:rPr>
          <w:i/>
        </w:rPr>
        <w:t>1.1.4.2.5 Inyección hormonal</w:t>
      </w:r>
    </w:p>
    <w:p w:rsidR="00F5558B" w:rsidRPr="0066132B" w:rsidRDefault="00F5558B" w:rsidP="00C63768">
      <w:pPr>
        <w:spacing w:after="0"/>
      </w:pPr>
    </w:p>
    <w:p w:rsidR="00F5558B" w:rsidRDefault="00F5558B" w:rsidP="005D45C0">
      <w:pPr>
        <w:spacing w:after="0" w:line="360" w:lineRule="auto"/>
        <w:ind w:firstLine="851"/>
        <w:jc w:val="both"/>
        <w:rPr>
          <w:rFonts w:cs="Times New Roman"/>
          <w:szCs w:val="24"/>
        </w:rPr>
      </w:pPr>
      <w:r w:rsidRPr="0063570E">
        <w:rPr>
          <w:rFonts w:cs="Times New Roman"/>
          <w:szCs w:val="24"/>
        </w:rPr>
        <w:t xml:space="preserve"> Se trata de la administración de hormonas contenidas en substancias líquidas que se aplican intramuscularmente en el glúteo o nalga, por medio de una jeringa. Existen inyectables de dos tipos: combinados (estrógeno y progestina), con una sola hormona (progestina). Actúan evitando la ovulación y producen cambios en el moco del cuello de la matriz, haciendo difícil el movimiento de los espermatozoi</w:t>
      </w:r>
      <w:r w:rsidR="00B36F3D">
        <w:rPr>
          <w:rFonts w:cs="Times New Roman"/>
          <w:szCs w:val="24"/>
        </w:rPr>
        <w:t>des dificultando la fecundación</w:t>
      </w:r>
      <w:sdt>
        <w:sdtPr>
          <w:rPr>
            <w:rFonts w:cs="Times New Roman"/>
            <w:szCs w:val="24"/>
          </w:rPr>
          <w:id w:val="-1437048952"/>
          <w:citation/>
        </w:sdtPr>
        <w:sdtEndPr/>
        <w:sdtContent>
          <w:r w:rsidR="00E20203">
            <w:rPr>
              <w:rFonts w:cs="Times New Roman"/>
              <w:szCs w:val="24"/>
            </w:rPr>
            <w:fldChar w:fldCharType="begin"/>
          </w:r>
          <w:r w:rsidR="00E20203">
            <w:rPr>
              <w:rFonts w:cs="Times New Roman"/>
              <w:szCs w:val="24"/>
            </w:rPr>
            <w:instrText xml:space="preserve"> CITATION Que13 \l 3082 </w:instrText>
          </w:r>
          <w:r w:rsidR="00E20203">
            <w:rPr>
              <w:rFonts w:cs="Times New Roman"/>
              <w:szCs w:val="24"/>
            </w:rPr>
            <w:fldChar w:fldCharType="separate"/>
          </w:r>
          <w:r w:rsidR="00E20203">
            <w:rPr>
              <w:rFonts w:cs="Times New Roman"/>
              <w:noProof/>
              <w:szCs w:val="24"/>
            </w:rPr>
            <w:t xml:space="preserve"> </w:t>
          </w:r>
          <w:r w:rsidR="00E20203" w:rsidRPr="00E20203">
            <w:rPr>
              <w:rFonts w:cs="Times New Roman"/>
              <w:noProof/>
              <w:szCs w:val="24"/>
            </w:rPr>
            <w:t>(Quezada, 2013)</w:t>
          </w:r>
          <w:r w:rsidR="00E20203">
            <w:rPr>
              <w:rFonts w:cs="Times New Roman"/>
              <w:szCs w:val="24"/>
            </w:rPr>
            <w:fldChar w:fldCharType="end"/>
          </w:r>
        </w:sdtContent>
      </w:sdt>
      <w:r w:rsidR="00E20203">
        <w:rPr>
          <w:rFonts w:cs="Times New Roman"/>
          <w:szCs w:val="24"/>
        </w:rPr>
        <w:t>.</w:t>
      </w:r>
    </w:p>
    <w:p w:rsidR="00F5558B" w:rsidRDefault="00F5558B" w:rsidP="005D45C0">
      <w:pPr>
        <w:spacing w:after="0" w:line="360" w:lineRule="auto"/>
        <w:jc w:val="both"/>
        <w:rPr>
          <w:rFonts w:cs="Times New Roman"/>
          <w:color w:val="000000"/>
          <w:szCs w:val="24"/>
        </w:rPr>
      </w:pPr>
    </w:p>
    <w:p w:rsidR="005D45C0" w:rsidRDefault="005D45C0" w:rsidP="005D45C0">
      <w:pPr>
        <w:spacing w:after="0"/>
      </w:pPr>
      <w:bookmarkStart w:id="48" w:name="_Toc493580181"/>
    </w:p>
    <w:p w:rsidR="006E7E43" w:rsidRDefault="006E7E43" w:rsidP="005D45C0">
      <w:pPr>
        <w:pStyle w:val="Ttulo2"/>
        <w:spacing w:before="0" w:after="0"/>
        <w:ind w:firstLine="851"/>
      </w:pPr>
      <w:bookmarkStart w:id="49" w:name="_Toc496478931"/>
      <w:r>
        <w:t xml:space="preserve">1.1.5 </w:t>
      </w:r>
      <w:r w:rsidRPr="0046737C">
        <w:t>Métodos de Barrera</w:t>
      </w:r>
      <w:bookmarkEnd w:id="48"/>
      <w:bookmarkEnd w:id="49"/>
      <w:r w:rsidRPr="0046737C">
        <w:t xml:space="preserve"> </w:t>
      </w:r>
    </w:p>
    <w:p w:rsidR="006E7E43" w:rsidRDefault="006E7E43" w:rsidP="005D45C0">
      <w:pPr>
        <w:spacing w:after="0"/>
      </w:pPr>
    </w:p>
    <w:p w:rsidR="006E7E43" w:rsidRPr="00444ADF" w:rsidRDefault="006E7E43" w:rsidP="005D45C0">
      <w:pPr>
        <w:spacing w:after="0"/>
      </w:pPr>
    </w:p>
    <w:p w:rsidR="006E7E43" w:rsidRPr="00764144" w:rsidRDefault="006E7E43" w:rsidP="006E7E43">
      <w:pPr>
        <w:pStyle w:val="Ttulo5"/>
        <w:ind w:firstLine="851"/>
        <w:rPr>
          <w:b/>
        </w:rPr>
      </w:pPr>
      <w:r w:rsidRPr="00444ADF">
        <w:rPr>
          <w:b/>
          <w:i/>
        </w:rPr>
        <w:t xml:space="preserve"> </w:t>
      </w:r>
      <w:r w:rsidRPr="00764144">
        <w:rPr>
          <w:b/>
        </w:rPr>
        <w:t>1.1.5.1 Preservativos o condones</w:t>
      </w:r>
    </w:p>
    <w:p w:rsidR="006E7E43" w:rsidRPr="00444ADF" w:rsidRDefault="006E7E43" w:rsidP="00C63768">
      <w:pPr>
        <w:spacing w:after="0"/>
      </w:pPr>
    </w:p>
    <w:p w:rsidR="006E7E43" w:rsidRDefault="006E7E43" w:rsidP="006E7E43">
      <w:pPr>
        <w:spacing w:after="0" w:line="360" w:lineRule="auto"/>
        <w:ind w:firstLine="851"/>
        <w:jc w:val="both"/>
        <w:rPr>
          <w:rFonts w:cs="Times New Roman"/>
          <w:b/>
          <w:color w:val="000000"/>
          <w:szCs w:val="24"/>
        </w:rPr>
      </w:pPr>
      <w:r w:rsidRPr="00444ADF">
        <w:rPr>
          <w:rFonts w:cs="Times New Roman"/>
          <w:b/>
          <w:bCs/>
          <w:iCs/>
          <w:color w:val="000000"/>
          <w:szCs w:val="24"/>
        </w:rPr>
        <w:t xml:space="preserve"> </w:t>
      </w:r>
      <w:r w:rsidRPr="00444ADF">
        <w:rPr>
          <w:rFonts w:cs="Times New Roman"/>
          <w:szCs w:val="24"/>
        </w:rPr>
        <w:t>Impiden el paso de los espermatozoides al canal cervical y de ahí al tracto genital superior, por el bloqueo que establece la barrera mecánica o espermicida, que contiene un agente iónico que actúa sobre la superficie de los espermatozoides y rompe sus membranas</w:t>
      </w:r>
      <w:sdt>
        <w:sdtPr>
          <w:rPr>
            <w:rFonts w:cs="Times New Roman"/>
            <w:szCs w:val="24"/>
          </w:rPr>
          <w:id w:val="-537740229"/>
          <w:citation/>
        </w:sdtPr>
        <w:sdtEndPr/>
        <w:sdtContent>
          <w:r w:rsidRPr="00444ADF">
            <w:rPr>
              <w:rFonts w:cs="Times New Roman"/>
              <w:szCs w:val="24"/>
            </w:rPr>
            <w:fldChar w:fldCharType="begin"/>
          </w:r>
          <w:r w:rsidR="00401C99">
            <w:rPr>
              <w:rFonts w:cs="Times New Roman"/>
              <w:szCs w:val="24"/>
            </w:rPr>
            <w:instrText xml:space="preserve">CITATION Pri14 \l 3082 </w:instrText>
          </w:r>
          <w:r w:rsidRPr="00444ADF">
            <w:rPr>
              <w:rFonts w:cs="Times New Roman"/>
              <w:szCs w:val="24"/>
            </w:rPr>
            <w:fldChar w:fldCharType="separate"/>
          </w:r>
          <w:r w:rsidR="00401C99">
            <w:rPr>
              <w:rFonts w:cs="Times New Roman"/>
              <w:noProof/>
              <w:szCs w:val="24"/>
            </w:rPr>
            <w:t xml:space="preserve"> </w:t>
          </w:r>
          <w:r w:rsidR="00401C99" w:rsidRPr="00401C99">
            <w:rPr>
              <w:rFonts w:cs="Times New Roman"/>
              <w:noProof/>
              <w:szCs w:val="24"/>
            </w:rPr>
            <w:t>(Princeton, 2014)</w:t>
          </w:r>
          <w:r w:rsidRPr="00444ADF">
            <w:rPr>
              <w:rFonts w:cs="Times New Roman"/>
              <w:szCs w:val="24"/>
            </w:rPr>
            <w:fldChar w:fldCharType="end"/>
          </w:r>
        </w:sdtContent>
      </w:sdt>
      <w:bookmarkStart w:id="50" w:name="_Toc493580182"/>
    </w:p>
    <w:p w:rsidR="006E7E43" w:rsidRDefault="006E7E43" w:rsidP="005D45C0">
      <w:pPr>
        <w:spacing w:after="0"/>
        <w:rPr>
          <w:rFonts w:cs="Times New Roman"/>
          <w:szCs w:val="24"/>
        </w:rPr>
      </w:pPr>
    </w:p>
    <w:p w:rsidR="006E7E43" w:rsidRDefault="006E7E43" w:rsidP="005D45C0">
      <w:pPr>
        <w:spacing w:after="0"/>
        <w:rPr>
          <w:rFonts w:cs="Times New Roman"/>
          <w:szCs w:val="24"/>
        </w:rPr>
      </w:pPr>
    </w:p>
    <w:p w:rsidR="00C63768" w:rsidRDefault="00C63768" w:rsidP="006E7E43">
      <w:pPr>
        <w:pStyle w:val="Ttulo3"/>
        <w:spacing w:before="0"/>
        <w:ind w:firstLine="851"/>
        <w:sectPr w:rsidR="00C63768" w:rsidSect="00C63768">
          <w:pgSz w:w="11906" w:h="16838" w:code="9"/>
          <w:pgMar w:top="1418" w:right="1701" w:bottom="1418" w:left="2268" w:header="709" w:footer="709" w:gutter="0"/>
          <w:pgNumType w:start="14"/>
          <w:cols w:space="708"/>
          <w:docGrid w:linePitch="360"/>
        </w:sectPr>
      </w:pPr>
      <w:bookmarkStart w:id="51" w:name="_Toc496478932"/>
    </w:p>
    <w:p w:rsidR="006E7E43" w:rsidRPr="00375E7F" w:rsidRDefault="006E7E43" w:rsidP="006E7E43">
      <w:pPr>
        <w:pStyle w:val="Ttulo3"/>
        <w:spacing w:before="0"/>
        <w:ind w:firstLine="851"/>
      </w:pPr>
      <w:r>
        <w:lastRenderedPageBreak/>
        <w:t xml:space="preserve">1.6 </w:t>
      </w:r>
      <w:r w:rsidRPr="00375E7F">
        <w:t>Métodos Quirúrgicos</w:t>
      </w:r>
      <w:bookmarkEnd w:id="50"/>
      <w:bookmarkEnd w:id="51"/>
      <w:r w:rsidRPr="00375E7F">
        <w:t xml:space="preserve"> </w:t>
      </w:r>
    </w:p>
    <w:p w:rsidR="006E7E43" w:rsidRDefault="006E7E43" w:rsidP="00984B89">
      <w:pPr>
        <w:spacing w:after="0" w:line="360" w:lineRule="auto"/>
        <w:jc w:val="both"/>
        <w:rPr>
          <w:rFonts w:cs="Times New Roman"/>
          <w:bCs/>
          <w:iCs/>
          <w:color w:val="000000"/>
          <w:szCs w:val="24"/>
        </w:rPr>
      </w:pPr>
    </w:p>
    <w:p w:rsidR="006E7E43" w:rsidRPr="00375E7F" w:rsidRDefault="006E7E43" w:rsidP="00984B89">
      <w:pPr>
        <w:spacing w:after="0" w:line="360" w:lineRule="auto"/>
        <w:jc w:val="both"/>
        <w:rPr>
          <w:rFonts w:cs="Times New Roman"/>
          <w:bCs/>
          <w:iCs/>
          <w:color w:val="000000"/>
          <w:szCs w:val="24"/>
        </w:rPr>
      </w:pPr>
    </w:p>
    <w:p w:rsidR="006E7E43" w:rsidRPr="00304B82" w:rsidRDefault="006E7E43" w:rsidP="00984B89">
      <w:pPr>
        <w:pStyle w:val="Ttulo4"/>
        <w:spacing w:before="0" w:line="240" w:lineRule="auto"/>
        <w:ind w:firstLine="851"/>
        <w:rPr>
          <w:b/>
          <w:i w:val="0"/>
        </w:rPr>
      </w:pPr>
      <w:r w:rsidRPr="00304B82">
        <w:rPr>
          <w:b/>
          <w:i w:val="0"/>
        </w:rPr>
        <w:t>1.1.6.1 Ligadura y cauterización de trompas de Falopio</w:t>
      </w:r>
    </w:p>
    <w:p w:rsidR="006E7E43" w:rsidRPr="00304B82" w:rsidRDefault="006E7E43" w:rsidP="00C63768">
      <w:pPr>
        <w:spacing w:after="0"/>
      </w:pPr>
    </w:p>
    <w:p w:rsidR="006E7E43" w:rsidRDefault="006E7E43" w:rsidP="00C63768">
      <w:pPr>
        <w:spacing w:after="0" w:line="360" w:lineRule="auto"/>
        <w:ind w:firstLine="851"/>
        <w:jc w:val="both"/>
        <w:rPr>
          <w:rFonts w:cs="Times New Roman"/>
          <w:color w:val="000000"/>
          <w:szCs w:val="24"/>
        </w:rPr>
      </w:pPr>
      <w:r w:rsidRPr="00375E7F">
        <w:rPr>
          <w:rFonts w:cs="Times New Roman"/>
          <w:bCs/>
          <w:iCs/>
          <w:color w:val="000000"/>
          <w:szCs w:val="24"/>
        </w:rPr>
        <w:t xml:space="preserve"> </w:t>
      </w:r>
      <w:r w:rsidRPr="00375E7F">
        <w:rPr>
          <w:rFonts w:cs="Times New Roman"/>
          <w:color w:val="000000"/>
          <w:szCs w:val="24"/>
        </w:rPr>
        <w:t>Consiste en que el óvulo expulsado por el ovario, cada mes, no puede circular a través de las trompas y es absorbido por el organismo, con lo cual los espermatozoides no pueden alcanzar al óvulo.</w:t>
      </w:r>
      <w:sdt>
        <w:sdtPr>
          <w:rPr>
            <w:rFonts w:cs="Times New Roman"/>
            <w:color w:val="000000"/>
            <w:szCs w:val="24"/>
          </w:rPr>
          <w:id w:val="1202524159"/>
          <w:citation/>
        </w:sdtPr>
        <w:sdtEndPr/>
        <w:sdtContent>
          <w:r>
            <w:rPr>
              <w:rFonts w:cs="Times New Roman"/>
              <w:color w:val="000000"/>
              <w:szCs w:val="24"/>
            </w:rPr>
            <w:fldChar w:fldCharType="begin"/>
          </w:r>
          <w:r>
            <w:rPr>
              <w:rFonts w:cs="Times New Roman"/>
              <w:color w:val="000000"/>
              <w:szCs w:val="24"/>
            </w:rPr>
            <w:instrText xml:space="preserve"> CITATION Sar14 \l 3082 </w:instrText>
          </w:r>
          <w:r>
            <w:rPr>
              <w:rFonts w:cs="Times New Roman"/>
              <w:color w:val="000000"/>
              <w:szCs w:val="24"/>
            </w:rPr>
            <w:fldChar w:fldCharType="separate"/>
          </w:r>
          <w:r>
            <w:rPr>
              <w:rFonts w:cs="Times New Roman"/>
              <w:noProof/>
              <w:color w:val="000000"/>
              <w:szCs w:val="24"/>
            </w:rPr>
            <w:t xml:space="preserve"> </w:t>
          </w:r>
          <w:r w:rsidRPr="004E2171">
            <w:rPr>
              <w:rFonts w:cs="Times New Roman"/>
              <w:noProof/>
              <w:color w:val="000000"/>
              <w:szCs w:val="24"/>
            </w:rPr>
            <w:t>(Menéndez, 2014)</w:t>
          </w:r>
          <w:r>
            <w:rPr>
              <w:rFonts w:cs="Times New Roman"/>
              <w:color w:val="000000"/>
              <w:szCs w:val="24"/>
            </w:rPr>
            <w:fldChar w:fldCharType="end"/>
          </w:r>
        </w:sdtContent>
      </w:sdt>
      <w:r w:rsidR="00C63768">
        <w:rPr>
          <w:rFonts w:cs="Times New Roman"/>
          <w:color w:val="000000"/>
          <w:szCs w:val="24"/>
        </w:rPr>
        <w:t>.</w:t>
      </w:r>
    </w:p>
    <w:p w:rsidR="00C63768" w:rsidRDefault="00C63768" w:rsidP="00C63768">
      <w:pPr>
        <w:spacing w:after="0" w:line="360" w:lineRule="auto"/>
        <w:ind w:firstLine="851"/>
        <w:jc w:val="both"/>
        <w:rPr>
          <w:rFonts w:cs="Times New Roman"/>
          <w:color w:val="000000"/>
          <w:szCs w:val="24"/>
        </w:rPr>
      </w:pPr>
    </w:p>
    <w:p w:rsidR="00C63768" w:rsidRPr="0003644A" w:rsidRDefault="00C63768" w:rsidP="00C63768">
      <w:pPr>
        <w:spacing w:after="0" w:line="360" w:lineRule="auto"/>
        <w:ind w:firstLine="851"/>
        <w:jc w:val="both"/>
        <w:rPr>
          <w:rFonts w:cs="Times New Roman"/>
          <w:color w:val="000000"/>
          <w:szCs w:val="24"/>
        </w:rPr>
      </w:pPr>
    </w:p>
    <w:p w:rsidR="006E7E43" w:rsidRPr="00304B82" w:rsidRDefault="006E7E43" w:rsidP="00C63768">
      <w:pPr>
        <w:pStyle w:val="Ttulo4"/>
        <w:spacing w:before="0" w:line="240" w:lineRule="auto"/>
        <w:ind w:firstLine="708"/>
        <w:rPr>
          <w:b/>
          <w:i w:val="0"/>
        </w:rPr>
      </w:pPr>
      <w:r w:rsidRPr="00304B82">
        <w:rPr>
          <w:b/>
          <w:i w:val="0"/>
        </w:rPr>
        <w:t>1.1.6.2 Vasectomía</w:t>
      </w:r>
    </w:p>
    <w:p w:rsidR="006E7E43" w:rsidRPr="00304B82" w:rsidRDefault="006E7E43" w:rsidP="006E7E43"/>
    <w:p w:rsidR="006E7E43" w:rsidRDefault="006E7E43" w:rsidP="00C63768">
      <w:pPr>
        <w:spacing w:after="0" w:line="360" w:lineRule="auto"/>
        <w:ind w:firstLine="851"/>
        <w:jc w:val="both"/>
        <w:rPr>
          <w:rFonts w:cs="Times New Roman"/>
          <w:color w:val="000000"/>
          <w:szCs w:val="24"/>
        </w:rPr>
      </w:pPr>
      <w:r w:rsidRPr="00375E7F">
        <w:rPr>
          <w:rFonts w:cs="Times New Roman"/>
          <w:iCs/>
          <w:color w:val="000000"/>
          <w:szCs w:val="24"/>
        </w:rPr>
        <w:t xml:space="preserve"> </w:t>
      </w:r>
      <w:r w:rsidRPr="00375E7F">
        <w:rPr>
          <w:rFonts w:cs="Times New Roman"/>
          <w:color w:val="000000"/>
          <w:szCs w:val="24"/>
        </w:rPr>
        <w:t>Evita el paso de los espermatozoides hacia el líquido seminal y posteriormente de la uretra hacia el exterior. No disminuye el deseo sexual, ni afecta la erección ni la eyaculación</w:t>
      </w:r>
      <w:sdt>
        <w:sdtPr>
          <w:rPr>
            <w:rFonts w:cs="Times New Roman"/>
            <w:color w:val="000000"/>
            <w:szCs w:val="24"/>
          </w:rPr>
          <w:id w:val="2083793683"/>
          <w:citation/>
        </w:sdtPr>
        <w:sdtEndPr/>
        <w:sdtContent>
          <w:r w:rsidRPr="00375E7F">
            <w:rPr>
              <w:rFonts w:cs="Times New Roman"/>
              <w:color w:val="000000"/>
              <w:szCs w:val="24"/>
            </w:rPr>
            <w:fldChar w:fldCharType="begin"/>
          </w:r>
          <w:r w:rsidR="00401C99">
            <w:rPr>
              <w:rFonts w:cs="Times New Roman"/>
              <w:color w:val="000000"/>
              <w:szCs w:val="24"/>
            </w:rPr>
            <w:instrText xml:space="preserve">CITATION Lor15 \l 3082 </w:instrText>
          </w:r>
          <w:r w:rsidRPr="00375E7F">
            <w:rPr>
              <w:rFonts w:cs="Times New Roman"/>
              <w:color w:val="000000"/>
              <w:szCs w:val="24"/>
            </w:rPr>
            <w:fldChar w:fldCharType="separate"/>
          </w:r>
          <w:r w:rsidR="00401C99">
            <w:rPr>
              <w:rFonts w:cs="Times New Roman"/>
              <w:noProof/>
              <w:color w:val="000000"/>
              <w:szCs w:val="24"/>
            </w:rPr>
            <w:t xml:space="preserve"> </w:t>
          </w:r>
          <w:r w:rsidR="00401C99" w:rsidRPr="00401C99">
            <w:rPr>
              <w:rFonts w:cs="Times New Roman"/>
              <w:noProof/>
              <w:color w:val="000000"/>
              <w:szCs w:val="24"/>
            </w:rPr>
            <w:t>(Loring, 2015)</w:t>
          </w:r>
          <w:r w:rsidRPr="00375E7F">
            <w:rPr>
              <w:rFonts w:cs="Times New Roman"/>
              <w:color w:val="000000"/>
              <w:szCs w:val="24"/>
            </w:rPr>
            <w:fldChar w:fldCharType="end"/>
          </w:r>
        </w:sdtContent>
      </w:sdt>
      <w:r w:rsidRPr="00375E7F">
        <w:rPr>
          <w:rFonts w:cs="Times New Roman"/>
          <w:color w:val="000000"/>
          <w:szCs w:val="24"/>
        </w:rPr>
        <w:t>.</w:t>
      </w:r>
    </w:p>
    <w:p w:rsidR="006E7E43" w:rsidRDefault="006E7E43" w:rsidP="00C63768">
      <w:pPr>
        <w:spacing w:after="0" w:line="360" w:lineRule="auto"/>
        <w:jc w:val="both"/>
        <w:rPr>
          <w:rFonts w:cs="Times New Roman"/>
          <w:color w:val="000000"/>
          <w:szCs w:val="24"/>
        </w:rPr>
      </w:pPr>
    </w:p>
    <w:p w:rsidR="006E7E43" w:rsidRPr="00C63768" w:rsidRDefault="006E7E43" w:rsidP="006E7E43">
      <w:pPr>
        <w:spacing w:after="0" w:line="240" w:lineRule="auto"/>
        <w:jc w:val="both"/>
        <w:rPr>
          <w:rFonts w:cs="Times New Roman"/>
          <w:color w:val="000000"/>
          <w:szCs w:val="24"/>
        </w:rPr>
      </w:pPr>
    </w:p>
    <w:p w:rsidR="000458D4" w:rsidRDefault="000458D4" w:rsidP="00C63768">
      <w:pPr>
        <w:pStyle w:val="Ttulo3"/>
        <w:spacing w:before="0"/>
        <w:ind w:firstLine="851"/>
      </w:pPr>
      <w:bookmarkStart w:id="52" w:name="_Toc496478933"/>
      <w:bookmarkStart w:id="53" w:name="_Toc493580184"/>
      <w:r>
        <w:t xml:space="preserve">1.1.7 </w:t>
      </w:r>
      <w:r w:rsidRPr="00375E7F">
        <w:t>Derechos Sexuales y Derechos Reproductivos</w:t>
      </w:r>
      <w:bookmarkEnd w:id="52"/>
    </w:p>
    <w:p w:rsidR="000458D4" w:rsidRPr="00010075" w:rsidRDefault="000458D4" w:rsidP="000458D4"/>
    <w:p w:rsidR="000458D4" w:rsidRDefault="000458D4" w:rsidP="000458D4">
      <w:pPr>
        <w:autoSpaceDE w:val="0"/>
        <w:autoSpaceDN w:val="0"/>
        <w:adjustRightInd w:val="0"/>
        <w:spacing w:after="0" w:line="360" w:lineRule="auto"/>
        <w:ind w:firstLine="851"/>
        <w:jc w:val="both"/>
        <w:rPr>
          <w:rFonts w:eastAsia="Helvetica-Narrow" w:cs="Times New Roman"/>
          <w:szCs w:val="24"/>
        </w:rPr>
      </w:pPr>
      <w:r w:rsidRPr="00375E7F">
        <w:rPr>
          <w:rFonts w:eastAsia="Helvetica-Narrow" w:cs="Times New Roman"/>
          <w:szCs w:val="24"/>
        </w:rPr>
        <w:t>Los derechos sexuales y los derechos reproductivos son derechos humanos universales basados en la libertad, dignidad e igualdad inherentes a todas las personas. Están relacionados entre sí y coexisten en la vida de los seres humanos, en sus cuerpos y mentes. Los derechos sexuales y derechos reproductivos en este Plan se evidencian en acciones integrales de calidad de SSSR para todas las personas, sin</w:t>
      </w:r>
      <w:r>
        <w:rPr>
          <w:rFonts w:eastAsia="Helvetica-Narrow" w:cs="Times New Roman"/>
          <w:szCs w:val="24"/>
        </w:rPr>
        <w:t xml:space="preserve"> discriminación alguna</w:t>
      </w:r>
    </w:p>
    <w:p w:rsidR="000458D4" w:rsidRDefault="000458D4" w:rsidP="000458D4">
      <w:pPr>
        <w:autoSpaceDE w:val="0"/>
        <w:autoSpaceDN w:val="0"/>
        <w:adjustRightInd w:val="0"/>
        <w:spacing w:after="0" w:line="360" w:lineRule="auto"/>
        <w:ind w:firstLine="851"/>
        <w:jc w:val="both"/>
        <w:rPr>
          <w:rFonts w:eastAsia="Helvetica-Narrow" w:cs="Times New Roman"/>
          <w:szCs w:val="24"/>
        </w:rPr>
      </w:pPr>
    </w:p>
    <w:p w:rsidR="000458D4" w:rsidRDefault="000458D4" w:rsidP="000458D4">
      <w:pPr>
        <w:autoSpaceDE w:val="0"/>
        <w:autoSpaceDN w:val="0"/>
        <w:adjustRightInd w:val="0"/>
        <w:spacing w:after="0" w:line="360" w:lineRule="auto"/>
        <w:ind w:firstLine="851"/>
        <w:jc w:val="both"/>
        <w:rPr>
          <w:rFonts w:cs="Times New Roman"/>
          <w:b/>
          <w:szCs w:val="24"/>
        </w:rPr>
      </w:pPr>
    </w:p>
    <w:p w:rsidR="000458D4" w:rsidRPr="00B714DD" w:rsidRDefault="000458D4" w:rsidP="000458D4">
      <w:pPr>
        <w:autoSpaceDE w:val="0"/>
        <w:autoSpaceDN w:val="0"/>
        <w:adjustRightInd w:val="0"/>
        <w:spacing w:after="0" w:line="360" w:lineRule="auto"/>
        <w:ind w:firstLine="851"/>
        <w:jc w:val="both"/>
        <w:rPr>
          <w:rFonts w:cs="Times New Roman"/>
          <w:b/>
          <w:szCs w:val="24"/>
        </w:rPr>
      </w:pPr>
      <w:r w:rsidRPr="00B714DD">
        <w:rPr>
          <w:rFonts w:cs="Times New Roman"/>
          <w:b/>
          <w:szCs w:val="24"/>
        </w:rPr>
        <w:t>1.7.1 Derechos Sexuales y Reproductivos En Ecuador</w:t>
      </w:r>
    </w:p>
    <w:p w:rsidR="000458D4" w:rsidRPr="00304B82" w:rsidRDefault="000458D4" w:rsidP="000458D4">
      <w:pPr>
        <w:autoSpaceDE w:val="0"/>
        <w:autoSpaceDN w:val="0"/>
        <w:adjustRightInd w:val="0"/>
        <w:spacing w:after="0" w:line="360" w:lineRule="auto"/>
        <w:jc w:val="both"/>
        <w:rPr>
          <w:rFonts w:eastAsia="Helvetica-Narrow" w:cs="Times New Roman"/>
          <w:szCs w:val="24"/>
        </w:rPr>
      </w:pPr>
    </w:p>
    <w:p w:rsidR="000458D4" w:rsidRPr="00BF4A6F" w:rsidRDefault="000458D4" w:rsidP="000458D4">
      <w:pPr>
        <w:autoSpaceDE w:val="0"/>
        <w:autoSpaceDN w:val="0"/>
        <w:adjustRightInd w:val="0"/>
        <w:spacing w:after="0" w:line="360" w:lineRule="auto"/>
        <w:jc w:val="both"/>
        <w:rPr>
          <w:rFonts w:eastAsia="Helvetica-Narrow" w:cs="Times New Roman"/>
          <w:szCs w:val="24"/>
        </w:rPr>
      </w:pPr>
      <w:r>
        <w:rPr>
          <w:rFonts w:eastAsia="Helvetica-Narrow" w:cs="Times New Roman"/>
          <w:szCs w:val="24"/>
        </w:rPr>
        <w:t>1 .</w:t>
      </w:r>
      <w:r w:rsidRPr="00BF4A6F">
        <w:rPr>
          <w:rFonts w:eastAsia="Helvetica-Narrow" w:cs="Times New Roman"/>
          <w:szCs w:val="24"/>
        </w:rPr>
        <w:t>Derecho a la vida</w:t>
      </w:r>
    </w:p>
    <w:p w:rsidR="000458D4" w:rsidRPr="00BF4A6F" w:rsidRDefault="000458D4" w:rsidP="000458D4">
      <w:pPr>
        <w:autoSpaceDE w:val="0"/>
        <w:autoSpaceDN w:val="0"/>
        <w:adjustRightInd w:val="0"/>
        <w:spacing w:after="0" w:line="360" w:lineRule="auto"/>
        <w:jc w:val="both"/>
        <w:rPr>
          <w:rFonts w:eastAsia="Helvetica-Narrow" w:cs="Times New Roman"/>
          <w:szCs w:val="24"/>
        </w:rPr>
      </w:pPr>
      <w:r w:rsidRPr="00BF4A6F">
        <w:rPr>
          <w:rFonts w:eastAsia="Helvetica-Narrow" w:cs="Times New Roman"/>
          <w:szCs w:val="24"/>
        </w:rPr>
        <w:t>2. Derecho a la libertad y seguridad</w:t>
      </w:r>
    </w:p>
    <w:p w:rsidR="000458D4" w:rsidRPr="00BF4A6F" w:rsidRDefault="000458D4" w:rsidP="000458D4">
      <w:pPr>
        <w:autoSpaceDE w:val="0"/>
        <w:autoSpaceDN w:val="0"/>
        <w:adjustRightInd w:val="0"/>
        <w:spacing w:after="0" w:line="360" w:lineRule="auto"/>
        <w:jc w:val="both"/>
        <w:rPr>
          <w:rFonts w:eastAsia="Helvetica-Narrow" w:cs="Times New Roman"/>
          <w:szCs w:val="24"/>
        </w:rPr>
      </w:pPr>
      <w:r w:rsidRPr="00BF4A6F">
        <w:rPr>
          <w:rFonts w:eastAsia="Helvetica-Narrow" w:cs="Times New Roman"/>
          <w:szCs w:val="24"/>
        </w:rPr>
        <w:t>3. Derecho al a igualdad y a estar libre de toda forma de discriminación.</w:t>
      </w:r>
    </w:p>
    <w:p w:rsidR="000458D4" w:rsidRPr="00BF4A6F" w:rsidRDefault="000458D4" w:rsidP="000458D4">
      <w:pPr>
        <w:autoSpaceDE w:val="0"/>
        <w:autoSpaceDN w:val="0"/>
        <w:adjustRightInd w:val="0"/>
        <w:spacing w:after="0" w:line="360" w:lineRule="auto"/>
        <w:jc w:val="both"/>
        <w:rPr>
          <w:rFonts w:eastAsia="Helvetica-Narrow" w:cs="Times New Roman"/>
          <w:szCs w:val="24"/>
        </w:rPr>
      </w:pPr>
      <w:r w:rsidRPr="00BF4A6F">
        <w:rPr>
          <w:rFonts w:eastAsia="Helvetica-Narrow" w:cs="Times New Roman"/>
          <w:szCs w:val="24"/>
        </w:rPr>
        <w:t>4. Derecho a la libertad de pensamiento</w:t>
      </w:r>
    </w:p>
    <w:p w:rsidR="000458D4" w:rsidRPr="00BF4A6F" w:rsidRDefault="000458D4" w:rsidP="000458D4">
      <w:pPr>
        <w:autoSpaceDE w:val="0"/>
        <w:autoSpaceDN w:val="0"/>
        <w:adjustRightInd w:val="0"/>
        <w:spacing w:after="0" w:line="360" w:lineRule="auto"/>
        <w:jc w:val="both"/>
        <w:rPr>
          <w:rFonts w:eastAsia="Helvetica-Narrow" w:cs="Times New Roman"/>
          <w:szCs w:val="24"/>
        </w:rPr>
      </w:pPr>
      <w:r w:rsidRPr="00BF4A6F">
        <w:rPr>
          <w:rFonts w:eastAsia="Helvetica-Narrow" w:cs="Times New Roman"/>
          <w:szCs w:val="24"/>
        </w:rPr>
        <w:t>5. Derecho a la privacidad</w:t>
      </w:r>
    </w:p>
    <w:p w:rsidR="000458D4" w:rsidRPr="00BF4A6F" w:rsidRDefault="000458D4" w:rsidP="000458D4">
      <w:pPr>
        <w:autoSpaceDE w:val="0"/>
        <w:autoSpaceDN w:val="0"/>
        <w:adjustRightInd w:val="0"/>
        <w:spacing w:after="0" w:line="360" w:lineRule="auto"/>
        <w:jc w:val="both"/>
        <w:rPr>
          <w:rFonts w:eastAsia="Helvetica-Narrow" w:cs="Times New Roman"/>
          <w:szCs w:val="24"/>
        </w:rPr>
      </w:pPr>
      <w:r w:rsidRPr="00BF4A6F">
        <w:rPr>
          <w:rFonts w:eastAsia="Helvetica-Narrow" w:cs="Times New Roman"/>
          <w:szCs w:val="24"/>
        </w:rPr>
        <w:t>6. Derecho a la información y educación</w:t>
      </w:r>
    </w:p>
    <w:p w:rsidR="000458D4" w:rsidRPr="00BF4A6F" w:rsidRDefault="000458D4" w:rsidP="000458D4">
      <w:pPr>
        <w:autoSpaceDE w:val="0"/>
        <w:autoSpaceDN w:val="0"/>
        <w:adjustRightInd w:val="0"/>
        <w:spacing w:after="0" w:line="360" w:lineRule="auto"/>
        <w:jc w:val="both"/>
        <w:rPr>
          <w:rFonts w:eastAsia="Helvetica-Narrow" w:cs="Times New Roman"/>
          <w:szCs w:val="24"/>
        </w:rPr>
      </w:pPr>
      <w:r>
        <w:rPr>
          <w:rFonts w:eastAsia="Helvetica-Narrow" w:cs="Times New Roman"/>
          <w:szCs w:val="24"/>
        </w:rPr>
        <w:lastRenderedPageBreak/>
        <w:t>7. D</w:t>
      </w:r>
      <w:r w:rsidRPr="00BF4A6F">
        <w:rPr>
          <w:rFonts w:eastAsia="Helvetica-Narrow" w:cs="Times New Roman"/>
          <w:szCs w:val="24"/>
        </w:rPr>
        <w:t>erecho a optar por contraer matrimonio o no y a formar y planear una familia.</w:t>
      </w:r>
    </w:p>
    <w:p w:rsidR="000458D4" w:rsidRPr="00BF4A6F" w:rsidRDefault="000458D4" w:rsidP="000458D4">
      <w:pPr>
        <w:autoSpaceDE w:val="0"/>
        <w:autoSpaceDN w:val="0"/>
        <w:adjustRightInd w:val="0"/>
        <w:spacing w:after="0" w:line="360" w:lineRule="auto"/>
        <w:jc w:val="both"/>
        <w:rPr>
          <w:rFonts w:eastAsia="Helvetica-Narrow" w:cs="Times New Roman"/>
          <w:szCs w:val="24"/>
        </w:rPr>
      </w:pPr>
      <w:r>
        <w:rPr>
          <w:rFonts w:eastAsia="Helvetica-Narrow" w:cs="Times New Roman"/>
          <w:szCs w:val="24"/>
        </w:rPr>
        <w:t>8. D</w:t>
      </w:r>
      <w:r w:rsidRPr="00BF4A6F">
        <w:rPr>
          <w:rFonts w:eastAsia="Helvetica-Narrow" w:cs="Times New Roman"/>
          <w:szCs w:val="24"/>
        </w:rPr>
        <w:t>erecho a no ser sometido a torturas y maltratos</w:t>
      </w:r>
    </w:p>
    <w:p w:rsidR="000458D4" w:rsidRPr="00BF4A6F" w:rsidRDefault="000458D4" w:rsidP="000458D4">
      <w:pPr>
        <w:autoSpaceDE w:val="0"/>
        <w:autoSpaceDN w:val="0"/>
        <w:adjustRightInd w:val="0"/>
        <w:spacing w:after="0" w:line="360" w:lineRule="auto"/>
        <w:jc w:val="both"/>
        <w:rPr>
          <w:rFonts w:eastAsia="Helvetica-Narrow" w:cs="Times New Roman"/>
          <w:szCs w:val="24"/>
        </w:rPr>
      </w:pPr>
      <w:r>
        <w:rPr>
          <w:rFonts w:eastAsia="Helvetica-Narrow" w:cs="Times New Roman"/>
          <w:szCs w:val="24"/>
        </w:rPr>
        <w:t>9. D</w:t>
      </w:r>
      <w:r w:rsidRPr="00BF4A6F">
        <w:rPr>
          <w:rFonts w:eastAsia="Helvetica-Narrow" w:cs="Times New Roman"/>
          <w:szCs w:val="24"/>
        </w:rPr>
        <w:t>erecho a decidir si se tienen hijos o no y cuando tenerlos.</w:t>
      </w:r>
    </w:p>
    <w:p w:rsidR="000458D4" w:rsidRPr="00BF4A6F" w:rsidRDefault="000458D4" w:rsidP="000458D4">
      <w:pPr>
        <w:autoSpaceDE w:val="0"/>
        <w:autoSpaceDN w:val="0"/>
        <w:adjustRightInd w:val="0"/>
        <w:spacing w:after="0" w:line="360" w:lineRule="auto"/>
        <w:jc w:val="both"/>
        <w:rPr>
          <w:rFonts w:eastAsia="Helvetica-Narrow" w:cs="Times New Roman"/>
          <w:szCs w:val="24"/>
        </w:rPr>
      </w:pPr>
      <w:r>
        <w:rPr>
          <w:rFonts w:eastAsia="Helvetica-Narrow" w:cs="Times New Roman"/>
          <w:szCs w:val="24"/>
        </w:rPr>
        <w:t>10. D</w:t>
      </w:r>
      <w:r w:rsidRPr="00BF4A6F">
        <w:rPr>
          <w:rFonts w:eastAsia="Helvetica-Narrow" w:cs="Times New Roman"/>
          <w:szCs w:val="24"/>
        </w:rPr>
        <w:t>erecho a la atención y protección de la salud</w:t>
      </w:r>
    </w:p>
    <w:p w:rsidR="000458D4" w:rsidRPr="00BF4A6F" w:rsidRDefault="000458D4" w:rsidP="000458D4">
      <w:pPr>
        <w:autoSpaceDE w:val="0"/>
        <w:autoSpaceDN w:val="0"/>
        <w:adjustRightInd w:val="0"/>
        <w:spacing w:after="0" w:line="360" w:lineRule="auto"/>
        <w:jc w:val="both"/>
        <w:rPr>
          <w:rFonts w:eastAsia="Helvetica-Narrow" w:cs="Times New Roman"/>
          <w:szCs w:val="24"/>
        </w:rPr>
      </w:pPr>
      <w:r>
        <w:rPr>
          <w:rFonts w:eastAsia="Helvetica-Narrow" w:cs="Times New Roman"/>
          <w:szCs w:val="24"/>
        </w:rPr>
        <w:t>11. D</w:t>
      </w:r>
      <w:r w:rsidRPr="00BF4A6F">
        <w:rPr>
          <w:rFonts w:eastAsia="Helvetica-Narrow" w:cs="Times New Roman"/>
          <w:szCs w:val="24"/>
        </w:rPr>
        <w:t>erecho a los beneficios del progreso científico</w:t>
      </w:r>
    </w:p>
    <w:p w:rsidR="000458D4" w:rsidRDefault="000458D4" w:rsidP="000458D4">
      <w:pPr>
        <w:autoSpaceDE w:val="0"/>
        <w:autoSpaceDN w:val="0"/>
        <w:adjustRightInd w:val="0"/>
        <w:spacing w:after="0" w:line="360" w:lineRule="auto"/>
        <w:jc w:val="both"/>
        <w:rPr>
          <w:rFonts w:eastAsia="Helvetica-Narrow" w:cs="Times New Roman"/>
          <w:szCs w:val="24"/>
        </w:rPr>
      </w:pPr>
      <w:r>
        <w:rPr>
          <w:rFonts w:eastAsia="Helvetica-Narrow" w:cs="Times New Roman"/>
          <w:szCs w:val="24"/>
        </w:rPr>
        <w:t>12. D</w:t>
      </w:r>
      <w:r w:rsidRPr="00BF4A6F">
        <w:rPr>
          <w:rFonts w:eastAsia="Helvetica-Narrow" w:cs="Times New Roman"/>
          <w:szCs w:val="24"/>
        </w:rPr>
        <w:t>erecho a la libertad de reunión y participación</w:t>
      </w:r>
      <w:r>
        <w:rPr>
          <w:rFonts w:eastAsia="Helvetica-Narrow" w:cs="Times New Roman"/>
          <w:szCs w:val="24"/>
        </w:rPr>
        <w:t xml:space="preserve"> políti</w:t>
      </w:r>
      <w:r w:rsidRPr="00BF4A6F">
        <w:rPr>
          <w:rFonts w:eastAsia="Helvetica-Narrow" w:cs="Times New Roman"/>
          <w:szCs w:val="24"/>
        </w:rPr>
        <w:t>ca</w:t>
      </w:r>
      <w:sdt>
        <w:sdtPr>
          <w:rPr>
            <w:rFonts w:eastAsia="Helvetica-Narrow" w:cs="Times New Roman"/>
            <w:szCs w:val="24"/>
          </w:rPr>
          <w:id w:val="-1749113761"/>
          <w:citation/>
        </w:sdtPr>
        <w:sdtEndPr/>
        <w:sdtContent>
          <w:r>
            <w:rPr>
              <w:rFonts w:eastAsia="Helvetica-Narrow" w:cs="Times New Roman"/>
              <w:szCs w:val="24"/>
            </w:rPr>
            <w:fldChar w:fldCharType="begin"/>
          </w:r>
          <w:r>
            <w:rPr>
              <w:rFonts w:eastAsia="Helvetica-Narrow" w:cs="Times New Roman"/>
              <w:szCs w:val="24"/>
            </w:rPr>
            <w:instrText xml:space="preserve"> CITATION Fra13 \l 3082 </w:instrText>
          </w:r>
          <w:r>
            <w:rPr>
              <w:rFonts w:eastAsia="Helvetica-Narrow" w:cs="Times New Roman"/>
              <w:szCs w:val="24"/>
            </w:rPr>
            <w:fldChar w:fldCharType="separate"/>
          </w:r>
          <w:r>
            <w:rPr>
              <w:rFonts w:eastAsia="Helvetica-Narrow" w:cs="Times New Roman"/>
              <w:noProof/>
              <w:szCs w:val="24"/>
            </w:rPr>
            <w:t xml:space="preserve"> </w:t>
          </w:r>
          <w:r w:rsidRPr="00BF4A6F">
            <w:rPr>
              <w:rFonts w:eastAsia="Helvetica-Narrow" w:cs="Times New Roman"/>
              <w:noProof/>
              <w:szCs w:val="24"/>
            </w:rPr>
            <w:t>(Francisco, 2013)</w:t>
          </w:r>
          <w:r>
            <w:rPr>
              <w:rFonts w:eastAsia="Helvetica-Narrow" w:cs="Times New Roman"/>
              <w:szCs w:val="24"/>
            </w:rPr>
            <w:fldChar w:fldCharType="end"/>
          </w:r>
        </w:sdtContent>
      </w:sdt>
      <w:r>
        <w:rPr>
          <w:rFonts w:eastAsia="Helvetica-Narrow" w:cs="Times New Roman"/>
          <w:szCs w:val="24"/>
        </w:rPr>
        <w:t>.</w:t>
      </w:r>
    </w:p>
    <w:p w:rsidR="00C63768" w:rsidRDefault="00C63768" w:rsidP="000458D4">
      <w:pPr>
        <w:autoSpaceDE w:val="0"/>
        <w:autoSpaceDN w:val="0"/>
        <w:adjustRightInd w:val="0"/>
        <w:spacing w:after="0" w:line="360" w:lineRule="auto"/>
        <w:jc w:val="both"/>
        <w:rPr>
          <w:rFonts w:eastAsia="Helvetica-Narrow" w:cs="Times New Roman"/>
          <w:szCs w:val="24"/>
        </w:rPr>
      </w:pPr>
    </w:p>
    <w:p w:rsidR="000458D4" w:rsidRDefault="000458D4" w:rsidP="000458D4">
      <w:pPr>
        <w:autoSpaceDE w:val="0"/>
        <w:autoSpaceDN w:val="0"/>
        <w:adjustRightInd w:val="0"/>
        <w:spacing w:after="0" w:line="360" w:lineRule="auto"/>
        <w:jc w:val="both"/>
        <w:rPr>
          <w:rFonts w:eastAsia="Helvetica-Narrow" w:cs="Times New Roman"/>
          <w:szCs w:val="24"/>
        </w:rPr>
      </w:pPr>
    </w:p>
    <w:p w:rsidR="000458D4" w:rsidRPr="00D80CC1" w:rsidRDefault="000458D4" w:rsidP="00984B89">
      <w:pPr>
        <w:autoSpaceDE w:val="0"/>
        <w:autoSpaceDN w:val="0"/>
        <w:adjustRightInd w:val="0"/>
        <w:spacing w:after="0" w:line="360" w:lineRule="auto"/>
        <w:ind w:firstLine="851"/>
        <w:jc w:val="both"/>
        <w:rPr>
          <w:rFonts w:eastAsia="Helvetica-Narrow" w:cs="Times New Roman"/>
          <w:szCs w:val="24"/>
        </w:rPr>
      </w:pPr>
      <w:r w:rsidRPr="00D80CC1">
        <w:rPr>
          <w:rFonts w:eastAsia="Helvetica-Narrow" w:cs="Times New Roman"/>
          <w:szCs w:val="24"/>
        </w:rPr>
        <w:t xml:space="preserve"> </w:t>
      </w:r>
      <w:r w:rsidRPr="00D80CC1">
        <w:rPr>
          <w:rFonts w:eastAsia="Helvetica-Narrow" w:cs="Times New Roman"/>
          <w:b/>
          <w:szCs w:val="24"/>
        </w:rPr>
        <w:t xml:space="preserve">1.1.7.2 </w:t>
      </w:r>
      <w:r w:rsidRPr="00D80CC1">
        <w:rPr>
          <w:rFonts w:cs="Times New Roman"/>
          <w:b/>
          <w:szCs w:val="24"/>
        </w:rPr>
        <w:t xml:space="preserve">El enfoque de igualdad </w:t>
      </w:r>
    </w:p>
    <w:p w:rsidR="000458D4" w:rsidRPr="00D80CC1" w:rsidRDefault="000458D4" w:rsidP="000458D4">
      <w:pPr>
        <w:rPr>
          <w:rFonts w:cs="Times New Roman"/>
          <w:szCs w:val="24"/>
        </w:rPr>
      </w:pPr>
    </w:p>
    <w:p w:rsidR="000458D4" w:rsidRPr="003679B3" w:rsidRDefault="000458D4" w:rsidP="000458D4">
      <w:pPr>
        <w:autoSpaceDE w:val="0"/>
        <w:autoSpaceDN w:val="0"/>
        <w:adjustRightInd w:val="0"/>
        <w:spacing w:after="0" w:line="360" w:lineRule="auto"/>
        <w:ind w:firstLine="851"/>
        <w:jc w:val="both"/>
        <w:rPr>
          <w:rFonts w:eastAsia="Helvetica-Narrow" w:cs="Times New Roman"/>
          <w:szCs w:val="24"/>
        </w:rPr>
      </w:pPr>
      <w:r w:rsidRPr="003679B3">
        <w:rPr>
          <w:rFonts w:eastAsia="Helvetica-Narrow" w:cs="Times New Roman"/>
          <w:szCs w:val="24"/>
        </w:rPr>
        <w:t>Implica el desarrollo de medidas destinadas a abordar las inequidades y desigualdades existentes en la sociedad. Busca disminuir las brechas sociales y combatir cualquier clase de discriminación y violencia.</w:t>
      </w:r>
    </w:p>
    <w:p w:rsidR="000458D4" w:rsidRDefault="000458D4" w:rsidP="000458D4">
      <w:pPr>
        <w:autoSpaceDE w:val="0"/>
        <w:autoSpaceDN w:val="0"/>
        <w:adjustRightInd w:val="0"/>
        <w:spacing w:after="0" w:line="360" w:lineRule="auto"/>
        <w:jc w:val="both"/>
        <w:rPr>
          <w:rFonts w:eastAsia="Helvetica-Narrow" w:cs="Times New Roman"/>
          <w:szCs w:val="24"/>
        </w:rPr>
      </w:pPr>
      <w:r w:rsidRPr="003679B3">
        <w:rPr>
          <w:rFonts w:eastAsia="Helvetica-Narrow" w:cs="Times New Roman"/>
          <w:szCs w:val="24"/>
        </w:rPr>
        <w:t>Para fines de este Plan, la igualdad supone generar las condiciones y capacidades para que todas las personas, sin importar sus diferencias y especificidades, tengan las mismas oportunidades y puedan ejercer sus derechos en todos los ámbitos y, de manera particular, en el ámbito de la salud. Por ello es necesario trabajar hacia una atención de salud incluyente que contemplen las diferencias existentes a nivel de regiones geográficas, situaciones sociales y narrativas person</w:t>
      </w:r>
      <w:r>
        <w:rPr>
          <w:rFonts w:eastAsia="Helvetica-Narrow" w:cs="Times New Roman"/>
          <w:szCs w:val="24"/>
        </w:rPr>
        <w:t xml:space="preserve">ales de los usuarios y usuarias </w:t>
      </w:r>
      <w:r w:rsidRPr="003679B3">
        <w:rPr>
          <w:rFonts w:eastAsia="Helvetica-Narrow" w:cs="Times New Roman"/>
          <w:szCs w:val="24"/>
        </w:rPr>
        <w:t>de los servicios de salud.</w:t>
      </w:r>
      <w:sdt>
        <w:sdtPr>
          <w:rPr>
            <w:rFonts w:eastAsia="Helvetica-Narrow" w:cs="Times New Roman"/>
            <w:szCs w:val="24"/>
          </w:rPr>
          <w:id w:val="1078097037"/>
          <w:citation/>
        </w:sdtPr>
        <w:sdtEndPr/>
        <w:sdtContent>
          <w:r>
            <w:rPr>
              <w:rFonts w:eastAsia="Helvetica-Narrow" w:cs="Times New Roman"/>
              <w:szCs w:val="24"/>
            </w:rPr>
            <w:fldChar w:fldCharType="begin"/>
          </w:r>
          <w:r>
            <w:rPr>
              <w:rFonts w:eastAsia="Helvetica-Narrow" w:cs="Times New Roman"/>
              <w:szCs w:val="24"/>
            </w:rPr>
            <w:instrText xml:space="preserve">CITATION OPS14 \l 3082 </w:instrText>
          </w:r>
          <w:r>
            <w:rPr>
              <w:rFonts w:eastAsia="Helvetica-Narrow" w:cs="Times New Roman"/>
              <w:szCs w:val="24"/>
            </w:rPr>
            <w:fldChar w:fldCharType="separate"/>
          </w:r>
          <w:r>
            <w:rPr>
              <w:rFonts w:eastAsia="Helvetica-Narrow" w:cs="Times New Roman"/>
              <w:noProof/>
              <w:szCs w:val="24"/>
            </w:rPr>
            <w:t xml:space="preserve"> </w:t>
          </w:r>
          <w:r w:rsidRPr="00690B0E">
            <w:rPr>
              <w:rFonts w:eastAsia="Helvetica-Narrow" w:cs="Times New Roman"/>
              <w:noProof/>
              <w:szCs w:val="24"/>
            </w:rPr>
            <w:t>(OPS, 2012)</w:t>
          </w:r>
          <w:r>
            <w:rPr>
              <w:rFonts w:eastAsia="Helvetica-Narrow" w:cs="Times New Roman"/>
              <w:szCs w:val="24"/>
            </w:rPr>
            <w:fldChar w:fldCharType="end"/>
          </w:r>
        </w:sdtContent>
      </w:sdt>
    </w:p>
    <w:p w:rsidR="000458D4" w:rsidRDefault="000458D4" w:rsidP="000458D4">
      <w:pPr>
        <w:autoSpaceDE w:val="0"/>
        <w:autoSpaceDN w:val="0"/>
        <w:adjustRightInd w:val="0"/>
        <w:spacing w:after="0" w:line="360" w:lineRule="auto"/>
        <w:jc w:val="both"/>
        <w:rPr>
          <w:rFonts w:eastAsia="Helvetica-Narrow" w:cs="Times New Roman"/>
          <w:szCs w:val="24"/>
        </w:rPr>
      </w:pPr>
    </w:p>
    <w:p w:rsidR="000458D4" w:rsidRDefault="000458D4" w:rsidP="000458D4">
      <w:pPr>
        <w:autoSpaceDE w:val="0"/>
        <w:autoSpaceDN w:val="0"/>
        <w:adjustRightInd w:val="0"/>
        <w:spacing w:after="0" w:line="360" w:lineRule="auto"/>
        <w:jc w:val="both"/>
        <w:rPr>
          <w:rFonts w:eastAsia="Helvetica-Narrow" w:cs="Times New Roman"/>
          <w:szCs w:val="24"/>
        </w:rPr>
      </w:pPr>
    </w:p>
    <w:p w:rsidR="000458D4" w:rsidRPr="007B5636" w:rsidRDefault="000458D4" w:rsidP="000458D4">
      <w:pPr>
        <w:autoSpaceDE w:val="0"/>
        <w:autoSpaceDN w:val="0"/>
        <w:adjustRightInd w:val="0"/>
        <w:spacing w:after="0" w:line="360" w:lineRule="auto"/>
        <w:ind w:firstLine="708"/>
        <w:jc w:val="both"/>
        <w:rPr>
          <w:rFonts w:cs="Times New Roman"/>
          <w:b/>
          <w:szCs w:val="24"/>
        </w:rPr>
      </w:pPr>
      <w:r w:rsidRPr="007B5636">
        <w:rPr>
          <w:rFonts w:cs="Times New Roman"/>
          <w:b/>
          <w:szCs w:val="24"/>
        </w:rPr>
        <w:t>1.1.7.3 El enfoque de género</w:t>
      </w:r>
    </w:p>
    <w:p w:rsidR="000458D4" w:rsidRPr="007B5636" w:rsidRDefault="000458D4" w:rsidP="000458D4">
      <w:pPr>
        <w:autoSpaceDE w:val="0"/>
        <w:autoSpaceDN w:val="0"/>
        <w:adjustRightInd w:val="0"/>
        <w:spacing w:after="0" w:line="360" w:lineRule="auto"/>
        <w:jc w:val="both"/>
        <w:rPr>
          <w:rFonts w:eastAsia="Helvetica-Narrow" w:cs="Times New Roman"/>
          <w:szCs w:val="24"/>
        </w:rPr>
      </w:pPr>
    </w:p>
    <w:p w:rsidR="000458D4" w:rsidRDefault="000458D4" w:rsidP="000458D4">
      <w:pPr>
        <w:autoSpaceDE w:val="0"/>
        <w:autoSpaceDN w:val="0"/>
        <w:adjustRightInd w:val="0"/>
        <w:spacing w:after="0" w:line="360" w:lineRule="auto"/>
        <w:ind w:firstLine="851"/>
        <w:jc w:val="both"/>
        <w:rPr>
          <w:rFonts w:eastAsia="Helvetica-Narrow" w:cs="Times New Roman"/>
          <w:szCs w:val="24"/>
        </w:rPr>
      </w:pPr>
      <w:r w:rsidRPr="003679B3">
        <w:rPr>
          <w:rFonts w:eastAsia="Helvetica-Narrow" w:cs="Times New Roman"/>
          <w:szCs w:val="24"/>
        </w:rPr>
        <w:t xml:space="preserve">El enfoque de género es reconocido en el marco constitucional de derechos y obligaciones del país y se entiende como el conjunto de mecanismos y herramientas que inciden en los planes y programas, en las leyes, acciones públicas, en los bienes y  servicios tendientes a eliminar las inequidades entre </w:t>
      </w:r>
      <w:r>
        <w:rPr>
          <w:rFonts w:eastAsia="Helvetica-Narrow" w:cs="Times New Roman"/>
          <w:szCs w:val="24"/>
        </w:rPr>
        <w:t>los géneros</w:t>
      </w:r>
      <w:sdt>
        <w:sdtPr>
          <w:rPr>
            <w:rFonts w:eastAsia="Helvetica-Narrow" w:cs="Times New Roman"/>
            <w:szCs w:val="24"/>
          </w:rPr>
          <w:id w:val="-974065067"/>
          <w:citation/>
        </w:sdtPr>
        <w:sdtEndPr/>
        <w:sdtContent>
          <w:r>
            <w:rPr>
              <w:rFonts w:eastAsia="Helvetica-Narrow" w:cs="Times New Roman"/>
              <w:szCs w:val="24"/>
            </w:rPr>
            <w:fldChar w:fldCharType="begin"/>
          </w:r>
          <w:r>
            <w:rPr>
              <w:rFonts w:eastAsia="Helvetica-Narrow" w:cs="Times New Roman"/>
              <w:szCs w:val="24"/>
            </w:rPr>
            <w:instrText xml:space="preserve">CITATION Gom12 \l 3082 </w:instrText>
          </w:r>
          <w:r>
            <w:rPr>
              <w:rFonts w:eastAsia="Helvetica-Narrow" w:cs="Times New Roman"/>
              <w:szCs w:val="24"/>
            </w:rPr>
            <w:fldChar w:fldCharType="separate"/>
          </w:r>
          <w:r>
            <w:rPr>
              <w:rFonts w:eastAsia="Helvetica-Narrow" w:cs="Times New Roman"/>
              <w:noProof/>
              <w:szCs w:val="24"/>
            </w:rPr>
            <w:t xml:space="preserve"> </w:t>
          </w:r>
          <w:r w:rsidRPr="00690B0E">
            <w:rPr>
              <w:rFonts w:eastAsia="Helvetica-Narrow" w:cs="Times New Roman"/>
              <w:noProof/>
              <w:szCs w:val="24"/>
            </w:rPr>
            <w:t>(Gomez, 2012)</w:t>
          </w:r>
          <w:r>
            <w:rPr>
              <w:rFonts w:eastAsia="Helvetica-Narrow" w:cs="Times New Roman"/>
              <w:szCs w:val="24"/>
            </w:rPr>
            <w:fldChar w:fldCharType="end"/>
          </w:r>
        </w:sdtContent>
      </w:sdt>
    </w:p>
    <w:p w:rsidR="000458D4" w:rsidRPr="003679B3" w:rsidRDefault="000458D4" w:rsidP="000458D4">
      <w:pPr>
        <w:autoSpaceDE w:val="0"/>
        <w:autoSpaceDN w:val="0"/>
        <w:adjustRightInd w:val="0"/>
        <w:spacing w:after="0" w:line="360" w:lineRule="auto"/>
        <w:jc w:val="both"/>
        <w:rPr>
          <w:rFonts w:eastAsia="Helvetica-Narrow" w:cs="Times New Roman"/>
          <w:szCs w:val="24"/>
        </w:rPr>
      </w:pPr>
    </w:p>
    <w:p w:rsidR="000458D4" w:rsidRDefault="000458D4" w:rsidP="000458D4">
      <w:pPr>
        <w:autoSpaceDE w:val="0"/>
        <w:autoSpaceDN w:val="0"/>
        <w:adjustRightInd w:val="0"/>
        <w:spacing w:after="0" w:line="360" w:lineRule="auto"/>
        <w:ind w:firstLine="851"/>
        <w:jc w:val="both"/>
        <w:rPr>
          <w:rFonts w:eastAsia="Helvetica-Narrow" w:cs="Times New Roman"/>
          <w:szCs w:val="24"/>
        </w:rPr>
      </w:pPr>
      <w:r w:rsidRPr="003679B3">
        <w:rPr>
          <w:rFonts w:eastAsia="Helvetica-Narrow" w:cs="Times New Roman"/>
          <w:szCs w:val="24"/>
        </w:rPr>
        <w:t xml:space="preserve">El enfoque de género propone la modificación de las relaciones económicas, políticas, sociales y culturales entre hombres y mujeres de manera que exista igualdad en el ejercicio de derechos, en el acceso a beneficios, recursos </w:t>
      </w:r>
      <w:r w:rsidRPr="003679B3">
        <w:rPr>
          <w:rFonts w:eastAsia="Helvetica-Narrow" w:cs="Times New Roman"/>
          <w:szCs w:val="24"/>
        </w:rPr>
        <w:lastRenderedPageBreak/>
        <w:t>y oportunidades. La incorporación del enfoque de género en la salud pública implica abordar la influencia de los factores sociales, culturales y biológicos en todas las acciones de salud, para mejorar así la eficiencia, cobertura y equidad de los programas de salud sexual y salud reproductiva. Este enfoque, va en consonancia con una</w:t>
      </w:r>
      <w:r>
        <w:rPr>
          <w:rFonts w:eastAsia="Helvetica-Narrow" w:cs="Times New Roman"/>
          <w:szCs w:val="24"/>
        </w:rPr>
        <w:t xml:space="preserve"> atención de salud de calidad e </w:t>
      </w:r>
      <w:r w:rsidRPr="003679B3">
        <w:rPr>
          <w:rFonts w:eastAsia="Helvetica-Narrow" w:cs="Times New Roman"/>
          <w:szCs w:val="24"/>
        </w:rPr>
        <w:t xml:space="preserve">integral, capaz de cubrir las necesidades y derechos de las personas y sus </w:t>
      </w:r>
      <w:r>
        <w:rPr>
          <w:rFonts w:eastAsia="Helvetica-Narrow" w:cs="Times New Roman"/>
          <w:szCs w:val="24"/>
        </w:rPr>
        <w:t>singularidades</w:t>
      </w:r>
      <w:sdt>
        <w:sdtPr>
          <w:rPr>
            <w:rFonts w:eastAsia="Helvetica-Narrow" w:cs="Times New Roman"/>
            <w:szCs w:val="24"/>
          </w:rPr>
          <w:id w:val="-1749723893"/>
          <w:citation/>
        </w:sdtPr>
        <w:sdtEndPr/>
        <w:sdtContent>
          <w:r>
            <w:rPr>
              <w:rFonts w:eastAsia="Helvetica-Narrow" w:cs="Times New Roman"/>
              <w:szCs w:val="24"/>
            </w:rPr>
            <w:fldChar w:fldCharType="begin"/>
          </w:r>
          <w:r>
            <w:rPr>
              <w:rFonts w:eastAsia="Helvetica-Narrow" w:cs="Times New Roman"/>
              <w:szCs w:val="24"/>
            </w:rPr>
            <w:instrText xml:space="preserve">CITATION MSP12 \l 3082 </w:instrText>
          </w:r>
          <w:r>
            <w:rPr>
              <w:rFonts w:eastAsia="Helvetica-Narrow" w:cs="Times New Roman"/>
              <w:szCs w:val="24"/>
            </w:rPr>
            <w:fldChar w:fldCharType="separate"/>
          </w:r>
          <w:r>
            <w:rPr>
              <w:rFonts w:eastAsia="Helvetica-Narrow" w:cs="Times New Roman"/>
              <w:noProof/>
              <w:szCs w:val="24"/>
            </w:rPr>
            <w:t xml:space="preserve"> </w:t>
          </w:r>
          <w:r w:rsidRPr="008D678D">
            <w:rPr>
              <w:rFonts w:eastAsia="Helvetica-Narrow" w:cs="Times New Roman"/>
              <w:noProof/>
              <w:szCs w:val="24"/>
            </w:rPr>
            <w:t>(Jimenez, 2012)</w:t>
          </w:r>
          <w:r>
            <w:rPr>
              <w:rFonts w:eastAsia="Helvetica-Narrow" w:cs="Times New Roman"/>
              <w:szCs w:val="24"/>
            </w:rPr>
            <w:fldChar w:fldCharType="end"/>
          </w:r>
        </w:sdtContent>
      </w:sdt>
      <w:r>
        <w:rPr>
          <w:rFonts w:eastAsia="Helvetica-Narrow" w:cs="Times New Roman"/>
          <w:szCs w:val="24"/>
        </w:rPr>
        <w:t>.</w:t>
      </w:r>
    </w:p>
    <w:p w:rsidR="000458D4" w:rsidRDefault="000458D4" w:rsidP="000458D4">
      <w:pPr>
        <w:autoSpaceDE w:val="0"/>
        <w:autoSpaceDN w:val="0"/>
        <w:adjustRightInd w:val="0"/>
        <w:spacing w:after="0" w:line="360" w:lineRule="auto"/>
        <w:ind w:firstLine="851"/>
        <w:jc w:val="both"/>
        <w:rPr>
          <w:rFonts w:eastAsia="Helvetica-Narrow" w:cs="Times New Roman"/>
          <w:szCs w:val="24"/>
        </w:rPr>
      </w:pPr>
    </w:p>
    <w:p w:rsidR="000458D4" w:rsidRPr="003679B3" w:rsidRDefault="000458D4" w:rsidP="000458D4">
      <w:pPr>
        <w:autoSpaceDE w:val="0"/>
        <w:autoSpaceDN w:val="0"/>
        <w:adjustRightInd w:val="0"/>
        <w:spacing w:after="0" w:line="360" w:lineRule="auto"/>
        <w:ind w:firstLine="851"/>
        <w:jc w:val="both"/>
        <w:rPr>
          <w:rFonts w:eastAsia="Helvetica-Narrow" w:cs="Times New Roman"/>
          <w:szCs w:val="24"/>
        </w:rPr>
      </w:pPr>
    </w:p>
    <w:p w:rsidR="000458D4" w:rsidRPr="00B44D8D" w:rsidRDefault="000458D4" w:rsidP="000458D4">
      <w:pPr>
        <w:pStyle w:val="Ttulo4"/>
        <w:spacing w:before="0"/>
        <w:ind w:firstLine="708"/>
        <w:rPr>
          <w:b/>
          <w:i w:val="0"/>
        </w:rPr>
      </w:pPr>
      <w:bookmarkStart w:id="54" w:name="_Toc493580183"/>
      <w:r w:rsidRPr="00B44D8D">
        <w:rPr>
          <w:b/>
          <w:i w:val="0"/>
        </w:rPr>
        <w:t>1.1.7.4 Enfoque de sexualidad integral</w:t>
      </w:r>
    </w:p>
    <w:p w:rsidR="000458D4" w:rsidRPr="00B44D8D" w:rsidRDefault="000458D4" w:rsidP="000458D4"/>
    <w:p w:rsidR="000458D4" w:rsidRDefault="000458D4" w:rsidP="000458D4">
      <w:pPr>
        <w:autoSpaceDE w:val="0"/>
        <w:autoSpaceDN w:val="0"/>
        <w:adjustRightInd w:val="0"/>
        <w:spacing w:after="0" w:line="360" w:lineRule="auto"/>
        <w:ind w:firstLine="851"/>
        <w:jc w:val="both"/>
        <w:rPr>
          <w:rFonts w:eastAsia="Helvetica-Narrow" w:cs="Times New Roman"/>
          <w:szCs w:val="24"/>
        </w:rPr>
      </w:pPr>
      <w:r w:rsidRPr="003679B3">
        <w:rPr>
          <w:rFonts w:eastAsia="Helvetica-Narrow" w:cs="Times New Roman"/>
          <w:szCs w:val="24"/>
        </w:rPr>
        <w:t xml:space="preserve">El enfoque de sexualidad integral plantea la necesidad de pensar la sexualidad, no desde una perspectiva meramente reproductiva, sino reconocerla como parte del desarrollo integral del ser humano durante las diferentes etapas de su vida, en la que es fundamental la autonomía para decidir sobre la vida sexual sin </w:t>
      </w:r>
      <w:r>
        <w:rPr>
          <w:rFonts w:eastAsia="Helvetica-Narrow" w:cs="Times New Roman"/>
          <w:szCs w:val="24"/>
        </w:rPr>
        <w:t>violencia y discriminación</w:t>
      </w:r>
      <w:sdt>
        <w:sdtPr>
          <w:rPr>
            <w:rFonts w:eastAsia="Helvetica-Narrow" w:cs="Times New Roman"/>
            <w:szCs w:val="24"/>
          </w:rPr>
          <w:id w:val="-318879891"/>
          <w:citation/>
        </w:sdtPr>
        <w:sdtEndPr/>
        <w:sdtContent>
          <w:r>
            <w:rPr>
              <w:rFonts w:eastAsia="Helvetica-Narrow" w:cs="Times New Roman"/>
              <w:szCs w:val="24"/>
            </w:rPr>
            <w:fldChar w:fldCharType="begin"/>
          </w:r>
          <w:r>
            <w:rPr>
              <w:rFonts w:eastAsia="Helvetica-Narrow" w:cs="Times New Roman"/>
              <w:szCs w:val="24"/>
            </w:rPr>
            <w:instrText xml:space="preserve">CITATION Bel12 \l 3082 </w:instrText>
          </w:r>
          <w:r>
            <w:rPr>
              <w:rFonts w:eastAsia="Helvetica-Narrow" w:cs="Times New Roman"/>
              <w:szCs w:val="24"/>
            </w:rPr>
            <w:fldChar w:fldCharType="separate"/>
          </w:r>
          <w:r>
            <w:rPr>
              <w:rFonts w:eastAsia="Helvetica-Narrow" w:cs="Times New Roman"/>
              <w:noProof/>
              <w:szCs w:val="24"/>
            </w:rPr>
            <w:t xml:space="preserve"> </w:t>
          </w:r>
          <w:r w:rsidRPr="008D678D">
            <w:rPr>
              <w:rFonts w:eastAsia="Helvetica-Narrow" w:cs="Times New Roman"/>
              <w:noProof/>
              <w:szCs w:val="24"/>
            </w:rPr>
            <w:t>(Belmont, 2012)</w:t>
          </w:r>
          <w:r>
            <w:rPr>
              <w:rFonts w:eastAsia="Helvetica-Narrow" w:cs="Times New Roman"/>
              <w:szCs w:val="24"/>
            </w:rPr>
            <w:fldChar w:fldCharType="end"/>
          </w:r>
        </w:sdtContent>
      </w:sdt>
      <w:r>
        <w:rPr>
          <w:rFonts w:eastAsia="Helvetica-Narrow" w:cs="Times New Roman"/>
          <w:szCs w:val="24"/>
        </w:rPr>
        <w:t>.</w:t>
      </w:r>
    </w:p>
    <w:p w:rsidR="000458D4" w:rsidRDefault="000458D4" w:rsidP="000458D4">
      <w:pPr>
        <w:autoSpaceDE w:val="0"/>
        <w:autoSpaceDN w:val="0"/>
        <w:adjustRightInd w:val="0"/>
        <w:spacing w:after="0" w:line="360" w:lineRule="auto"/>
        <w:jc w:val="both"/>
        <w:rPr>
          <w:rFonts w:eastAsia="Helvetica-Narrow" w:cs="Times New Roman"/>
          <w:szCs w:val="24"/>
        </w:rPr>
      </w:pPr>
    </w:p>
    <w:p w:rsidR="000458D4" w:rsidRPr="003679B3" w:rsidRDefault="000458D4" w:rsidP="000458D4">
      <w:pPr>
        <w:autoSpaceDE w:val="0"/>
        <w:autoSpaceDN w:val="0"/>
        <w:adjustRightInd w:val="0"/>
        <w:spacing w:after="0" w:line="360" w:lineRule="auto"/>
        <w:jc w:val="both"/>
        <w:rPr>
          <w:rFonts w:eastAsia="Helvetica-Narrow" w:cs="Times New Roman"/>
          <w:szCs w:val="24"/>
        </w:rPr>
      </w:pPr>
    </w:p>
    <w:p w:rsidR="000458D4" w:rsidRPr="00B44D8D" w:rsidRDefault="000458D4" w:rsidP="00756D1E">
      <w:pPr>
        <w:pStyle w:val="Ttulo4"/>
        <w:spacing w:before="0"/>
        <w:ind w:firstLine="851"/>
        <w:rPr>
          <w:b/>
          <w:i w:val="0"/>
        </w:rPr>
      </w:pPr>
      <w:r w:rsidRPr="00B44D8D">
        <w:rPr>
          <w:b/>
          <w:i w:val="0"/>
        </w:rPr>
        <w:t xml:space="preserve">1.1.7.5 El enfoque de inclusión social </w:t>
      </w:r>
    </w:p>
    <w:p w:rsidR="000458D4" w:rsidRPr="00B44D8D" w:rsidRDefault="000458D4" w:rsidP="000458D4"/>
    <w:p w:rsidR="000458D4" w:rsidRDefault="000458D4" w:rsidP="000458D4">
      <w:pPr>
        <w:autoSpaceDE w:val="0"/>
        <w:autoSpaceDN w:val="0"/>
        <w:adjustRightInd w:val="0"/>
        <w:spacing w:after="0" w:line="360" w:lineRule="auto"/>
        <w:ind w:firstLine="851"/>
        <w:jc w:val="both"/>
        <w:rPr>
          <w:rFonts w:eastAsia="Helvetica-Narrow" w:cs="Times New Roman"/>
          <w:szCs w:val="24"/>
        </w:rPr>
      </w:pPr>
      <w:r w:rsidRPr="003679B3">
        <w:rPr>
          <w:rFonts w:eastAsia="Helvetica-Narrow" w:cs="Times New Roman"/>
          <w:szCs w:val="24"/>
        </w:rPr>
        <w:t>Este enfoque promueve el derecho de todas las personas a vivir una vida libre de discriminación, incorporando, en todos los procesos, de promoción, prevención, atención y rehabilitación de la salud a las personas históricamente excluidas. Exige que seamos capaces de identificar y nombrar las situaciones de injusticia que fomentan la desigualdad en los grupos sociales, a fin de evitar toda forma de discriminación respetando las diversidades. Las estrategias que p</w:t>
      </w:r>
      <w:r>
        <w:rPr>
          <w:rFonts w:eastAsia="Helvetica-Narrow" w:cs="Times New Roman"/>
          <w:szCs w:val="24"/>
        </w:rPr>
        <w:t xml:space="preserve">ropone este enfoque se incluyen </w:t>
      </w:r>
      <w:r w:rsidRPr="003679B3">
        <w:rPr>
          <w:rFonts w:eastAsia="Helvetica-Narrow" w:cs="Times New Roman"/>
          <w:szCs w:val="24"/>
        </w:rPr>
        <w:t xml:space="preserve">como parte de las políticas públicas, programas y servicios que ofrece el Estado para garantizar los </w:t>
      </w:r>
      <w:r>
        <w:rPr>
          <w:rFonts w:eastAsia="Helvetica-Narrow" w:cs="Times New Roman"/>
          <w:szCs w:val="24"/>
        </w:rPr>
        <w:t xml:space="preserve">derechos </w:t>
      </w:r>
      <w:r w:rsidRPr="003679B3">
        <w:rPr>
          <w:rFonts w:eastAsia="Helvetica-Narrow" w:cs="Times New Roman"/>
          <w:szCs w:val="24"/>
        </w:rPr>
        <w:t xml:space="preserve">salud, educación, protección </w:t>
      </w:r>
      <w:r>
        <w:rPr>
          <w:rFonts w:eastAsia="Helvetica-Narrow" w:cs="Times New Roman"/>
          <w:szCs w:val="24"/>
        </w:rPr>
        <w:t>social, economía, entre otros.</w:t>
      </w:r>
      <w:sdt>
        <w:sdtPr>
          <w:rPr>
            <w:rFonts w:eastAsia="Helvetica-Narrow" w:cs="Times New Roman"/>
            <w:szCs w:val="24"/>
          </w:rPr>
          <w:id w:val="-1349486484"/>
          <w:citation/>
        </w:sdtPr>
        <w:sdtEndPr/>
        <w:sdtContent>
          <w:r>
            <w:rPr>
              <w:rFonts w:eastAsia="Helvetica-Narrow" w:cs="Times New Roman"/>
              <w:szCs w:val="24"/>
            </w:rPr>
            <w:fldChar w:fldCharType="begin"/>
          </w:r>
          <w:r>
            <w:rPr>
              <w:rFonts w:eastAsia="Helvetica-Narrow" w:cs="Times New Roman"/>
              <w:szCs w:val="24"/>
            </w:rPr>
            <w:instrText xml:space="preserve">CITATION MAI12 \l 3082 </w:instrText>
          </w:r>
          <w:r>
            <w:rPr>
              <w:rFonts w:eastAsia="Helvetica-Narrow" w:cs="Times New Roman"/>
              <w:szCs w:val="24"/>
            </w:rPr>
            <w:fldChar w:fldCharType="separate"/>
          </w:r>
          <w:r>
            <w:rPr>
              <w:rFonts w:eastAsia="Helvetica-Narrow" w:cs="Times New Roman"/>
              <w:noProof/>
              <w:szCs w:val="24"/>
            </w:rPr>
            <w:t xml:space="preserve"> </w:t>
          </w:r>
          <w:r w:rsidRPr="0003644A">
            <w:rPr>
              <w:rFonts w:eastAsia="Helvetica-Narrow" w:cs="Times New Roman"/>
              <w:noProof/>
              <w:szCs w:val="24"/>
            </w:rPr>
            <w:t>(Emerique, 2013)</w:t>
          </w:r>
          <w:r>
            <w:rPr>
              <w:rFonts w:eastAsia="Helvetica-Narrow" w:cs="Times New Roman"/>
              <w:szCs w:val="24"/>
            </w:rPr>
            <w:fldChar w:fldCharType="end"/>
          </w:r>
        </w:sdtContent>
      </w:sdt>
    </w:p>
    <w:p w:rsidR="000458D4" w:rsidRDefault="000458D4" w:rsidP="000458D4">
      <w:pPr>
        <w:autoSpaceDE w:val="0"/>
        <w:autoSpaceDN w:val="0"/>
        <w:adjustRightInd w:val="0"/>
        <w:spacing w:after="0" w:line="360" w:lineRule="auto"/>
        <w:jc w:val="both"/>
        <w:rPr>
          <w:rFonts w:eastAsia="Helvetica-Narrow" w:cs="Times New Roman"/>
          <w:szCs w:val="24"/>
        </w:rPr>
      </w:pPr>
    </w:p>
    <w:p w:rsidR="000458D4" w:rsidRPr="003679B3" w:rsidRDefault="000458D4" w:rsidP="000458D4">
      <w:pPr>
        <w:autoSpaceDE w:val="0"/>
        <w:autoSpaceDN w:val="0"/>
        <w:adjustRightInd w:val="0"/>
        <w:spacing w:after="0" w:line="360" w:lineRule="auto"/>
        <w:jc w:val="both"/>
        <w:rPr>
          <w:rFonts w:eastAsia="Helvetica-Narrow" w:cs="Times New Roman"/>
          <w:szCs w:val="24"/>
        </w:rPr>
      </w:pPr>
    </w:p>
    <w:p w:rsidR="00756D1E" w:rsidRDefault="00756D1E" w:rsidP="000458D4">
      <w:pPr>
        <w:pStyle w:val="Ttulo4"/>
        <w:ind w:firstLine="851"/>
        <w:rPr>
          <w:i w:val="0"/>
        </w:rPr>
        <w:sectPr w:rsidR="00756D1E" w:rsidSect="00FB45C1">
          <w:pgSz w:w="11906" w:h="16838" w:code="9"/>
          <w:pgMar w:top="1418" w:right="1701" w:bottom="1418" w:left="2268" w:header="709" w:footer="709" w:gutter="0"/>
          <w:pgNumType w:start="17"/>
          <w:cols w:space="708"/>
          <w:docGrid w:linePitch="360"/>
        </w:sectPr>
      </w:pPr>
    </w:p>
    <w:p w:rsidR="000458D4" w:rsidRPr="00B44D8D" w:rsidRDefault="000458D4" w:rsidP="000458D4">
      <w:pPr>
        <w:pStyle w:val="Ttulo4"/>
        <w:ind w:firstLine="851"/>
        <w:rPr>
          <w:b/>
          <w:i w:val="0"/>
        </w:rPr>
      </w:pPr>
      <w:r w:rsidRPr="00B44D8D">
        <w:rPr>
          <w:i w:val="0"/>
        </w:rPr>
        <w:lastRenderedPageBreak/>
        <w:t xml:space="preserve"> </w:t>
      </w:r>
      <w:r w:rsidRPr="00B44D8D">
        <w:rPr>
          <w:b/>
          <w:i w:val="0"/>
        </w:rPr>
        <w:t xml:space="preserve">1.1.7.6 El Enfoque de interculturalidad </w:t>
      </w:r>
    </w:p>
    <w:p w:rsidR="000458D4" w:rsidRPr="003679B3" w:rsidRDefault="000458D4" w:rsidP="000458D4">
      <w:pPr>
        <w:autoSpaceDE w:val="0"/>
        <w:autoSpaceDN w:val="0"/>
        <w:adjustRightInd w:val="0"/>
        <w:spacing w:after="0" w:line="360" w:lineRule="auto"/>
        <w:jc w:val="both"/>
        <w:rPr>
          <w:rFonts w:cs="Times New Roman"/>
          <w:b/>
          <w:bCs/>
          <w:szCs w:val="24"/>
        </w:rPr>
      </w:pPr>
    </w:p>
    <w:p w:rsidR="000458D4" w:rsidRDefault="000458D4" w:rsidP="000458D4">
      <w:pPr>
        <w:autoSpaceDE w:val="0"/>
        <w:autoSpaceDN w:val="0"/>
        <w:adjustRightInd w:val="0"/>
        <w:spacing w:after="0" w:line="360" w:lineRule="auto"/>
        <w:ind w:firstLine="851"/>
        <w:jc w:val="both"/>
        <w:rPr>
          <w:rFonts w:eastAsia="Helvetica-Narrow" w:cs="Times New Roman"/>
          <w:szCs w:val="24"/>
        </w:rPr>
      </w:pPr>
      <w:r w:rsidRPr="003679B3">
        <w:rPr>
          <w:rFonts w:eastAsia="Helvetica-Narrow" w:cs="Times New Roman"/>
          <w:szCs w:val="24"/>
        </w:rPr>
        <w:t>Plantea el reconocimiento de las relaciones que pueden establecerse entre culturas diversas. En este sentido el enfoque intercultural aborda la inequidad de las poblaciones según sus identidades culturales, diferenciando los aspectos globales y locales que hacen que las mismas se reflejen en las condiciones y condicionantes de la salud y el abordaje de la sexualidad. Este enfoque busca promover mecanismos específicos que fortalezcan la atención integ</w:t>
      </w:r>
      <w:r>
        <w:rPr>
          <w:rFonts w:eastAsia="Helvetica-Narrow" w:cs="Times New Roman"/>
          <w:szCs w:val="24"/>
        </w:rPr>
        <w:t xml:space="preserve">ral en salud, tomando en cuenta </w:t>
      </w:r>
      <w:r w:rsidRPr="003679B3">
        <w:rPr>
          <w:rFonts w:eastAsia="Helvetica-Narrow" w:cs="Times New Roman"/>
          <w:szCs w:val="24"/>
        </w:rPr>
        <w:t>las diferencias culturales para que sean respetuosas de sus prácticas e identidades.</w:t>
      </w:r>
    </w:p>
    <w:p w:rsidR="000458D4" w:rsidRPr="003679B3" w:rsidRDefault="000458D4" w:rsidP="000458D4">
      <w:pPr>
        <w:autoSpaceDE w:val="0"/>
        <w:autoSpaceDN w:val="0"/>
        <w:adjustRightInd w:val="0"/>
        <w:spacing w:after="0" w:line="360" w:lineRule="auto"/>
        <w:jc w:val="both"/>
        <w:rPr>
          <w:rFonts w:eastAsia="Helvetica-Narrow" w:cs="Times New Roman"/>
          <w:szCs w:val="24"/>
        </w:rPr>
      </w:pPr>
    </w:p>
    <w:p w:rsidR="000458D4" w:rsidRDefault="000458D4" w:rsidP="000458D4">
      <w:pPr>
        <w:autoSpaceDE w:val="0"/>
        <w:autoSpaceDN w:val="0"/>
        <w:adjustRightInd w:val="0"/>
        <w:spacing w:after="0" w:line="360" w:lineRule="auto"/>
        <w:ind w:firstLine="851"/>
        <w:jc w:val="both"/>
        <w:rPr>
          <w:rFonts w:eastAsia="Helvetica-Narrow" w:cs="Times New Roman"/>
          <w:szCs w:val="24"/>
        </w:rPr>
      </w:pPr>
      <w:r w:rsidRPr="003679B3">
        <w:rPr>
          <w:rFonts w:eastAsia="Helvetica-Narrow" w:cs="Times New Roman"/>
          <w:szCs w:val="24"/>
        </w:rPr>
        <w:t>En el PNSSSR, este enfoque nos permitirá entender la vivencia de la salud, de la salud sexual y de la salud reproductiva como un proceso que se construye desde las cosmovisiones, imaginarios y prácticas culturales de las diversas personas. Es así que la interculturalidad en salud se vincula como el enfoque que permite la interrelación entr</w:t>
      </w:r>
      <w:r>
        <w:rPr>
          <w:rFonts w:eastAsia="Helvetica-Narrow" w:cs="Times New Roman"/>
          <w:szCs w:val="24"/>
        </w:rPr>
        <w:t>e culturas sanitarias distintas</w:t>
      </w:r>
      <w:sdt>
        <w:sdtPr>
          <w:rPr>
            <w:rFonts w:eastAsia="Helvetica-Narrow" w:cs="Times New Roman"/>
            <w:szCs w:val="24"/>
          </w:rPr>
          <w:id w:val="-323128802"/>
          <w:citation/>
        </w:sdtPr>
        <w:sdtEndPr/>
        <w:sdtContent>
          <w:r>
            <w:rPr>
              <w:rFonts w:eastAsia="Helvetica-Narrow" w:cs="Times New Roman"/>
              <w:szCs w:val="24"/>
            </w:rPr>
            <w:fldChar w:fldCharType="begin"/>
          </w:r>
          <w:r>
            <w:rPr>
              <w:rFonts w:eastAsia="Helvetica-Narrow" w:cs="Times New Roman"/>
              <w:szCs w:val="24"/>
            </w:rPr>
            <w:instrText xml:space="preserve">CITATION MAI12 \l 3082 </w:instrText>
          </w:r>
          <w:r>
            <w:rPr>
              <w:rFonts w:eastAsia="Helvetica-Narrow" w:cs="Times New Roman"/>
              <w:szCs w:val="24"/>
            </w:rPr>
            <w:fldChar w:fldCharType="separate"/>
          </w:r>
          <w:r>
            <w:rPr>
              <w:rFonts w:eastAsia="Helvetica-Narrow" w:cs="Times New Roman"/>
              <w:noProof/>
              <w:szCs w:val="24"/>
            </w:rPr>
            <w:t xml:space="preserve"> </w:t>
          </w:r>
          <w:r w:rsidRPr="0003644A">
            <w:rPr>
              <w:rFonts w:eastAsia="Helvetica-Narrow" w:cs="Times New Roman"/>
              <w:noProof/>
              <w:szCs w:val="24"/>
            </w:rPr>
            <w:t>(Emerique, 2013)</w:t>
          </w:r>
          <w:r>
            <w:rPr>
              <w:rFonts w:eastAsia="Helvetica-Narrow" w:cs="Times New Roman"/>
              <w:szCs w:val="24"/>
            </w:rPr>
            <w:fldChar w:fldCharType="end"/>
          </w:r>
        </w:sdtContent>
      </w:sdt>
      <w:r>
        <w:rPr>
          <w:rFonts w:eastAsia="Helvetica-Narrow" w:cs="Times New Roman"/>
          <w:szCs w:val="24"/>
        </w:rPr>
        <w:t>.</w:t>
      </w:r>
    </w:p>
    <w:p w:rsidR="000458D4" w:rsidRDefault="000458D4" w:rsidP="000458D4">
      <w:pPr>
        <w:autoSpaceDE w:val="0"/>
        <w:autoSpaceDN w:val="0"/>
        <w:adjustRightInd w:val="0"/>
        <w:spacing w:after="0" w:line="360" w:lineRule="auto"/>
        <w:jc w:val="both"/>
        <w:rPr>
          <w:rFonts w:eastAsia="Helvetica-Narrow" w:cs="Times New Roman"/>
          <w:szCs w:val="24"/>
        </w:rPr>
      </w:pPr>
    </w:p>
    <w:p w:rsidR="000458D4" w:rsidRPr="003679B3" w:rsidRDefault="000458D4" w:rsidP="000458D4">
      <w:pPr>
        <w:autoSpaceDE w:val="0"/>
        <w:autoSpaceDN w:val="0"/>
        <w:adjustRightInd w:val="0"/>
        <w:spacing w:after="0" w:line="360" w:lineRule="auto"/>
        <w:jc w:val="both"/>
        <w:rPr>
          <w:rFonts w:eastAsia="Helvetica-Narrow" w:cs="Times New Roman"/>
          <w:szCs w:val="24"/>
        </w:rPr>
      </w:pPr>
    </w:p>
    <w:p w:rsidR="000458D4" w:rsidRPr="00622F9B" w:rsidRDefault="000458D4" w:rsidP="000458D4">
      <w:pPr>
        <w:pStyle w:val="Ttulo4"/>
        <w:spacing w:before="0"/>
        <w:ind w:firstLine="851"/>
        <w:rPr>
          <w:b/>
          <w:i w:val="0"/>
        </w:rPr>
      </w:pPr>
      <w:r w:rsidRPr="00CC71CA">
        <w:rPr>
          <w:b/>
        </w:rPr>
        <w:t xml:space="preserve"> </w:t>
      </w:r>
      <w:r w:rsidRPr="00622F9B">
        <w:rPr>
          <w:b/>
          <w:i w:val="0"/>
        </w:rPr>
        <w:t xml:space="preserve">1.1.7.7 Enfoque inter-generacional </w:t>
      </w:r>
    </w:p>
    <w:p w:rsidR="000458D4" w:rsidRPr="00622F9B" w:rsidRDefault="000458D4" w:rsidP="000458D4"/>
    <w:p w:rsidR="000458D4" w:rsidRDefault="000458D4" w:rsidP="000458D4">
      <w:pPr>
        <w:autoSpaceDE w:val="0"/>
        <w:autoSpaceDN w:val="0"/>
        <w:adjustRightInd w:val="0"/>
        <w:spacing w:after="0" w:line="360" w:lineRule="auto"/>
        <w:ind w:firstLine="851"/>
        <w:jc w:val="both"/>
        <w:rPr>
          <w:rFonts w:eastAsia="Helvetica-Narrow" w:cs="Times New Roman"/>
          <w:szCs w:val="24"/>
        </w:rPr>
      </w:pPr>
      <w:r w:rsidRPr="003679B3">
        <w:rPr>
          <w:rFonts w:eastAsia="Helvetica-Narrow" w:cs="Times New Roman"/>
          <w:szCs w:val="24"/>
        </w:rPr>
        <w:t>Implica el reconocimiento de las diferencias de poder y de las necesidades existentes entre los diversos grupos etarios. La inclusión de este enfoque implica la necesidad de superar falsas creencias en torno a la sexualidad de grupos etarios específicos como los adolescentes, adultos mayores, niñas y niños.</w:t>
      </w:r>
    </w:p>
    <w:p w:rsidR="000458D4" w:rsidRPr="003679B3" w:rsidRDefault="000458D4" w:rsidP="000458D4">
      <w:pPr>
        <w:autoSpaceDE w:val="0"/>
        <w:autoSpaceDN w:val="0"/>
        <w:adjustRightInd w:val="0"/>
        <w:spacing w:after="0" w:line="360" w:lineRule="auto"/>
        <w:ind w:firstLine="851"/>
        <w:jc w:val="both"/>
        <w:rPr>
          <w:rFonts w:eastAsia="Helvetica-Narrow" w:cs="Times New Roman"/>
          <w:szCs w:val="24"/>
        </w:rPr>
      </w:pPr>
    </w:p>
    <w:p w:rsidR="000458D4" w:rsidRPr="003679B3" w:rsidRDefault="000458D4" w:rsidP="000458D4">
      <w:pPr>
        <w:autoSpaceDE w:val="0"/>
        <w:autoSpaceDN w:val="0"/>
        <w:adjustRightInd w:val="0"/>
        <w:spacing w:after="0" w:line="360" w:lineRule="auto"/>
        <w:ind w:firstLine="851"/>
        <w:jc w:val="both"/>
        <w:rPr>
          <w:rFonts w:eastAsia="Helvetica-Narrow" w:cs="Times New Roman"/>
          <w:szCs w:val="24"/>
        </w:rPr>
      </w:pPr>
      <w:r w:rsidRPr="003679B3">
        <w:rPr>
          <w:rFonts w:eastAsia="Helvetica-Narrow" w:cs="Times New Roman"/>
          <w:szCs w:val="24"/>
        </w:rPr>
        <w:t>El PNSSSR, desde un enfoque inter-generacional, propone una reflexión y transformación del adulto centrismo existente en la sociedad, y que se reconozca la capacidad de adolescentes, jóvenes y personas adultas mayores para tomar decisiones adecuadas sobre su vi</w:t>
      </w:r>
      <w:r>
        <w:rPr>
          <w:rFonts w:eastAsia="Helvetica-Narrow" w:cs="Times New Roman"/>
          <w:szCs w:val="24"/>
        </w:rPr>
        <w:t>da sexual</w:t>
      </w:r>
      <w:sdt>
        <w:sdtPr>
          <w:rPr>
            <w:rFonts w:eastAsia="Helvetica-Narrow" w:cs="Times New Roman"/>
            <w:szCs w:val="24"/>
          </w:rPr>
          <w:id w:val="1002233625"/>
          <w:citation/>
        </w:sdtPr>
        <w:sdtEndPr/>
        <w:sdtContent>
          <w:r>
            <w:rPr>
              <w:rFonts w:eastAsia="Helvetica-Narrow" w:cs="Times New Roman"/>
              <w:szCs w:val="24"/>
            </w:rPr>
            <w:fldChar w:fldCharType="begin"/>
          </w:r>
          <w:r>
            <w:rPr>
              <w:rFonts w:eastAsia="Helvetica-Narrow" w:cs="Times New Roman"/>
              <w:szCs w:val="24"/>
            </w:rPr>
            <w:instrText xml:space="preserve">CITATION MAI12 \l 3082 </w:instrText>
          </w:r>
          <w:r>
            <w:rPr>
              <w:rFonts w:eastAsia="Helvetica-Narrow" w:cs="Times New Roman"/>
              <w:szCs w:val="24"/>
            </w:rPr>
            <w:fldChar w:fldCharType="separate"/>
          </w:r>
          <w:r>
            <w:rPr>
              <w:rFonts w:eastAsia="Helvetica-Narrow" w:cs="Times New Roman"/>
              <w:noProof/>
              <w:szCs w:val="24"/>
            </w:rPr>
            <w:t xml:space="preserve"> </w:t>
          </w:r>
          <w:r w:rsidRPr="0003644A">
            <w:rPr>
              <w:rFonts w:eastAsia="Helvetica-Narrow" w:cs="Times New Roman"/>
              <w:noProof/>
              <w:szCs w:val="24"/>
            </w:rPr>
            <w:t>(Emerique, 2013)</w:t>
          </w:r>
          <w:r>
            <w:rPr>
              <w:rFonts w:eastAsia="Helvetica-Narrow" w:cs="Times New Roman"/>
              <w:szCs w:val="24"/>
            </w:rPr>
            <w:fldChar w:fldCharType="end"/>
          </w:r>
        </w:sdtContent>
      </w:sdt>
      <w:r>
        <w:rPr>
          <w:rFonts w:eastAsia="Helvetica-Narrow" w:cs="Times New Roman"/>
          <w:szCs w:val="24"/>
        </w:rPr>
        <w:t>.</w:t>
      </w:r>
      <w:r w:rsidRPr="003679B3">
        <w:rPr>
          <w:rFonts w:eastAsia="Helvetica-Narrow" w:cs="Times New Roman"/>
          <w:szCs w:val="24"/>
        </w:rPr>
        <w:t xml:space="preserve"> </w:t>
      </w:r>
    </w:p>
    <w:bookmarkEnd w:id="54"/>
    <w:p w:rsidR="00BF0924" w:rsidRDefault="007005A5" w:rsidP="007005A5">
      <w:pPr>
        <w:spacing w:line="360" w:lineRule="auto"/>
        <w:jc w:val="both"/>
        <w:rPr>
          <w:rFonts w:cs="Times New Roman"/>
          <w:color w:val="000000"/>
          <w:szCs w:val="24"/>
        </w:rPr>
      </w:pPr>
      <w:r>
        <w:rPr>
          <w:rFonts w:cs="Times New Roman"/>
          <w:color w:val="000000"/>
          <w:szCs w:val="24"/>
        </w:rPr>
        <w:t>.</w:t>
      </w:r>
    </w:p>
    <w:p w:rsidR="00756D1E" w:rsidRDefault="00756D1E" w:rsidP="00756D1E">
      <w:pPr>
        <w:rPr>
          <w:b/>
          <w:bCs/>
        </w:rPr>
        <w:sectPr w:rsidR="00756D1E" w:rsidSect="009B670E">
          <w:pgSz w:w="11906" w:h="16838" w:code="9"/>
          <w:pgMar w:top="1418" w:right="1701" w:bottom="1418" w:left="2268" w:header="709" w:footer="709" w:gutter="0"/>
          <w:pgNumType w:start="20"/>
          <w:cols w:space="708"/>
          <w:docGrid w:linePitch="360"/>
        </w:sectPr>
      </w:pPr>
      <w:bookmarkStart w:id="55" w:name="_Toc496478934"/>
    </w:p>
    <w:p w:rsidR="007D7971" w:rsidRPr="00756D1E" w:rsidRDefault="00622F9B" w:rsidP="00756D1E">
      <w:pPr>
        <w:rPr>
          <w:rFonts w:cs="Times New Roman"/>
          <w:b/>
          <w:color w:val="000000"/>
          <w:szCs w:val="24"/>
        </w:rPr>
      </w:pPr>
      <w:r w:rsidRPr="00756D1E">
        <w:rPr>
          <w:b/>
          <w:bCs/>
        </w:rPr>
        <w:lastRenderedPageBreak/>
        <w:t>1.</w:t>
      </w:r>
      <w:r w:rsidRPr="00756D1E">
        <w:rPr>
          <w:b/>
        </w:rPr>
        <w:t xml:space="preserve">2 </w:t>
      </w:r>
      <w:r w:rsidR="00855182" w:rsidRPr="00756D1E">
        <w:rPr>
          <w:b/>
        </w:rPr>
        <w:t>Fundamentación Legal</w:t>
      </w:r>
      <w:bookmarkEnd w:id="53"/>
      <w:bookmarkEnd w:id="55"/>
    </w:p>
    <w:p w:rsidR="00A81499" w:rsidRDefault="00A81499" w:rsidP="00A81499">
      <w:pPr>
        <w:spacing w:after="0"/>
      </w:pPr>
    </w:p>
    <w:p w:rsidR="00855182" w:rsidRDefault="00622F9B" w:rsidP="00A81499">
      <w:pPr>
        <w:spacing w:after="0"/>
      </w:pPr>
      <w:r>
        <w:tab/>
      </w:r>
    </w:p>
    <w:p w:rsidR="00622F9B" w:rsidRPr="00A81499" w:rsidRDefault="007D7971" w:rsidP="00A81499">
      <w:pPr>
        <w:spacing w:after="0"/>
        <w:rPr>
          <w:b/>
        </w:rPr>
      </w:pPr>
      <w:r w:rsidRPr="00A81499">
        <w:rPr>
          <w:b/>
        </w:rPr>
        <w:t xml:space="preserve">Constitución política </w:t>
      </w:r>
      <w:r w:rsidR="00A81499">
        <w:rPr>
          <w:b/>
        </w:rPr>
        <w:t xml:space="preserve">de la república </w:t>
      </w:r>
      <w:r w:rsidRPr="00A81499">
        <w:rPr>
          <w:b/>
        </w:rPr>
        <w:t>del Ecuador</w:t>
      </w:r>
      <w:r w:rsidR="00A81499">
        <w:rPr>
          <w:b/>
        </w:rPr>
        <w:t xml:space="preserve"> 2008</w:t>
      </w:r>
    </w:p>
    <w:p w:rsidR="007D7971" w:rsidRDefault="007D7971" w:rsidP="009C1530"/>
    <w:p w:rsidR="00855182" w:rsidRDefault="00855182" w:rsidP="00A81499">
      <w:pPr>
        <w:spacing w:after="0" w:line="360" w:lineRule="auto"/>
        <w:jc w:val="both"/>
        <w:rPr>
          <w:rFonts w:cs="Times New Roman"/>
          <w:szCs w:val="24"/>
        </w:rPr>
      </w:pPr>
      <w:r w:rsidRPr="00B25D5E">
        <w:rPr>
          <w:rStyle w:val="Cuerpodeltexto2Negrita"/>
          <w:rFonts w:ascii="Times New Roman" w:hAnsi="Times New Roman" w:cs="Times New Roman"/>
          <w:sz w:val="24"/>
          <w:szCs w:val="24"/>
        </w:rPr>
        <w:t>Art. 32</w:t>
      </w:r>
      <w:r w:rsidRPr="00B25D5E">
        <w:rPr>
          <w:rFonts w:cs="Times New Roman"/>
          <w:szCs w:val="24"/>
        </w:rPr>
        <w:t xml:space="preserve">.- </w:t>
      </w:r>
      <w:r w:rsidR="00CC71CA">
        <w:rPr>
          <w:rFonts w:cs="Times New Roman"/>
          <w:szCs w:val="24"/>
        </w:rPr>
        <w:t>“</w:t>
      </w:r>
      <w:r w:rsidRPr="00B25D5E">
        <w:rPr>
          <w:rFonts w:cs="Times New Roman"/>
          <w:szCs w:val="24"/>
        </w:rPr>
        <w:t>La salud es un derecho que garantiza el Estado, cuya realización se vincula al ejercicio de otros derechos, entre ellos el derecho al agua, la alimentación, la educación, la cultura física, el trabajo, la seguridad social, los ambientes sanos y otros que sustentan el buen vivir</w:t>
      </w:r>
      <w:r w:rsidR="00CC71CA">
        <w:rPr>
          <w:rFonts w:cs="Times New Roman"/>
          <w:szCs w:val="24"/>
        </w:rPr>
        <w:t>”</w:t>
      </w:r>
      <w:r w:rsidRPr="00B25D5E">
        <w:rPr>
          <w:rFonts w:cs="Times New Roman"/>
          <w:szCs w:val="24"/>
        </w:rPr>
        <w:t>.</w:t>
      </w:r>
    </w:p>
    <w:p w:rsidR="007D7971" w:rsidRDefault="007D7971" w:rsidP="00A81499">
      <w:pPr>
        <w:spacing w:after="0" w:line="360" w:lineRule="auto"/>
        <w:jc w:val="both"/>
        <w:rPr>
          <w:rFonts w:cs="Times New Roman"/>
          <w:szCs w:val="24"/>
        </w:rPr>
      </w:pPr>
    </w:p>
    <w:p w:rsidR="00855182" w:rsidRDefault="00CC71CA" w:rsidP="00A81499">
      <w:pPr>
        <w:spacing w:after="0" w:line="360" w:lineRule="auto"/>
        <w:jc w:val="both"/>
        <w:rPr>
          <w:rFonts w:cs="Times New Roman"/>
          <w:szCs w:val="24"/>
        </w:rPr>
      </w:pPr>
      <w:r>
        <w:rPr>
          <w:rFonts w:cs="Times New Roman"/>
          <w:szCs w:val="24"/>
        </w:rPr>
        <w:t>“</w:t>
      </w:r>
      <w:r w:rsidR="00855182" w:rsidRPr="00B25D5E">
        <w:rPr>
          <w:rFonts w:cs="Times New Roman"/>
          <w:szCs w:val="24"/>
        </w:rPr>
        <w:t xml:space="preserve">El Estado garantizará este derecho mediante políticas económicas, sociales, </w:t>
      </w:r>
      <w:r w:rsidR="001D44C7">
        <w:rPr>
          <w:rFonts w:cs="Times New Roman"/>
          <w:szCs w:val="24"/>
        </w:rPr>
        <w:t xml:space="preserve">  </w:t>
      </w:r>
      <w:r w:rsidR="00855182" w:rsidRPr="00B25D5E">
        <w:rPr>
          <w:rFonts w:cs="Times New Roman"/>
          <w:szCs w:val="24"/>
        </w:rPr>
        <w:t>culturales, educativas y ambientales; y el acceso permanente, oportuno y sin exclusión a programas, acciones y servicios de promoción y atención integral de salud, salud sexual y salud reproductiva. La prestación de los servicios de salud se regirá por los principios de equidad, universalidad, solidaridad, interculturalidad, calidad, eficiencia, eficacia, precaución y bioética, con enfoque de género y generacional.</w:t>
      </w:r>
      <w:r>
        <w:rPr>
          <w:rFonts w:cs="Times New Roman"/>
          <w:szCs w:val="24"/>
        </w:rPr>
        <w:t>”</w:t>
      </w:r>
    </w:p>
    <w:p w:rsidR="00CC71CA" w:rsidRPr="00B25D5E" w:rsidRDefault="00CC71CA" w:rsidP="00A81499">
      <w:pPr>
        <w:spacing w:after="0" w:line="360" w:lineRule="auto"/>
        <w:jc w:val="both"/>
        <w:rPr>
          <w:rFonts w:cs="Times New Roman"/>
          <w:szCs w:val="24"/>
        </w:rPr>
      </w:pPr>
    </w:p>
    <w:p w:rsidR="00855182" w:rsidRPr="00B25D5E" w:rsidRDefault="00855182" w:rsidP="00622F9B">
      <w:pPr>
        <w:spacing w:line="360" w:lineRule="auto"/>
        <w:jc w:val="both"/>
        <w:rPr>
          <w:rFonts w:cs="Times New Roman"/>
          <w:szCs w:val="24"/>
        </w:rPr>
      </w:pPr>
      <w:r w:rsidRPr="00B25D5E">
        <w:rPr>
          <w:rStyle w:val="Cuerpodeltexto2Negrita"/>
          <w:rFonts w:ascii="Times New Roman" w:hAnsi="Times New Roman" w:cs="Times New Roman"/>
          <w:sz w:val="24"/>
          <w:szCs w:val="24"/>
        </w:rPr>
        <w:t>Art. 43</w:t>
      </w:r>
      <w:r w:rsidRPr="00B25D5E">
        <w:rPr>
          <w:rFonts w:cs="Times New Roman"/>
          <w:szCs w:val="24"/>
        </w:rPr>
        <w:t>.- El Estado garantizará a las mujeres embarazadas y en periodo de lactancia los derechos a:</w:t>
      </w:r>
    </w:p>
    <w:p w:rsidR="00855182" w:rsidRPr="007B5636" w:rsidRDefault="00855182" w:rsidP="007B5636">
      <w:pPr>
        <w:pStyle w:val="Prrafodelista"/>
        <w:numPr>
          <w:ilvl w:val="0"/>
          <w:numId w:val="48"/>
        </w:numPr>
        <w:spacing w:line="360" w:lineRule="auto"/>
        <w:jc w:val="both"/>
        <w:rPr>
          <w:rFonts w:cs="Times New Roman"/>
          <w:szCs w:val="24"/>
        </w:rPr>
      </w:pPr>
      <w:r w:rsidRPr="007B5636">
        <w:rPr>
          <w:rFonts w:cs="Times New Roman"/>
          <w:szCs w:val="24"/>
        </w:rPr>
        <w:t>No ser discriminadas por su embarazo en los ámbitos educativo, social y laboral.</w:t>
      </w:r>
    </w:p>
    <w:p w:rsidR="00855182" w:rsidRPr="007B5636" w:rsidRDefault="00855182" w:rsidP="007B5636">
      <w:pPr>
        <w:pStyle w:val="Prrafodelista"/>
        <w:numPr>
          <w:ilvl w:val="0"/>
          <w:numId w:val="48"/>
        </w:numPr>
        <w:spacing w:line="360" w:lineRule="auto"/>
        <w:jc w:val="both"/>
        <w:rPr>
          <w:rFonts w:cs="Times New Roman"/>
          <w:szCs w:val="24"/>
        </w:rPr>
      </w:pPr>
      <w:r w:rsidRPr="007B5636">
        <w:rPr>
          <w:rFonts w:cs="Times New Roman"/>
          <w:szCs w:val="24"/>
        </w:rPr>
        <w:t>La gratuidad de los servicios de salud materna.</w:t>
      </w:r>
    </w:p>
    <w:p w:rsidR="00855182" w:rsidRPr="007B5636" w:rsidRDefault="00855182" w:rsidP="007B5636">
      <w:pPr>
        <w:pStyle w:val="Prrafodelista"/>
        <w:numPr>
          <w:ilvl w:val="0"/>
          <w:numId w:val="48"/>
        </w:numPr>
        <w:spacing w:line="360" w:lineRule="auto"/>
        <w:jc w:val="both"/>
        <w:rPr>
          <w:rFonts w:cs="Times New Roman"/>
          <w:szCs w:val="24"/>
        </w:rPr>
      </w:pPr>
      <w:r w:rsidRPr="007B5636">
        <w:rPr>
          <w:rFonts w:cs="Times New Roman"/>
          <w:szCs w:val="24"/>
        </w:rPr>
        <w:t>La protección prioritaria y cuidado de su salud integral y de su vida durante el embarazo, parto y posparto.</w:t>
      </w:r>
    </w:p>
    <w:p w:rsidR="00CC71CA" w:rsidRPr="007005A5" w:rsidRDefault="00855182" w:rsidP="00622F9B">
      <w:pPr>
        <w:pStyle w:val="Prrafodelista"/>
        <w:numPr>
          <w:ilvl w:val="0"/>
          <w:numId w:val="48"/>
        </w:numPr>
        <w:spacing w:line="360" w:lineRule="auto"/>
        <w:jc w:val="both"/>
        <w:rPr>
          <w:rFonts w:cs="Times New Roman"/>
          <w:szCs w:val="24"/>
        </w:rPr>
      </w:pPr>
      <w:r w:rsidRPr="007005A5">
        <w:rPr>
          <w:rFonts w:cs="Times New Roman"/>
          <w:szCs w:val="24"/>
        </w:rPr>
        <w:t>Disponer de las facilidades necesarias para su recuperación después del embarazo y durante el periodo de lactancia</w:t>
      </w:r>
      <w:r w:rsidR="00C93697" w:rsidRPr="007005A5">
        <w:rPr>
          <w:rFonts w:cs="Times New Roman"/>
          <w:szCs w:val="24"/>
        </w:rPr>
        <w:t xml:space="preserve"> </w:t>
      </w:r>
      <w:r w:rsidRPr="007005A5">
        <w:rPr>
          <w:rFonts w:cs="Times New Roman"/>
          <w:szCs w:val="24"/>
        </w:rPr>
        <w:t>(Constitución del Ecuador 2008)</w:t>
      </w:r>
      <w:r w:rsidRPr="007005A5">
        <w:rPr>
          <w:rStyle w:val="Cuerpodeltexto2Negrita"/>
          <w:rFonts w:ascii="Times New Roman" w:hAnsi="Times New Roman" w:cs="Times New Roman"/>
          <w:sz w:val="24"/>
          <w:szCs w:val="24"/>
        </w:rPr>
        <w:t>Art. 332</w:t>
      </w:r>
      <w:r w:rsidRPr="007005A5">
        <w:rPr>
          <w:rFonts w:cs="Times New Roman"/>
          <w:szCs w:val="24"/>
        </w:rPr>
        <w:t xml:space="preserve">.- </w:t>
      </w:r>
      <w:r w:rsidR="00CC71CA" w:rsidRPr="007005A5">
        <w:rPr>
          <w:rFonts w:cs="Times New Roman"/>
          <w:szCs w:val="24"/>
        </w:rPr>
        <w:t>“</w:t>
      </w:r>
      <w:r w:rsidRPr="007005A5">
        <w:rPr>
          <w:rFonts w:cs="Times New Roman"/>
          <w:szCs w:val="24"/>
        </w:rPr>
        <w:t>El Estado garantizará el respeto a los derechos reproductivos de las personas trabajadoras, lo que incluye la eliminación de riesgos laborales que afecten la salud reproductiva, el acceso y estabilidad en el empleo sin limitaciones por embarazo o número de hijas e hijos, derechos de maternidad, lactancia, y el derecho a licencia por paternidad</w:t>
      </w:r>
      <w:r w:rsidR="00CC71CA" w:rsidRPr="007005A5">
        <w:rPr>
          <w:rFonts w:cs="Times New Roman"/>
          <w:szCs w:val="24"/>
        </w:rPr>
        <w:t>”.</w:t>
      </w:r>
    </w:p>
    <w:p w:rsidR="00855182" w:rsidRDefault="00855182" w:rsidP="00A81499">
      <w:pPr>
        <w:spacing w:after="0" w:line="360" w:lineRule="auto"/>
        <w:jc w:val="both"/>
        <w:rPr>
          <w:rFonts w:cs="Times New Roman"/>
          <w:szCs w:val="24"/>
        </w:rPr>
      </w:pPr>
      <w:r w:rsidRPr="00B25D5E">
        <w:rPr>
          <w:rFonts w:cs="Times New Roman"/>
          <w:szCs w:val="24"/>
        </w:rPr>
        <w:lastRenderedPageBreak/>
        <w:t>Se prohíbe el despido de la mujer trabajadora asociado a su condición de gestación y maternidad, así como la discriminación vinculada con los roles reproductivos.</w:t>
      </w:r>
    </w:p>
    <w:p w:rsidR="007B5636" w:rsidRDefault="007B5636" w:rsidP="00A81499">
      <w:pPr>
        <w:spacing w:after="0" w:line="360" w:lineRule="auto"/>
        <w:jc w:val="both"/>
        <w:rPr>
          <w:rFonts w:cs="Times New Roman"/>
          <w:szCs w:val="24"/>
        </w:rPr>
      </w:pPr>
    </w:p>
    <w:p w:rsidR="00A81499" w:rsidRPr="00B25D5E" w:rsidRDefault="00A81499" w:rsidP="00A81499">
      <w:pPr>
        <w:spacing w:after="0" w:line="360" w:lineRule="auto"/>
        <w:jc w:val="both"/>
        <w:rPr>
          <w:rFonts w:cs="Times New Roman"/>
          <w:szCs w:val="24"/>
        </w:rPr>
      </w:pPr>
    </w:p>
    <w:p w:rsidR="00855182" w:rsidRPr="007D7971" w:rsidRDefault="00855182" w:rsidP="00622F9B">
      <w:pPr>
        <w:spacing w:line="360" w:lineRule="auto"/>
        <w:jc w:val="both"/>
        <w:rPr>
          <w:rFonts w:cs="Times New Roman"/>
          <w:b/>
          <w:color w:val="000000"/>
          <w:szCs w:val="24"/>
        </w:rPr>
      </w:pPr>
      <w:r w:rsidRPr="00B25D5E">
        <w:rPr>
          <w:rFonts w:cs="Times New Roman"/>
          <w:bCs/>
          <w:color w:val="000000"/>
          <w:szCs w:val="24"/>
        </w:rPr>
        <w:t xml:space="preserve"> </w:t>
      </w:r>
      <w:r w:rsidRPr="007D7971">
        <w:rPr>
          <w:rFonts w:cs="Times New Roman"/>
          <w:b/>
          <w:bCs/>
          <w:color w:val="000000"/>
          <w:szCs w:val="24"/>
        </w:rPr>
        <w:t xml:space="preserve">Régimen del buen vivir </w:t>
      </w:r>
    </w:p>
    <w:p w:rsidR="00855182" w:rsidRPr="00B25D5E" w:rsidRDefault="00855182" w:rsidP="00622F9B">
      <w:pPr>
        <w:spacing w:line="360" w:lineRule="auto"/>
        <w:jc w:val="both"/>
        <w:rPr>
          <w:rFonts w:cs="Times New Roman"/>
          <w:color w:val="000000"/>
          <w:szCs w:val="24"/>
        </w:rPr>
      </w:pPr>
      <w:r w:rsidRPr="00B25D5E">
        <w:rPr>
          <w:rFonts w:cs="Times New Roman"/>
          <w:bCs/>
          <w:color w:val="000000"/>
          <w:szCs w:val="24"/>
        </w:rPr>
        <w:t xml:space="preserve">Capítulo primero </w:t>
      </w:r>
    </w:p>
    <w:p w:rsidR="007D7971" w:rsidRDefault="00855182" w:rsidP="00A81499">
      <w:pPr>
        <w:spacing w:after="0" w:line="360" w:lineRule="auto"/>
        <w:jc w:val="both"/>
        <w:rPr>
          <w:rFonts w:cs="Times New Roman"/>
          <w:bCs/>
          <w:color w:val="000000"/>
          <w:szCs w:val="24"/>
        </w:rPr>
      </w:pPr>
      <w:r w:rsidRPr="00B25D5E">
        <w:rPr>
          <w:rFonts w:cs="Times New Roman"/>
          <w:bCs/>
          <w:color w:val="000000"/>
          <w:szCs w:val="24"/>
        </w:rPr>
        <w:t>Inclusión y equidad</w:t>
      </w:r>
    </w:p>
    <w:p w:rsidR="00855182" w:rsidRPr="00B25D5E" w:rsidRDefault="00855182" w:rsidP="00A81499">
      <w:pPr>
        <w:spacing w:after="0" w:line="360" w:lineRule="auto"/>
        <w:jc w:val="both"/>
        <w:rPr>
          <w:rFonts w:cs="Times New Roman"/>
          <w:color w:val="000000"/>
          <w:szCs w:val="24"/>
        </w:rPr>
      </w:pPr>
      <w:r w:rsidRPr="00B25D5E">
        <w:rPr>
          <w:rFonts w:cs="Times New Roman"/>
          <w:bCs/>
          <w:color w:val="000000"/>
          <w:szCs w:val="24"/>
        </w:rPr>
        <w:t xml:space="preserve"> </w:t>
      </w:r>
    </w:p>
    <w:p w:rsidR="00855182" w:rsidRDefault="00855182" w:rsidP="00A81499">
      <w:pPr>
        <w:spacing w:after="0" w:line="360" w:lineRule="auto"/>
        <w:jc w:val="both"/>
        <w:rPr>
          <w:rFonts w:cs="Times New Roman"/>
          <w:color w:val="000000"/>
          <w:szCs w:val="24"/>
        </w:rPr>
      </w:pPr>
      <w:r w:rsidRPr="002F4F95">
        <w:rPr>
          <w:rFonts w:cs="Times New Roman"/>
          <w:b/>
          <w:bCs/>
          <w:color w:val="000000"/>
          <w:szCs w:val="24"/>
        </w:rPr>
        <w:t>Art. 363.-</w:t>
      </w:r>
      <w:r w:rsidRPr="00B25D5E">
        <w:rPr>
          <w:rFonts w:cs="Times New Roman"/>
          <w:bCs/>
          <w:color w:val="000000"/>
          <w:szCs w:val="24"/>
        </w:rPr>
        <w:t xml:space="preserve"> </w:t>
      </w:r>
      <w:r w:rsidRPr="00B25D5E">
        <w:rPr>
          <w:rFonts w:cs="Times New Roman"/>
          <w:color w:val="000000"/>
          <w:szCs w:val="24"/>
        </w:rPr>
        <w:t xml:space="preserve">El Estado será responsable de: </w:t>
      </w:r>
    </w:p>
    <w:p w:rsidR="007D7971" w:rsidRPr="00B25D5E" w:rsidRDefault="007D7971" w:rsidP="00A81499">
      <w:pPr>
        <w:spacing w:after="0" w:line="360" w:lineRule="auto"/>
        <w:jc w:val="both"/>
        <w:rPr>
          <w:rFonts w:cs="Times New Roman"/>
          <w:color w:val="000000"/>
          <w:szCs w:val="24"/>
        </w:rPr>
      </w:pPr>
    </w:p>
    <w:p w:rsidR="007D7971" w:rsidRDefault="00855182" w:rsidP="00A81499">
      <w:pPr>
        <w:spacing w:after="0" w:line="360" w:lineRule="auto"/>
        <w:jc w:val="both"/>
        <w:rPr>
          <w:rFonts w:cs="Times New Roman"/>
          <w:color w:val="000000"/>
          <w:szCs w:val="24"/>
        </w:rPr>
      </w:pPr>
      <w:r w:rsidRPr="00B25D5E">
        <w:rPr>
          <w:rFonts w:cs="Times New Roman"/>
          <w:color w:val="000000"/>
          <w:szCs w:val="24"/>
        </w:rPr>
        <w:t xml:space="preserve"> </w:t>
      </w:r>
      <w:r w:rsidR="00CC71CA">
        <w:rPr>
          <w:rFonts w:cs="Times New Roman"/>
          <w:color w:val="000000"/>
          <w:szCs w:val="24"/>
        </w:rPr>
        <w:t>“</w:t>
      </w:r>
      <w:r w:rsidRPr="00B25D5E">
        <w:rPr>
          <w:rFonts w:cs="Times New Roman"/>
          <w:color w:val="000000"/>
          <w:szCs w:val="24"/>
        </w:rPr>
        <w:t>Asegurar acciones y servicios de salud sexual y de salud reproductiva, y garantizar la salud integral y la vida de las mujeres, en especial durante el embarazo, parto y postparto</w:t>
      </w:r>
      <w:r w:rsidR="00CC71CA">
        <w:rPr>
          <w:rFonts w:cs="Times New Roman"/>
          <w:color w:val="000000"/>
          <w:szCs w:val="24"/>
        </w:rPr>
        <w:t>”</w:t>
      </w:r>
    </w:p>
    <w:p w:rsidR="00855182" w:rsidRDefault="00855182" w:rsidP="00A81499">
      <w:pPr>
        <w:spacing w:after="0" w:line="360" w:lineRule="auto"/>
        <w:jc w:val="both"/>
        <w:rPr>
          <w:rFonts w:cs="Times New Roman"/>
          <w:color w:val="000000"/>
          <w:szCs w:val="24"/>
        </w:rPr>
      </w:pPr>
      <w:r w:rsidRPr="00B25D5E">
        <w:rPr>
          <w:rFonts w:cs="Times New Roman"/>
          <w:color w:val="000000"/>
          <w:szCs w:val="24"/>
        </w:rPr>
        <w:t xml:space="preserve">. </w:t>
      </w:r>
    </w:p>
    <w:p w:rsidR="00A81499" w:rsidRPr="00B25D5E" w:rsidRDefault="00A81499" w:rsidP="00A81499">
      <w:pPr>
        <w:spacing w:after="0" w:line="360" w:lineRule="auto"/>
        <w:jc w:val="both"/>
        <w:rPr>
          <w:rFonts w:cs="Times New Roman"/>
          <w:color w:val="000000"/>
          <w:szCs w:val="24"/>
        </w:rPr>
      </w:pPr>
    </w:p>
    <w:p w:rsidR="00855182" w:rsidRDefault="00855182" w:rsidP="00A81499">
      <w:pPr>
        <w:spacing w:after="0" w:line="360" w:lineRule="auto"/>
        <w:jc w:val="both"/>
        <w:rPr>
          <w:rFonts w:cs="Times New Roman"/>
          <w:b/>
          <w:bCs/>
          <w:color w:val="000000"/>
          <w:szCs w:val="24"/>
        </w:rPr>
      </w:pPr>
      <w:r w:rsidRPr="002F4F95">
        <w:rPr>
          <w:rFonts w:cs="Times New Roman"/>
          <w:b/>
          <w:bCs/>
          <w:color w:val="000000"/>
          <w:szCs w:val="24"/>
        </w:rPr>
        <w:t xml:space="preserve">Ley Orgánica De La Salud </w:t>
      </w:r>
    </w:p>
    <w:p w:rsidR="007D7971" w:rsidRDefault="007D7971" w:rsidP="00A81499">
      <w:pPr>
        <w:spacing w:after="0" w:line="360" w:lineRule="auto"/>
        <w:jc w:val="both"/>
        <w:rPr>
          <w:rFonts w:cs="Times New Roman"/>
          <w:b/>
          <w:color w:val="000000"/>
          <w:szCs w:val="24"/>
        </w:rPr>
      </w:pPr>
    </w:p>
    <w:p w:rsidR="00A81499" w:rsidRPr="002F4F95" w:rsidRDefault="00A81499" w:rsidP="00A81499">
      <w:pPr>
        <w:spacing w:after="0" w:line="360" w:lineRule="auto"/>
        <w:jc w:val="both"/>
        <w:rPr>
          <w:rFonts w:cs="Times New Roman"/>
          <w:b/>
          <w:color w:val="000000"/>
          <w:szCs w:val="24"/>
        </w:rPr>
      </w:pPr>
    </w:p>
    <w:p w:rsidR="00855182" w:rsidRDefault="00855182" w:rsidP="00A81499">
      <w:pPr>
        <w:spacing w:after="0" w:line="360" w:lineRule="auto"/>
        <w:jc w:val="both"/>
        <w:rPr>
          <w:rFonts w:cs="Times New Roman"/>
          <w:b/>
          <w:bCs/>
          <w:color w:val="000000"/>
          <w:szCs w:val="24"/>
        </w:rPr>
      </w:pPr>
      <w:r w:rsidRPr="00B25D5E">
        <w:rPr>
          <w:rFonts w:cs="Times New Roman"/>
          <w:bCs/>
          <w:color w:val="000000"/>
          <w:szCs w:val="24"/>
        </w:rPr>
        <w:t xml:space="preserve"> </w:t>
      </w:r>
      <w:r w:rsidRPr="007D7971">
        <w:rPr>
          <w:rFonts w:cs="Times New Roman"/>
          <w:b/>
          <w:bCs/>
          <w:color w:val="000000"/>
          <w:szCs w:val="24"/>
        </w:rPr>
        <w:t xml:space="preserve">De la salud sexual y la salud reproductiva </w:t>
      </w:r>
    </w:p>
    <w:p w:rsidR="007D7971" w:rsidRPr="007D7971" w:rsidRDefault="007D7971" w:rsidP="00622F9B">
      <w:pPr>
        <w:spacing w:line="360" w:lineRule="auto"/>
        <w:jc w:val="both"/>
        <w:rPr>
          <w:rFonts w:cs="Times New Roman"/>
          <w:b/>
          <w:bCs/>
          <w:color w:val="000000"/>
          <w:szCs w:val="24"/>
        </w:rPr>
      </w:pPr>
    </w:p>
    <w:p w:rsidR="00855182" w:rsidRDefault="00855182" w:rsidP="00A81499">
      <w:pPr>
        <w:spacing w:after="0" w:line="360" w:lineRule="auto"/>
        <w:jc w:val="both"/>
        <w:rPr>
          <w:rFonts w:cs="Times New Roman"/>
          <w:color w:val="000000"/>
          <w:szCs w:val="24"/>
        </w:rPr>
      </w:pPr>
      <w:r w:rsidRPr="002F4F95">
        <w:rPr>
          <w:rFonts w:cs="Times New Roman"/>
          <w:b/>
          <w:color w:val="000000"/>
          <w:szCs w:val="24"/>
        </w:rPr>
        <w:t>Art. 20.-</w:t>
      </w:r>
      <w:r w:rsidRPr="00B25D5E">
        <w:rPr>
          <w:rFonts w:cs="Times New Roman"/>
          <w:color w:val="000000"/>
          <w:szCs w:val="24"/>
        </w:rPr>
        <w:t xml:space="preserve"> </w:t>
      </w:r>
      <w:r w:rsidR="00CC71CA">
        <w:rPr>
          <w:rFonts w:cs="Times New Roman"/>
          <w:color w:val="000000"/>
          <w:szCs w:val="24"/>
        </w:rPr>
        <w:t>“</w:t>
      </w:r>
      <w:r w:rsidRPr="00B25D5E">
        <w:rPr>
          <w:rFonts w:cs="Times New Roman"/>
          <w:color w:val="000000"/>
          <w:szCs w:val="24"/>
        </w:rPr>
        <w:t>Las políticas y programas de salud sexual y salud reproductiva garantizarán el acceso de hombres y mujeres, incluidos adolescentes, a acciones y servicios de salud que aseguren la equidad de género, con enfoque pluricultural, y contribuirán a erradicar conductas de riesgo, violencia, estigmatización y explotación de la sexualidad</w:t>
      </w:r>
      <w:r w:rsidR="00CC71CA">
        <w:rPr>
          <w:rFonts w:cs="Times New Roman"/>
          <w:color w:val="000000"/>
          <w:szCs w:val="24"/>
        </w:rPr>
        <w:t>”</w:t>
      </w:r>
      <w:r w:rsidRPr="00B25D5E">
        <w:rPr>
          <w:rFonts w:cs="Times New Roman"/>
          <w:color w:val="000000"/>
          <w:szCs w:val="24"/>
        </w:rPr>
        <w:t xml:space="preserve">. </w:t>
      </w:r>
    </w:p>
    <w:p w:rsidR="00A81499" w:rsidRDefault="00A81499" w:rsidP="00A81499">
      <w:pPr>
        <w:spacing w:after="0" w:line="360" w:lineRule="auto"/>
        <w:jc w:val="both"/>
        <w:rPr>
          <w:rFonts w:cs="Times New Roman"/>
          <w:color w:val="000000"/>
          <w:szCs w:val="24"/>
        </w:rPr>
      </w:pPr>
    </w:p>
    <w:p w:rsidR="00855182" w:rsidRDefault="00855182" w:rsidP="00622F9B">
      <w:pPr>
        <w:spacing w:line="360" w:lineRule="auto"/>
        <w:jc w:val="both"/>
        <w:rPr>
          <w:rFonts w:cs="Times New Roman"/>
          <w:color w:val="000000"/>
          <w:szCs w:val="24"/>
        </w:rPr>
      </w:pPr>
      <w:r w:rsidRPr="002F4F95">
        <w:rPr>
          <w:rFonts w:cs="Times New Roman"/>
          <w:b/>
          <w:color w:val="000000"/>
          <w:szCs w:val="24"/>
        </w:rPr>
        <w:t>Art. 21.-</w:t>
      </w:r>
      <w:r w:rsidRPr="00B25D5E">
        <w:rPr>
          <w:rFonts w:cs="Times New Roman"/>
          <w:color w:val="000000"/>
          <w:szCs w:val="24"/>
        </w:rPr>
        <w:t xml:space="preserve"> </w:t>
      </w:r>
      <w:r w:rsidR="00CC71CA">
        <w:rPr>
          <w:rFonts w:cs="Times New Roman"/>
          <w:color w:val="000000"/>
          <w:szCs w:val="24"/>
        </w:rPr>
        <w:t>“</w:t>
      </w:r>
      <w:r w:rsidRPr="00B25D5E">
        <w:rPr>
          <w:rFonts w:cs="Times New Roman"/>
          <w:color w:val="000000"/>
          <w:szCs w:val="24"/>
        </w:rPr>
        <w:t>El Estado reconoce a la mortalidad materna, al embarazo en adolescentes y al aborto en condiciones de riesgo como problemas de salud pública; y, garantiza el acceso a los servicios públicos de salud sin costo para las usuarias de conformidad con lo que dispone la Ley de Maternidad Gratuita y Atención a la Infancia</w:t>
      </w:r>
      <w:r w:rsidR="00CC71CA">
        <w:rPr>
          <w:rFonts w:cs="Times New Roman"/>
          <w:color w:val="000000"/>
          <w:szCs w:val="24"/>
        </w:rPr>
        <w:t>”</w:t>
      </w:r>
      <w:r w:rsidRPr="00B25D5E">
        <w:rPr>
          <w:rFonts w:cs="Times New Roman"/>
          <w:color w:val="000000"/>
          <w:szCs w:val="24"/>
        </w:rPr>
        <w:t xml:space="preserve">. </w:t>
      </w:r>
    </w:p>
    <w:p w:rsidR="00855182" w:rsidRDefault="00CC71CA" w:rsidP="00B0100D">
      <w:pPr>
        <w:spacing w:after="0" w:line="360" w:lineRule="auto"/>
        <w:jc w:val="both"/>
        <w:rPr>
          <w:rFonts w:cs="Times New Roman"/>
          <w:color w:val="000000"/>
          <w:szCs w:val="24"/>
        </w:rPr>
      </w:pPr>
      <w:r>
        <w:rPr>
          <w:rFonts w:cs="Times New Roman"/>
          <w:color w:val="000000"/>
          <w:szCs w:val="24"/>
        </w:rPr>
        <w:lastRenderedPageBreak/>
        <w:t>“</w:t>
      </w:r>
      <w:r w:rsidR="00855182" w:rsidRPr="00B25D5E">
        <w:rPr>
          <w:rFonts w:cs="Times New Roman"/>
          <w:color w:val="000000"/>
          <w:szCs w:val="24"/>
        </w:rPr>
        <w:t>Los problemas de salud pública requieren de una atención integral, que incluya la prevención de las situaciones de riesgo y abarque soluciones de orden educativo, sanitario, social, psicológico, ético y moral, privilegiando el derecho a la vida garantizado por la Constitución</w:t>
      </w:r>
      <w:r>
        <w:rPr>
          <w:rFonts w:cs="Times New Roman"/>
          <w:color w:val="000000"/>
          <w:szCs w:val="24"/>
        </w:rPr>
        <w:t>”</w:t>
      </w:r>
      <w:r w:rsidR="00855182" w:rsidRPr="00B25D5E">
        <w:rPr>
          <w:rFonts w:cs="Times New Roman"/>
          <w:color w:val="000000"/>
          <w:szCs w:val="24"/>
        </w:rPr>
        <w:t>.</w:t>
      </w:r>
    </w:p>
    <w:p w:rsidR="00CC71CA" w:rsidRPr="00B25D5E" w:rsidRDefault="00CC71CA" w:rsidP="00B0100D">
      <w:pPr>
        <w:spacing w:after="0" w:line="360" w:lineRule="auto"/>
        <w:jc w:val="both"/>
        <w:rPr>
          <w:rFonts w:cs="Times New Roman"/>
          <w:color w:val="000000"/>
          <w:szCs w:val="24"/>
        </w:rPr>
      </w:pPr>
    </w:p>
    <w:p w:rsidR="00855182" w:rsidRDefault="00855182" w:rsidP="00B0100D">
      <w:pPr>
        <w:spacing w:after="0" w:line="360" w:lineRule="auto"/>
        <w:jc w:val="both"/>
        <w:rPr>
          <w:rFonts w:cs="Times New Roman"/>
          <w:color w:val="000000"/>
          <w:szCs w:val="24"/>
        </w:rPr>
      </w:pPr>
      <w:r w:rsidRPr="002F4F95">
        <w:rPr>
          <w:rFonts w:cs="Times New Roman"/>
          <w:b/>
          <w:color w:val="000000"/>
          <w:szCs w:val="24"/>
        </w:rPr>
        <w:t>Art. 23.-</w:t>
      </w:r>
      <w:r w:rsidRPr="00B25D5E">
        <w:rPr>
          <w:rFonts w:cs="Times New Roman"/>
          <w:color w:val="000000"/>
          <w:szCs w:val="24"/>
        </w:rPr>
        <w:t xml:space="preserve"> </w:t>
      </w:r>
      <w:r w:rsidR="00CC71CA">
        <w:rPr>
          <w:rFonts w:cs="Times New Roman"/>
          <w:color w:val="000000"/>
          <w:szCs w:val="24"/>
        </w:rPr>
        <w:t>“</w:t>
      </w:r>
      <w:r w:rsidRPr="00B25D5E">
        <w:rPr>
          <w:rFonts w:cs="Times New Roman"/>
          <w:color w:val="000000"/>
          <w:szCs w:val="24"/>
        </w:rPr>
        <w:t>Los programas y servicios de planificación familiar, garantizarán el derecho de hombres y mujeres para decidir de manera libre, voluntaria, responsable, autónoma, sin coerción, violencia ni discriminación sobre el número de hijos que puedan procrear, mantener y educar, en igualdad de condiciones, sin necesidad de consentimiento de terceras personas; así como a acceder a la información necesaria para ello</w:t>
      </w:r>
      <w:r w:rsidR="00CC71CA">
        <w:rPr>
          <w:rFonts w:cs="Times New Roman"/>
          <w:color w:val="000000"/>
          <w:szCs w:val="24"/>
        </w:rPr>
        <w:t>”</w:t>
      </w:r>
      <w:r w:rsidRPr="00B25D5E">
        <w:rPr>
          <w:rFonts w:cs="Times New Roman"/>
          <w:color w:val="000000"/>
          <w:szCs w:val="24"/>
        </w:rPr>
        <w:t xml:space="preserve">. </w:t>
      </w:r>
    </w:p>
    <w:p w:rsidR="00CC71CA" w:rsidRPr="00B25D5E" w:rsidRDefault="00CC71CA" w:rsidP="00B0100D">
      <w:pPr>
        <w:spacing w:after="0" w:line="360" w:lineRule="auto"/>
        <w:jc w:val="both"/>
        <w:rPr>
          <w:rFonts w:cs="Times New Roman"/>
          <w:color w:val="000000"/>
          <w:szCs w:val="24"/>
        </w:rPr>
      </w:pPr>
    </w:p>
    <w:p w:rsidR="00855182" w:rsidRDefault="00855182" w:rsidP="00B0100D">
      <w:pPr>
        <w:spacing w:after="0" w:line="360" w:lineRule="auto"/>
        <w:jc w:val="both"/>
        <w:rPr>
          <w:rFonts w:cs="Times New Roman"/>
          <w:color w:val="000000"/>
          <w:szCs w:val="24"/>
        </w:rPr>
      </w:pPr>
      <w:r w:rsidRPr="002F4F95">
        <w:rPr>
          <w:rFonts w:cs="Times New Roman"/>
          <w:b/>
          <w:color w:val="000000"/>
          <w:szCs w:val="24"/>
        </w:rPr>
        <w:t>Art. 25.-</w:t>
      </w:r>
      <w:r w:rsidRPr="00B25D5E">
        <w:rPr>
          <w:rFonts w:cs="Times New Roman"/>
          <w:color w:val="000000"/>
          <w:szCs w:val="24"/>
        </w:rPr>
        <w:t xml:space="preserve"> </w:t>
      </w:r>
      <w:r w:rsidR="00CC71CA">
        <w:rPr>
          <w:rFonts w:cs="Times New Roman"/>
          <w:color w:val="000000"/>
          <w:szCs w:val="24"/>
        </w:rPr>
        <w:t>“</w:t>
      </w:r>
      <w:r w:rsidRPr="00B25D5E">
        <w:rPr>
          <w:rFonts w:cs="Times New Roman"/>
          <w:color w:val="000000"/>
          <w:szCs w:val="24"/>
        </w:rPr>
        <w:t>Los integrantes del Sistema Nacional de Salud promoverán y respetarán el conocimiento y prácticas tradicionales de los pueblos indígenas y afro ecuatorianos, de las medicinas alternativas, con relación al embarazo, parto, puerperio, siempre y cuando no comprometan la vida e integridad f</w:t>
      </w:r>
      <w:r w:rsidR="00CC71CA">
        <w:rPr>
          <w:rFonts w:cs="Times New Roman"/>
          <w:color w:val="000000"/>
          <w:szCs w:val="24"/>
        </w:rPr>
        <w:t>ísica y mental de la persona”.</w:t>
      </w:r>
    </w:p>
    <w:p w:rsidR="00CC71CA" w:rsidRPr="00B25D5E" w:rsidRDefault="00CC71CA" w:rsidP="00B0100D">
      <w:pPr>
        <w:spacing w:after="0" w:line="360" w:lineRule="auto"/>
        <w:jc w:val="both"/>
        <w:rPr>
          <w:rFonts w:cs="Times New Roman"/>
          <w:color w:val="000000"/>
          <w:szCs w:val="24"/>
        </w:rPr>
      </w:pPr>
    </w:p>
    <w:p w:rsidR="00CC71CA" w:rsidRDefault="00855182" w:rsidP="00B0100D">
      <w:pPr>
        <w:spacing w:after="0" w:line="360" w:lineRule="auto"/>
        <w:jc w:val="both"/>
        <w:rPr>
          <w:rFonts w:cs="Times New Roman"/>
          <w:color w:val="000000"/>
          <w:szCs w:val="24"/>
        </w:rPr>
      </w:pPr>
      <w:r w:rsidRPr="002F4F95">
        <w:rPr>
          <w:rFonts w:cs="Times New Roman"/>
          <w:b/>
          <w:color w:val="000000"/>
          <w:szCs w:val="24"/>
        </w:rPr>
        <w:t>Art. 26.-</w:t>
      </w:r>
      <w:r w:rsidRPr="00B25D5E">
        <w:rPr>
          <w:rFonts w:cs="Times New Roman"/>
          <w:color w:val="000000"/>
          <w:szCs w:val="24"/>
        </w:rPr>
        <w:t xml:space="preserve"> </w:t>
      </w:r>
      <w:r w:rsidR="00CC71CA">
        <w:rPr>
          <w:rFonts w:cs="Times New Roman"/>
          <w:color w:val="000000"/>
          <w:szCs w:val="24"/>
        </w:rPr>
        <w:t>“</w:t>
      </w:r>
      <w:r w:rsidRPr="00B25D5E">
        <w:rPr>
          <w:rFonts w:cs="Times New Roman"/>
          <w:color w:val="000000"/>
          <w:szCs w:val="24"/>
        </w:rPr>
        <w:t>Los integrantes del Sistema Nacional de Salud, implementarán acciones de prevención y atención en salud integral, sexual y reproductiva, dirigida a mujeres y hombres, con énfasis en los adolescentes, sin costo para los usuarios en las instituciones públicas</w:t>
      </w:r>
      <w:r w:rsidR="00CC71CA">
        <w:rPr>
          <w:rFonts w:cs="Times New Roman"/>
          <w:color w:val="000000"/>
          <w:szCs w:val="24"/>
        </w:rPr>
        <w:t>”</w:t>
      </w:r>
      <w:r w:rsidRPr="00B25D5E">
        <w:rPr>
          <w:rFonts w:cs="Times New Roman"/>
          <w:color w:val="000000"/>
          <w:szCs w:val="24"/>
        </w:rPr>
        <w:t>.</w:t>
      </w:r>
    </w:p>
    <w:p w:rsidR="00855182" w:rsidRPr="00B25D5E" w:rsidRDefault="00855182" w:rsidP="00B0100D">
      <w:pPr>
        <w:spacing w:after="0" w:line="360" w:lineRule="auto"/>
        <w:jc w:val="both"/>
        <w:rPr>
          <w:rFonts w:cs="Times New Roman"/>
          <w:color w:val="000000"/>
          <w:szCs w:val="24"/>
        </w:rPr>
      </w:pPr>
      <w:r w:rsidRPr="00B25D5E">
        <w:rPr>
          <w:rFonts w:cs="Times New Roman"/>
          <w:color w:val="000000"/>
          <w:szCs w:val="24"/>
        </w:rPr>
        <w:t xml:space="preserve"> </w:t>
      </w:r>
    </w:p>
    <w:p w:rsidR="00855182" w:rsidRDefault="00855182" w:rsidP="00622F9B">
      <w:pPr>
        <w:spacing w:line="360" w:lineRule="auto"/>
        <w:jc w:val="both"/>
        <w:rPr>
          <w:rFonts w:cs="Times New Roman"/>
          <w:color w:val="000000"/>
          <w:szCs w:val="24"/>
        </w:rPr>
      </w:pPr>
      <w:r w:rsidRPr="002F4F95">
        <w:rPr>
          <w:rFonts w:cs="Times New Roman"/>
          <w:b/>
          <w:color w:val="000000"/>
          <w:szCs w:val="24"/>
        </w:rPr>
        <w:t>Art. 29.-</w:t>
      </w:r>
      <w:r w:rsidRPr="00B25D5E">
        <w:rPr>
          <w:rFonts w:cs="Times New Roman"/>
          <w:color w:val="000000"/>
          <w:szCs w:val="24"/>
        </w:rPr>
        <w:t xml:space="preserve"> </w:t>
      </w:r>
      <w:r w:rsidR="00F85680">
        <w:rPr>
          <w:rFonts w:cs="Times New Roman"/>
          <w:color w:val="000000"/>
          <w:szCs w:val="24"/>
        </w:rPr>
        <w:t>“</w:t>
      </w:r>
      <w:r w:rsidRPr="00B25D5E">
        <w:rPr>
          <w:rFonts w:cs="Times New Roman"/>
          <w:color w:val="000000"/>
          <w:szCs w:val="24"/>
        </w:rPr>
        <w:t>Esta Ley, faculta a los servicios de salud públicos y privados, a interrumpir un embarazo, única y exclusivamente en los casos previstos en el artículo 447 d</w:t>
      </w:r>
      <w:r w:rsidR="00F85680">
        <w:rPr>
          <w:rFonts w:cs="Times New Roman"/>
          <w:color w:val="000000"/>
          <w:szCs w:val="24"/>
        </w:rPr>
        <w:t>el Código Penal”.</w:t>
      </w:r>
      <w:r w:rsidRPr="00B25D5E">
        <w:rPr>
          <w:rFonts w:cs="Times New Roman"/>
          <w:color w:val="000000"/>
          <w:szCs w:val="24"/>
        </w:rPr>
        <w:t xml:space="preserve"> </w:t>
      </w:r>
    </w:p>
    <w:p w:rsidR="001B6B8D" w:rsidRDefault="001B6B8D" w:rsidP="00622F9B">
      <w:pPr>
        <w:spacing w:line="360" w:lineRule="auto"/>
        <w:jc w:val="both"/>
        <w:rPr>
          <w:rFonts w:cs="Times New Roman"/>
          <w:color w:val="000000"/>
          <w:szCs w:val="24"/>
        </w:rPr>
      </w:pPr>
    </w:p>
    <w:p w:rsidR="00B0100D" w:rsidRDefault="00B0100D" w:rsidP="00CA0202">
      <w:pPr>
        <w:pStyle w:val="Ttulo2"/>
        <w:sectPr w:rsidR="00B0100D" w:rsidSect="009B670E">
          <w:pgSz w:w="11906" w:h="16838" w:code="9"/>
          <w:pgMar w:top="1418" w:right="1701" w:bottom="1418" w:left="2268" w:header="709" w:footer="709" w:gutter="0"/>
          <w:pgNumType w:start="21"/>
          <w:cols w:space="708"/>
          <w:docGrid w:linePitch="360"/>
        </w:sectPr>
      </w:pPr>
    </w:p>
    <w:p w:rsidR="00CA0202" w:rsidRDefault="00BA22C5" w:rsidP="00756D1E">
      <w:pPr>
        <w:pStyle w:val="Ttulo2"/>
        <w:spacing w:before="0" w:after="0"/>
      </w:pPr>
      <w:bookmarkStart w:id="56" w:name="_Toc496478935"/>
      <w:r w:rsidRPr="00BA22C5">
        <w:lastRenderedPageBreak/>
        <w:t>1</w:t>
      </w:r>
      <w:r w:rsidR="001B6B8D" w:rsidRPr="00BA22C5">
        <w:t>.3 Definiciones conceptuales</w:t>
      </w:r>
      <w:bookmarkEnd w:id="56"/>
    </w:p>
    <w:p w:rsidR="00CA0202" w:rsidRDefault="00CA0202" w:rsidP="00B0100D">
      <w:pPr>
        <w:spacing w:after="0"/>
      </w:pPr>
    </w:p>
    <w:p w:rsidR="00CA0202" w:rsidRPr="00CA0202" w:rsidRDefault="00CA0202" w:rsidP="00B0100D">
      <w:pPr>
        <w:spacing w:after="0"/>
      </w:pPr>
    </w:p>
    <w:p w:rsidR="006F3C00" w:rsidRDefault="006F3C00" w:rsidP="00CA0202">
      <w:pPr>
        <w:pStyle w:val="Ttulo3"/>
        <w:spacing w:before="0"/>
        <w:rPr>
          <w:shd w:val="clear" w:color="auto" w:fill="FFFFFF"/>
        </w:rPr>
      </w:pPr>
      <w:bookmarkStart w:id="57" w:name="_Toc496478936"/>
      <w:r>
        <w:rPr>
          <w:shd w:val="clear" w:color="auto" w:fill="FFFFFF"/>
        </w:rPr>
        <w:t>1.3.1 Levonorgestrel</w:t>
      </w:r>
      <w:bookmarkEnd w:id="57"/>
    </w:p>
    <w:p w:rsidR="00CA0202" w:rsidRPr="00CA0202" w:rsidRDefault="00CA0202" w:rsidP="00756D1E">
      <w:pPr>
        <w:spacing w:after="0"/>
      </w:pPr>
    </w:p>
    <w:p w:rsidR="006F3C00" w:rsidRDefault="00F36536" w:rsidP="00B0100D">
      <w:pPr>
        <w:spacing w:after="0" w:line="360" w:lineRule="auto"/>
        <w:jc w:val="both"/>
      </w:pPr>
      <w:r>
        <w:rPr>
          <w:rFonts w:ascii="Arial" w:hAnsi="Arial" w:cs="Arial"/>
          <w:color w:val="222222"/>
          <w:sz w:val="21"/>
          <w:szCs w:val="21"/>
          <w:shd w:val="clear" w:color="auto" w:fill="FFFFFF"/>
        </w:rPr>
        <w:t>“</w:t>
      </w:r>
      <w:r w:rsidR="006F3C00" w:rsidRPr="00CA0202">
        <w:rPr>
          <w:rFonts w:cs="Times New Roman"/>
          <w:szCs w:val="24"/>
          <w:shd w:val="clear" w:color="auto" w:fill="FFFFFF"/>
        </w:rPr>
        <w:t>Es una </w:t>
      </w:r>
      <w:hyperlink r:id="rId18" w:tooltip="Progestágeno" w:history="1">
        <w:r w:rsidR="006F3C00" w:rsidRPr="00CA0202">
          <w:rPr>
            <w:rStyle w:val="Hipervnculo"/>
            <w:rFonts w:cs="Times New Roman"/>
            <w:color w:val="auto"/>
            <w:szCs w:val="24"/>
            <w:u w:val="none"/>
            <w:shd w:val="clear" w:color="auto" w:fill="FFFFFF"/>
          </w:rPr>
          <w:t>progestina</w:t>
        </w:r>
      </w:hyperlink>
      <w:r w:rsidR="006F3C00" w:rsidRPr="00CA0202">
        <w:rPr>
          <w:rFonts w:cs="Times New Roman"/>
          <w:szCs w:val="24"/>
          <w:shd w:val="clear" w:color="auto" w:fill="FFFFFF"/>
        </w:rPr>
        <w:t> sintética de segunda generación. Es el principio activo de algunos </w:t>
      </w:r>
      <w:hyperlink r:id="rId19" w:tooltip="Métodos anticonceptivos" w:history="1">
        <w:r w:rsidR="006F3C00" w:rsidRPr="00CA0202">
          <w:rPr>
            <w:rStyle w:val="Hipervnculo"/>
            <w:rFonts w:cs="Times New Roman"/>
            <w:color w:val="auto"/>
            <w:szCs w:val="24"/>
            <w:u w:val="none"/>
            <w:shd w:val="clear" w:color="auto" w:fill="FFFFFF"/>
          </w:rPr>
          <w:t>métodos anticonceptivos</w:t>
        </w:r>
      </w:hyperlink>
      <w:r w:rsidR="006F3C00" w:rsidRPr="00CA0202">
        <w:rPr>
          <w:rFonts w:cs="Times New Roman"/>
          <w:szCs w:val="24"/>
          <w:shd w:val="clear" w:color="auto" w:fill="FFFFFF"/>
        </w:rPr>
        <w:t> hormonales como los </w:t>
      </w:r>
      <w:hyperlink r:id="rId20" w:tooltip="Implantes subcutáneos" w:history="1">
        <w:r w:rsidR="006F3C00" w:rsidRPr="00CA0202">
          <w:rPr>
            <w:rStyle w:val="Hipervnculo"/>
            <w:rFonts w:cs="Times New Roman"/>
            <w:color w:val="auto"/>
            <w:szCs w:val="24"/>
            <w:u w:val="none"/>
            <w:shd w:val="clear" w:color="auto" w:fill="FFFFFF"/>
          </w:rPr>
          <w:t>implantes subcutáneos</w:t>
        </w:r>
      </w:hyperlink>
      <w:r w:rsidR="006F3C00" w:rsidRPr="00CA0202">
        <w:rPr>
          <w:rFonts w:cs="Times New Roman"/>
          <w:szCs w:val="24"/>
          <w:shd w:val="clear" w:color="auto" w:fill="FFFFFF"/>
        </w:rPr>
        <w:t>, los </w:t>
      </w:r>
      <w:hyperlink r:id="rId21" w:tooltip="Anticonceptivos de emergencia" w:history="1">
        <w:r w:rsidR="006F3C00" w:rsidRPr="00CA0202">
          <w:rPr>
            <w:rStyle w:val="Hipervnculo"/>
            <w:rFonts w:cs="Times New Roman"/>
            <w:color w:val="auto"/>
            <w:szCs w:val="24"/>
            <w:u w:val="none"/>
            <w:shd w:val="clear" w:color="auto" w:fill="FFFFFF"/>
          </w:rPr>
          <w:t>anticonceptivos de emergencia</w:t>
        </w:r>
      </w:hyperlink>
      <w:r w:rsidR="006F3C00" w:rsidRPr="00CA0202">
        <w:rPr>
          <w:rFonts w:cs="Times New Roman"/>
          <w:szCs w:val="24"/>
          <w:shd w:val="clear" w:color="auto" w:fill="FFFFFF"/>
        </w:rPr>
        <w:t> -</w:t>
      </w:r>
      <w:hyperlink r:id="rId22" w:tooltip="Píldora del día después" w:history="1">
        <w:r w:rsidR="006F3C00" w:rsidRPr="00CA0202">
          <w:rPr>
            <w:rStyle w:val="Hipervnculo"/>
            <w:rFonts w:cs="Times New Roman"/>
            <w:iCs/>
            <w:color w:val="auto"/>
            <w:szCs w:val="24"/>
            <w:u w:val="none"/>
            <w:shd w:val="clear" w:color="auto" w:fill="FFFFFF"/>
          </w:rPr>
          <w:t>píldora del día después</w:t>
        </w:r>
      </w:hyperlink>
      <w:r w:rsidR="006F3C00" w:rsidRPr="00CA0202">
        <w:rPr>
          <w:rFonts w:cs="Times New Roman"/>
          <w:szCs w:val="24"/>
          <w:shd w:val="clear" w:color="auto" w:fill="FFFFFF"/>
        </w:rPr>
        <w:t>-, </w:t>
      </w:r>
      <w:hyperlink r:id="rId23" w:tooltip="Píldoras anticonceptivas" w:history="1">
        <w:r w:rsidR="006F3C00" w:rsidRPr="00CA0202">
          <w:rPr>
            <w:rStyle w:val="Hipervnculo"/>
            <w:rFonts w:cs="Times New Roman"/>
            <w:color w:val="auto"/>
            <w:szCs w:val="24"/>
            <w:u w:val="none"/>
            <w:shd w:val="clear" w:color="auto" w:fill="FFFFFF"/>
          </w:rPr>
          <w:t>píldoras anticonceptivas</w:t>
        </w:r>
      </w:hyperlink>
      <w:r w:rsidR="006F3C00" w:rsidRPr="00CA0202">
        <w:rPr>
          <w:rFonts w:cs="Times New Roman"/>
          <w:szCs w:val="24"/>
          <w:shd w:val="clear" w:color="auto" w:fill="FFFFFF"/>
        </w:rPr>
        <w:t> y </w:t>
      </w:r>
      <w:hyperlink r:id="rId24" w:tooltip="Dispositivos intrauterinos" w:history="1">
        <w:r w:rsidR="006F3C00" w:rsidRPr="00CA0202">
          <w:rPr>
            <w:rStyle w:val="Hipervnculo"/>
            <w:rFonts w:cs="Times New Roman"/>
            <w:color w:val="auto"/>
            <w:szCs w:val="24"/>
            <w:u w:val="none"/>
            <w:shd w:val="clear" w:color="auto" w:fill="FFFFFF"/>
          </w:rPr>
          <w:t>dispositivos intrauterinos</w:t>
        </w:r>
      </w:hyperlink>
      <w:r>
        <w:rPr>
          <w:rFonts w:cs="Times New Roman"/>
          <w:szCs w:val="24"/>
        </w:rPr>
        <w:t>”</w:t>
      </w:r>
      <w:sdt>
        <w:sdtPr>
          <w:rPr>
            <w:rFonts w:cs="Times New Roman"/>
            <w:szCs w:val="24"/>
          </w:rPr>
          <w:id w:val="563689969"/>
          <w:citation/>
        </w:sdtPr>
        <w:sdtEndPr/>
        <w:sdtContent>
          <w:r w:rsidR="006F3C00" w:rsidRPr="00CA0202">
            <w:rPr>
              <w:rFonts w:cs="Times New Roman"/>
              <w:szCs w:val="24"/>
            </w:rPr>
            <w:fldChar w:fldCharType="begin"/>
          </w:r>
          <w:r w:rsidR="005F5E18">
            <w:rPr>
              <w:rFonts w:cs="Times New Roman"/>
              <w:szCs w:val="24"/>
            </w:rPr>
            <w:instrText xml:space="preserve">CITATION OMS12 \l 3082 </w:instrText>
          </w:r>
          <w:r w:rsidR="006F3C00" w:rsidRPr="00CA0202">
            <w:rPr>
              <w:rFonts w:cs="Times New Roman"/>
              <w:szCs w:val="24"/>
            </w:rPr>
            <w:fldChar w:fldCharType="separate"/>
          </w:r>
          <w:r w:rsidR="005F5E18">
            <w:rPr>
              <w:rFonts w:cs="Times New Roman"/>
              <w:noProof/>
              <w:szCs w:val="24"/>
            </w:rPr>
            <w:t xml:space="preserve"> </w:t>
          </w:r>
          <w:r w:rsidR="005F5E18" w:rsidRPr="005F5E18">
            <w:rPr>
              <w:rFonts w:cs="Times New Roman"/>
              <w:noProof/>
              <w:szCs w:val="24"/>
            </w:rPr>
            <w:t>(OMS, 2012)</w:t>
          </w:r>
          <w:r w:rsidR="006F3C00" w:rsidRPr="00CA0202">
            <w:rPr>
              <w:rFonts w:cs="Times New Roman"/>
              <w:szCs w:val="24"/>
            </w:rPr>
            <w:fldChar w:fldCharType="end"/>
          </w:r>
        </w:sdtContent>
      </w:sdt>
      <w:r w:rsidR="006F3C00">
        <w:t>.</w:t>
      </w:r>
    </w:p>
    <w:p w:rsidR="00CA0202" w:rsidRDefault="00CA0202" w:rsidP="00B0100D">
      <w:pPr>
        <w:spacing w:after="0" w:line="360" w:lineRule="auto"/>
        <w:jc w:val="both"/>
      </w:pPr>
    </w:p>
    <w:p w:rsidR="00B0100D" w:rsidRDefault="00B0100D" w:rsidP="00B0100D">
      <w:pPr>
        <w:spacing w:after="0" w:line="360" w:lineRule="auto"/>
        <w:jc w:val="both"/>
      </w:pPr>
    </w:p>
    <w:p w:rsidR="00CA0202" w:rsidRDefault="006F3C00" w:rsidP="002B4668">
      <w:pPr>
        <w:pStyle w:val="Ttulo3"/>
        <w:spacing w:before="0"/>
      </w:pPr>
      <w:bookmarkStart w:id="58" w:name="_Toc496478937"/>
      <w:r>
        <w:rPr>
          <w:szCs w:val="24"/>
        </w:rPr>
        <w:t>1.3.2</w:t>
      </w:r>
      <w:r w:rsidR="00CA0202" w:rsidRPr="00CA0202">
        <w:t xml:space="preserve"> </w:t>
      </w:r>
      <w:r w:rsidR="00CA0202">
        <w:t>Etonogestrel</w:t>
      </w:r>
      <w:bookmarkEnd w:id="58"/>
      <w:r w:rsidR="00CA0202">
        <w:t xml:space="preserve"> </w:t>
      </w:r>
    </w:p>
    <w:p w:rsidR="00CA0202" w:rsidRPr="00CA0202" w:rsidRDefault="00CA0202" w:rsidP="00B0100D">
      <w:pPr>
        <w:spacing w:after="0"/>
      </w:pPr>
    </w:p>
    <w:p w:rsidR="006F3C00" w:rsidRPr="00F36536" w:rsidRDefault="00F36536" w:rsidP="00B0100D">
      <w:pPr>
        <w:spacing w:after="0" w:line="360" w:lineRule="auto"/>
        <w:jc w:val="both"/>
        <w:rPr>
          <w:rFonts w:cs="Times New Roman"/>
          <w:szCs w:val="24"/>
        </w:rPr>
      </w:pPr>
      <w:r>
        <w:rPr>
          <w:rFonts w:cs="Times New Roman"/>
          <w:szCs w:val="24"/>
        </w:rPr>
        <w:t>“</w:t>
      </w:r>
      <w:r w:rsidR="00CA0202" w:rsidRPr="00CA0202">
        <w:rPr>
          <w:rFonts w:cs="Times New Roman"/>
          <w:szCs w:val="24"/>
        </w:rPr>
        <w:t xml:space="preserve">Anticonceptivo precargado en un aplicador desechable que se inserta por vía subdermica en la cara del brazo no dominante, que contiene 68 </w:t>
      </w:r>
      <w:proofErr w:type="spellStart"/>
      <w:r w:rsidR="00CA0202" w:rsidRPr="00CA0202">
        <w:rPr>
          <w:rFonts w:cs="Times New Roman"/>
          <w:szCs w:val="24"/>
        </w:rPr>
        <w:t>mgs</w:t>
      </w:r>
      <w:proofErr w:type="spellEnd"/>
      <w:r w:rsidR="00CA0202" w:rsidRPr="00CA0202">
        <w:rPr>
          <w:rFonts w:cs="Times New Roman"/>
          <w:szCs w:val="24"/>
        </w:rPr>
        <w:t xml:space="preserve"> del principio activo etonorgestrel, hormona femenina de síntesis parecida a la progesterona que se libera en pequeña cantidad de forma continua a la sangre. El implante no se disuelve en el organismo al estar hecho de copolimero de acetato de vinilo-etileno.</w:t>
      </w:r>
      <w:r w:rsidR="00BB51C3">
        <w:rPr>
          <w:rFonts w:cs="Times New Roman"/>
          <w:szCs w:val="24"/>
        </w:rPr>
        <w:t xml:space="preserve"> </w:t>
      </w:r>
      <w:r w:rsidR="00CA0202" w:rsidRPr="00CA0202">
        <w:rPr>
          <w:rFonts w:cs="Times New Roman"/>
          <w:szCs w:val="24"/>
        </w:rPr>
        <w:t xml:space="preserve"> El principio activo, </w:t>
      </w:r>
      <w:proofErr w:type="spellStart"/>
      <w:r w:rsidR="00CA0202" w:rsidRPr="00CA0202">
        <w:rPr>
          <w:rFonts w:cs="Times New Roman"/>
          <w:szCs w:val="24"/>
        </w:rPr>
        <w:t>etonogestrel</w:t>
      </w:r>
      <w:proofErr w:type="spellEnd"/>
      <w:r w:rsidR="00CA0202" w:rsidRPr="00CA0202">
        <w:rPr>
          <w:rFonts w:cs="Times New Roman"/>
          <w:szCs w:val="24"/>
        </w:rPr>
        <w:t>, actúa impidiendo la liberación de un óvulo de los ovarios y produciendo cambios en la mucosa del cervix que dificultan la entrada del semen en el</w:t>
      </w:r>
      <w:r w:rsidR="00CA0202">
        <w:rPr>
          <w:rFonts w:cs="Times New Roman"/>
          <w:szCs w:val="24"/>
        </w:rPr>
        <w:t xml:space="preserve"> útero con una eficacia del 99%</w:t>
      </w:r>
      <w:r>
        <w:rPr>
          <w:rFonts w:cs="Times New Roman"/>
          <w:szCs w:val="24"/>
        </w:rPr>
        <w:t>”</w:t>
      </w:r>
      <w:sdt>
        <w:sdtPr>
          <w:rPr>
            <w:rFonts w:cs="Times New Roman"/>
            <w:szCs w:val="24"/>
          </w:rPr>
          <w:id w:val="280460947"/>
          <w:citation/>
        </w:sdtPr>
        <w:sdtEndPr/>
        <w:sdtContent>
          <w:r w:rsidR="00CA0202" w:rsidRPr="00F36536">
            <w:rPr>
              <w:rFonts w:cs="Times New Roman"/>
              <w:szCs w:val="24"/>
            </w:rPr>
            <w:fldChar w:fldCharType="begin"/>
          </w:r>
          <w:r w:rsidR="00EF5E05">
            <w:rPr>
              <w:rFonts w:cs="Times New Roman"/>
              <w:szCs w:val="24"/>
            </w:rPr>
            <w:instrText xml:space="preserve">CITATION Vad12 \l 3082 </w:instrText>
          </w:r>
          <w:r w:rsidR="00CA0202" w:rsidRPr="00F36536">
            <w:rPr>
              <w:rFonts w:cs="Times New Roman"/>
              <w:szCs w:val="24"/>
            </w:rPr>
            <w:fldChar w:fldCharType="separate"/>
          </w:r>
          <w:r w:rsidR="00EF5E05">
            <w:rPr>
              <w:rFonts w:cs="Times New Roman"/>
              <w:noProof/>
              <w:szCs w:val="24"/>
            </w:rPr>
            <w:t xml:space="preserve"> </w:t>
          </w:r>
          <w:r w:rsidR="00EF5E05" w:rsidRPr="00EF5E05">
            <w:rPr>
              <w:rFonts w:cs="Times New Roman"/>
              <w:noProof/>
              <w:szCs w:val="24"/>
            </w:rPr>
            <w:t>(Vademecon, 2012)</w:t>
          </w:r>
          <w:r w:rsidR="00CA0202" w:rsidRPr="00F36536">
            <w:rPr>
              <w:rFonts w:cs="Times New Roman"/>
              <w:szCs w:val="24"/>
            </w:rPr>
            <w:fldChar w:fldCharType="end"/>
          </w:r>
        </w:sdtContent>
      </w:sdt>
      <w:r w:rsidR="00CA0202" w:rsidRPr="00F36536">
        <w:rPr>
          <w:rFonts w:cs="Times New Roman"/>
          <w:szCs w:val="24"/>
        </w:rPr>
        <w:t>.</w:t>
      </w:r>
    </w:p>
    <w:p w:rsidR="00CA0202" w:rsidRDefault="00CA0202" w:rsidP="00B0100D">
      <w:pPr>
        <w:spacing w:after="0" w:line="360" w:lineRule="auto"/>
        <w:jc w:val="both"/>
        <w:rPr>
          <w:rFonts w:cs="Times New Roman"/>
          <w:szCs w:val="24"/>
        </w:rPr>
      </w:pPr>
    </w:p>
    <w:p w:rsidR="00B0100D" w:rsidRDefault="00B0100D" w:rsidP="00B0100D">
      <w:pPr>
        <w:spacing w:after="0" w:line="360" w:lineRule="auto"/>
        <w:jc w:val="both"/>
        <w:rPr>
          <w:rFonts w:cs="Times New Roman"/>
          <w:szCs w:val="24"/>
        </w:rPr>
      </w:pPr>
    </w:p>
    <w:p w:rsidR="00F36536" w:rsidRDefault="00F36536" w:rsidP="00B0100D">
      <w:pPr>
        <w:pStyle w:val="Ttulo3"/>
        <w:spacing w:before="0"/>
        <w:rPr>
          <w:shd w:val="clear" w:color="auto" w:fill="FFFFFF"/>
        </w:rPr>
      </w:pPr>
      <w:bookmarkStart w:id="59" w:name="_Toc496478938"/>
      <w:r>
        <w:rPr>
          <w:rFonts w:cs="Times New Roman"/>
          <w:szCs w:val="24"/>
        </w:rPr>
        <w:t>1.3.3</w:t>
      </w:r>
      <w:r>
        <w:rPr>
          <w:shd w:val="clear" w:color="auto" w:fill="FFFFFF"/>
        </w:rPr>
        <w:t> Progestina</w:t>
      </w:r>
      <w:bookmarkEnd w:id="59"/>
    </w:p>
    <w:p w:rsidR="00F36536" w:rsidRPr="00F36536" w:rsidRDefault="00F36536" w:rsidP="00B0100D">
      <w:pPr>
        <w:spacing w:after="0"/>
      </w:pPr>
    </w:p>
    <w:p w:rsidR="00B0100D" w:rsidRDefault="00F36536" w:rsidP="00B0100D">
      <w:pPr>
        <w:spacing w:line="360" w:lineRule="auto"/>
        <w:jc w:val="both"/>
        <w:rPr>
          <w:rFonts w:cs="Times New Roman"/>
          <w:szCs w:val="24"/>
        </w:rPr>
        <w:sectPr w:rsidR="00B0100D" w:rsidSect="009B670E">
          <w:pgSz w:w="11906" w:h="16838" w:code="9"/>
          <w:pgMar w:top="1418" w:right="1701" w:bottom="1418" w:left="2268" w:header="709" w:footer="709" w:gutter="0"/>
          <w:pgNumType w:start="24"/>
          <w:cols w:space="708"/>
          <w:docGrid w:linePitch="360"/>
        </w:sectPr>
      </w:pPr>
      <w:r w:rsidRPr="00F36536">
        <w:rPr>
          <w:rFonts w:ascii="Arial" w:hAnsi="Arial" w:cs="Arial"/>
          <w:sz w:val="21"/>
          <w:szCs w:val="21"/>
          <w:shd w:val="clear" w:color="auto" w:fill="FFFFFF"/>
        </w:rPr>
        <w:t> </w:t>
      </w:r>
      <w:r w:rsidR="002B4668">
        <w:rPr>
          <w:rFonts w:ascii="Arial" w:hAnsi="Arial" w:cs="Arial"/>
          <w:sz w:val="21"/>
          <w:szCs w:val="21"/>
          <w:shd w:val="clear" w:color="auto" w:fill="FFFFFF"/>
        </w:rPr>
        <w:t>“</w:t>
      </w:r>
      <w:r w:rsidRPr="00F36536">
        <w:rPr>
          <w:rFonts w:cs="Times New Roman"/>
          <w:szCs w:val="24"/>
          <w:shd w:val="clear" w:color="auto" w:fill="FFFFFF"/>
        </w:rPr>
        <w:t>Es un </w:t>
      </w:r>
      <w:hyperlink r:id="rId25" w:tooltip="Progestágeno" w:history="1">
        <w:r w:rsidRPr="00F36536">
          <w:rPr>
            <w:rStyle w:val="Hipervnculo"/>
            <w:rFonts w:cs="Times New Roman"/>
            <w:color w:val="auto"/>
            <w:szCs w:val="24"/>
            <w:u w:val="none"/>
            <w:shd w:val="clear" w:color="auto" w:fill="FFFFFF"/>
          </w:rPr>
          <w:t>progestágeno</w:t>
        </w:r>
      </w:hyperlink>
      <w:r w:rsidRPr="00F36536">
        <w:rPr>
          <w:rFonts w:cs="Times New Roman"/>
          <w:szCs w:val="24"/>
          <w:shd w:val="clear" w:color="auto" w:fill="FFFFFF"/>
        </w:rPr>
        <w:t> </w:t>
      </w:r>
      <w:hyperlink r:id="rId26" w:tooltip="Síntesis química" w:history="1">
        <w:r w:rsidRPr="00F36536">
          <w:rPr>
            <w:rStyle w:val="Hipervnculo"/>
            <w:rFonts w:cs="Times New Roman"/>
            <w:color w:val="auto"/>
            <w:szCs w:val="24"/>
            <w:u w:val="none"/>
            <w:shd w:val="clear" w:color="auto" w:fill="FFFFFF"/>
          </w:rPr>
          <w:t>sintético</w:t>
        </w:r>
      </w:hyperlink>
      <w:r w:rsidRPr="00F36536">
        <w:rPr>
          <w:rFonts w:cs="Times New Roman"/>
          <w:szCs w:val="24"/>
          <w:shd w:val="clear" w:color="auto" w:fill="FFFFFF"/>
        </w:rPr>
        <w:t xml:space="preserve"> que tiene efectos progestínicos similares a la </w:t>
      </w:r>
      <w:hyperlink r:id="rId27" w:tooltip="Progesterona" w:history="1">
        <w:r w:rsidRPr="00F36536">
          <w:rPr>
            <w:rStyle w:val="Hipervnculo"/>
            <w:rFonts w:cs="Times New Roman"/>
            <w:color w:val="auto"/>
            <w:szCs w:val="24"/>
            <w:u w:val="none"/>
            <w:shd w:val="clear" w:color="auto" w:fill="FFFFFF"/>
          </w:rPr>
          <w:t>progesterona</w:t>
        </w:r>
      </w:hyperlink>
      <w:r w:rsidRPr="00F36536">
        <w:rPr>
          <w:rFonts w:cs="Times New Roman"/>
          <w:szCs w:val="24"/>
          <w:shd w:val="clear" w:color="auto" w:fill="FFFFFF"/>
        </w:rPr>
        <w:t xml:space="preserve"> Los dos usos más comunes de las progestinas son para la </w:t>
      </w:r>
      <w:hyperlink r:id="rId28" w:tooltip="Anticoncepción hormonal" w:history="1">
        <w:r w:rsidRPr="00F36536">
          <w:rPr>
            <w:rStyle w:val="Hipervnculo"/>
            <w:rFonts w:cs="Times New Roman"/>
            <w:color w:val="auto"/>
            <w:szCs w:val="24"/>
            <w:u w:val="none"/>
            <w:shd w:val="clear" w:color="auto" w:fill="FFFFFF"/>
          </w:rPr>
          <w:t>anticoncepción hormonal</w:t>
        </w:r>
      </w:hyperlink>
      <w:r w:rsidRPr="00F36536">
        <w:rPr>
          <w:rFonts w:cs="Times New Roman"/>
          <w:szCs w:val="24"/>
          <w:shd w:val="clear" w:color="auto" w:fill="FFFFFF"/>
        </w:rPr>
        <w:t> (ya sea sola o con un </w:t>
      </w:r>
      <w:hyperlink r:id="rId29" w:tooltip="Estrógeno" w:history="1">
        <w:r w:rsidRPr="00F36536">
          <w:rPr>
            <w:rStyle w:val="Hipervnculo"/>
            <w:rFonts w:cs="Times New Roman"/>
            <w:color w:val="auto"/>
            <w:szCs w:val="24"/>
            <w:u w:val="none"/>
            <w:shd w:val="clear" w:color="auto" w:fill="FFFFFF"/>
          </w:rPr>
          <w:t>estrógeno</w:t>
        </w:r>
      </w:hyperlink>
      <w:r w:rsidRPr="00F36536">
        <w:rPr>
          <w:rFonts w:cs="Times New Roman"/>
          <w:szCs w:val="24"/>
          <w:shd w:val="clear" w:color="auto" w:fill="FFFFFF"/>
        </w:rPr>
        <w:t>), y para prevenir la </w:t>
      </w:r>
      <w:hyperlink r:id="rId30" w:tooltip="Hiperplasia endometrial" w:history="1">
        <w:r w:rsidRPr="00F36536">
          <w:rPr>
            <w:rStyle w:val="Hipervnculo"/>
            <w:rFonts w:cs="Times New Roman"/>
            <w:color w:val="auto"/>
            <w:szCs w:val="24"/>
            <w:u w:val="none"/>
            <w:shd w:val="clear" w:color="auto" w:fill="FFFFFF"/>
          </w:rPr>
          <w:t>hiperplasia endometrial</w:t>
        </w:r>
      </w:hyperlink>
      <w:r w:rsidRPr="00F36536">
        <w:rPr>
          <w:rFonts w:cs="Times New Roman"/>
          <w:szCs w:val="24"/>
          <w:shd w:val="clear" w:color="auto" w:fill="FFFFFF"/>
        </w:rPr>
        <w:t> de estrógenos sin oposición en </w:t>
      </w:r>
      <w:hyperlink r:id="rId31" w:tooltip="Terapia de sustitución hormonal" w:history="1">
        <w:r w:rsidRPr="00F36536">
          <w:rPr>
            <w:rStyle w:val="Hipervnculo"/>
            <w:rFonts w:cs="Times New Roman"/>
            <w:color w:val="auto"/>
            <w:szCs w:val="24"/>
            <w:u w:val="none"/>
            <w:shd w:val="clear" w:color="auto" w:fill="FFFFFF"/>
          </w:rPr>
          <w:t>terapia de sustitución hormonal</w:t>
        </w:r>
      </w:hyperlink>
      <w:r w:rsidRPr="00F36536">
        <w:rPr>
          <w:rFonts w:cs="Times New Roman"/>
          <w:szCs w:val="24"/>
          <w:shd w:val="clear" w:color="auto" w:fill="FFFFFF"/>
        </w:rPr>
        <w:t>. Las progestinas también son usadas para tratar la </w:t>
      </w:r>
      <w:hyperlink r:id="rId32" w:anchor="Amenorreas_secundarias" w:tooltip="Amenorrea" w:history="1">
        <w:r w:rsidRPr="00F36536">
          <w:rPr>
            <w:rStyle w:val="Hipervnculo"/>
            <w:rFonts w:cs="Times New Roman"/>
            <w:color w:val="auto"/>
            <w:szCs w:val="24"/>
            <w:u w:val="none"/>
            <w:shd w:val="clear" w:color="auto" w:fill="FFFFFF"/>
          </w:rPr>
          <w:t>amenorrea secundaria</w:t>
        </w:r>
      </w:hyperlink>
      <w:r w:rsidRPr="00F36536">
        <w:rPr>
          <w:rFonts w:cs="Times New Roman"/>
          <w:szCs w:val="24"/>
          <w:shd w:val="clear" w:color="auto" w:fill="FFFFFF"/>
        </w:rPr>
        <w:t>, </w:t>
      </w:r>
      <w:hyperlink r:id="rId33" w:tooltip="Hemorragia uterina disfuncional" w:history="1">
        <w:r w:rsidRPr="00F36536">
          <w:rPr>
            <w:rStyle w:val="Hipervnculo"/>
            <w:rFonts w:cs="Times New Roman"/>
            <w:color w:val="auto"/>
            <w:szCs w:val="24"/>
            <w:u w:val="none"/>
            <w:shd w:val="clear" w:color="auto" w:fill="FFFFFF"/>
          </w:rPr>
          <w:t>hemorragia uterina disfuncional</w:t>
        </w:r>
      </w:hyperlink>
      <w:r w:rsidRPr="00F36536">
        <w:rPr>
          <w:rFonts w:cs="Times New Roman"/>
          <w:szCs w:val="24"/>
          <w:shd w:val="clear" w:color="auto" w:fill="FFFFFF"/>
        </w:rPr>
        <w:t>, y </w:t>
      </w:r>
      <w:hyperlink r:id="rId34" w:tooltip="Endometriosis" w:history="1">
        <w:r w:rsidRPr="00F36536">
          <w:rPr>
            <w:rStyle w:val="Hipervnculo"/>
            <w:rFonts w:cs="Times New Roman"/>
            <w:color w:val="auto"/>
            <w:szCs w:val="24"/>
            <w:u w:val="none"/>
            <w:shd w:val="clear" w:color="auto" w:fill="FFFFFF"/>
          </w:rPr>
          <w:t>endometriosis</w:t>
        </w:r>
      </w:hyperlink>
      <w:r w:rsidRPr="00F36536">
        <w:rPr>
          <w:rFonts w:cs="Times New Roman"/>
          <w:szCs w:val="24"/>
          <w:shd w:val="clear" w:color="auto" w:fill="FFFFFF"/>
        </w:rPr>
        <w:t> y como tratamiento </w:t>
      </w:r>
      <w:hyperlink r:id="rId35" w:tooltip="Cuidados paliativos" w:history="1">
        <w:r w:rsidRPr="00F36536">
          <w:rPr>
            <w:rStyle w:val="Hipervnculo"/>
            <w:rFonts w:cs="Times New Roman"/>
            <w:color w:val="auto"/>
            <w:szCs w:val="24"/>
            <w:u w:val="none"/>
            <w:shd w:val="clear" w:color="auto" w:fill="FFFFFF"/>
          </w:rPr>
          <w:t>paliativo</w:t>
        </w:r>
      </w:hyperlink>
      <w:r w:rsidRPr="00F36536">
        <w:rPr>
          <w:rFonts w:cs="Times New Roman"/>
          <w:szCs w:val="24"/>
          <w:shd w:val="clear" w:color="auto" w:fill="FFFFFF"/>
        </w:rPr>
        <w:t> de </w:t>
      </w:r>
      <w:hyperlink r:id="rId36" w:tooltip="Cáncer endometrial" w:history="1">
        <w:r w:rsidRPr="00F36536">
          <w:rPr>
            <w:rStyle w:val="Hipervnculo"/>
            <w:rFonts w:cs="Times New Roman"/>
            <w:color w:val="auto"/>
            <w:szCs w:val="24"/>
            <w:u w:val="none"/>
            <w:shd w:val="clear" w:color="auto" w:fill="FFFFFF"/>
          </w:rPr>
          <w:t>cáncer endometrial</w:t>
        </w:r>
      </w:hyperlink>
      <w:r w:rsidRPr="00F36536">
        <w:rPr>
          <w:rFonts w:cs="Times New Roman"/>
          <w:szCs w:val="24"/>
          <w:shd w:val="clear" w:color="auto" w:fill="FFFFFF"/>
        </w:rPr>
        <w:t>, </w:t>
      </w:r>
      <w:hyperlink r:id="rId37" w:tooltip="Carcinoma de células renales" w:history="1">
        <w:r w:rsidRPr="00F36536">
          <w:rPr>
            <w:rStyle w:val="Hipervnculo"/>
            <w:rFonts w:cs="Times New Roman"/>
            <w:color w:val="auto"/>
            <w:szCs w:val="24"/>
            <w:u w:val="none"/>
            <w:shd w:val="clear" w:color="auto" w:fill="FFFFFF"/>
          </w:rPr>
          <w:t>carcinoma de células renales</w:t>
        </w:r>
      </w:hyperlink>
      <w:r w:rsidRPr="00F36536">
        <w:rPr>
          <w:rFonts w:cs="Times New Roman"/>
          <w:szCs w:val="24"/>
          <w:shd w:val="clear" w:color="auto" w:fill="FFFFFF"/>
        </w:rPr>
        <w:t>, </w:t>
      </w:r>
      <w:hyperlink r:id="rId38" w:tooltip="Cáncer de mama" w:history="1">
        <w:r w:rsidRPr="00F36536">
          <w:rPr>
            <w:rStyle w:val="Hipervnculo"/>
            <w:rFonts w:cs="Times New Roman"/>
            <w:color w:val="auto"/>
            <w:szCs w:val="24"/>
            <w:u w:val="none"/>
            <w:shd w:val="clear" w:color="auto" w:fill="FFFFFF"/>
          </w:rPr>
          <w:t>cáncer de mama</w:t>
        </w:r>
      </w:hyperlink>
      <w:r w:rsidRPr="00F36536">
        <w:rPr>
          <w:rFonts w:cs="Times New Roman"/>
          <w:szCs w:val="24"/>
          <w:shd w:val="clear" w:color="auto" w:fill="FFFFFF"/>
        </w:rPr>
        <w:t>, y </w:t>
      </w:r>
      <w:hyperlink r:id="rId39" w:tooltip="Cáncer de próstata" w:history="1">
        <w:r w:rsidRPr="00F36536">
          <w:rPr>
            <w:rStyle w:val="Hipervnculo"/>
            <w:rFonts w:cs="Times New Roman"/>
            <w:color w:val="auto"/>
            <w:szCs w:val="24"/>
            <w:u w:val="none"/>
            <w:shd w:val="clear" w:color="auto" w:fill="FFFFFF"/>
          </w:rPr>
          <w:t>cáncer de próstata</w:t>
        </w:r>
      </w:hyperlink>
      <w:r w:rsidR="002B4668">
        <w:rPr>
          <w:rFonts w:cs="Times New Roman"/>
          <w:szCs w:val="24"/>
        </w:rPr>
        <w:t>”</w:t>
      </w:r>
      <w:sdt>
        <w:sdtPr>
          <w:rPr>
            <w:rFonts w:cs="Times New Roman"/>
            <w:szCs w:val="24"/>
          </w:rPr>
          <w:id w:val="-1630699295"/>
          <w:citation/>
        </w:sdtPr>
        <w:sdtEndPr/>
        <w:sdtContent>
          <w:r w:rsidR="002B4668">
            <w:rPr>
              <w:rFonts w:cs="Times New Roman"/>
              <w:szCs w:val="24"/>
            </w:rPr>
            <w:fldChar w:fldCharType="begin"/>
          </w:r>
          <w:r w:rsidR="007956B2">
            <w:rPr>
              <w:rFonts w:cs="Times New Roman"/>
              <w:szCs w:val="24"/>
            </w:rPr>
            <w:instrText xml:space="preserve">CITATION Mer12 \l 3082 </w:instrText>
          </w:r>
          <w:r w:rsidR="002B4668">
            <w:rPr>
              <w:rFonts w:cs="Times New Roman"/>
              <w:szCs w:val="24"/>
            </w:rPr>
            <w:fldChar w:fldCharType="separate"/>
          </w:r>
          <w:r w:rsidR="007956B2">
            <w:rPr>
              <w:rFonts w:cs="Times New Roman"/>
              <w:noProof/>
              <w:szCs w:val="24"/>
            </w:rPr>
            <w:t xml:space="preserve"> </w:t>
          </w:r>
          <w:r w:rsidR="007956B2" w:rsidRPr="007956B2">
            <w:rPr>
              <w:rFonts w:cs="Times New Roman"/>
              <w:noProof/>
              <w:szCs w:val="24"/>
            </w:rPr>
            <w:t>(Monterrosa, 2016)</w:t>
          </w:r>
          <w:r w:rsidR="002B4668">
            <w:rPr>
              <w:rFonts w:cs="Times New Roman"/>
              <w:szCs w:val="24"/>
            </w:rPr>
            <w:fldChar w:fldCharType="end"/>
          </w:r>
        </w:sdtContent>
      </w:sdt>
      <w:r w:rsidR="002B4668">
        <w:rPr>
          <w:rFonts w:cs="Times New Roman"/>
          <w:szCs w:val="24"/>
        </w:rPr>
        <w:t>.</w:t>
      </w:r>
    </w:p>
    <w:p w:rsidR="006E7749" w:rsidRPr="00B0100D" w:rsidRDefault="002B4668" w:rsidP="00B0100D">
      <w:pPr>
        <w:spacing w:after="0" w:line="360" w:lineRule="auto"/>
        <w:jc w:val="both"/>
        <w:rPr>
          <w:rFonts w:cs="Times New Roman"/>
          <w:b/>
          <w:szCs w:val="24"/>
        </w:rPr>
      </w:pPr>
      <w:r w:rsidRPr="00B0100D">
        <w:rPr>
          <w:rFonts w:cs="Times New Roman"/>
          <w:b/>
          <w:szCs w:val="24"/>
        </w:rPr>
        <w:lastRenderedPageBreak/>
        <w:t xml:space="preserve">1.3.4 </w:t>
      </w:r>
      <w:r w:rsidR="00F36536" w:rsidRPr="00B0100D">
        <w:rPr>
          <w:rFonts w:cs="Times New Roman"/>
          <w:b/>
          <w:szCs w:val="24"/>
          <w:shd w:val="clear" w:color="auto" w:fill="FFFFFF"/>
        </w:rPr>
        <w:t> </w:t>
      </w:r>
      <w:r w:rsidR="006E7749" w:rsidRPr="00B0100D">
        <w:rPr>
          <w:rFonts w:cs="Times New Roman"/>
          <w:b/>
          <w:szCs w:val="24"/>
          <w:shd w:val="clear" w:color="auto" w:fill="FFFFFF"/>
        </w:rPr>
        <w:t>Método de la filancia</w:t>
      </w:r>
    </w:p>
    <w:p w:rsidR="006E7749" w:rsidRPr="006E7749" w:rsidRDefault="006E7749" w:rsidP="00B0100D">
      <w:pPr>
        <w:spacing w:after="0"/>
      </w:pPr>
    </w:p>
    <w:p w:rsidR="00CA0202" w:rsidRDefault="006E7749" w:rsidP="00B0100D">
      <w:pPr>
        <w:spacing w:after="0" w:line="360" w:lineRule="auto"/>
        <w:jc w:val="both"/>
        <w:rPr>
          <w:rFonts w:cs="Times New Roman"/>
          <w:szCs w:val="24"/>
          <w:shd w:val="clear" w:color="auto" w:fill="FFFFFF"/>
        </w:rPr>
      </w:pPr>
      <w:r w:rsidRPr="006E7749">
        <w:rPr>
          <w:rFonts w:cs="Times New Roman"/>
          <w:i/>
          <w:iCs/>
          <w:szCs w:val="24"/>
          <w:shd w:val="clear" w:color="auto" w:fill="FFFFFF"/>
        </w:rPr>
        <w:t> “</w:t>
      </w:r>
      <w:r w:rsidRPr="006E7749">
        <w:rPr>
          <w:rFonts w:cs="Times New Roman"/>
          <w:szCs w:val="24"/>
          <w:shd w:val="clear" w:color="auto" w:fill="FFFFFF"/>
        </w:rPr>
        <w:t>Consiste en investigar diariamente la elasticidad o filancia del moco cervical para determinar la fase fértil. La fase fértil se caracteriza por un moco filante, es decir, que no se rompe al separar los dedos, sino que queda como un hilo, tendido entre el pulgar y el índice. Se deberá guardar abstinencia entre la aparición del moco filante hasta el cuarto día en el que el moco retorne a su estado anterior”</w:t>
      </w:r>
      <w:sdt>
        <w:sdtPr>
          <w:rPr>
            <w:rFonts w:cs="Times New Roman"/>
            <w:szCs w:val="24"/>
            <w:shd w:val="clear" w:color="auto" w:fill="FFFFFF"/>
          </w:rPr>
          <w:id w:val="1678537214"/>
          <w:citation/>
        </w:sdtPr>
        <w:sdtEndPr/>
        <w:sdtContent>
          <w:r w:rsidR="007956B2">
            <w:rPr>
              <w:rFonts w:cs="Times New Roman"/>
              <w:szCs w:val="24"/>
              <w:shd w:val="clear" w:color="auto" w:fill="FFFFFF"/>
            </w:rPr>
            <w:fldChar w:fldCharType="begin"/>
          </w:r>
          <w:r w:rsidR="007956B2">
            <w:rPr>
              <w:rFonts w:cs="Times New Roman"/>
              <w:szCs w:val="24"/>
              <w:shd w:val="clear" w:color="auto" w:fill="FFFFFF"/>
            </w:rPr>
            <w:instrText xml:space="preserve"> CITATION Ale13 \l 3082 </w:instrText>
          </w:r>
          <w:r w:rsidR="007956B2">
            <w:rPr>
              <w:rFonts w:cs="Times New Roman"/>
              <w:szCs w:val="24"/>
              <w:shd w:val="clear" w:color="auto" w:fill="FFFFFF"/>
            </w:rPr>
            <w:fldChar w:fldCharType="separate"/>
          </w:r>
          <w:r w:rsidR="007956B2">
            <w:rPr>
              <w:rFonts w:cs="Times New Roman"/>
              <w:noProof/>
              <w:szCs w:val="24"/>
              <w:shd w:val="clear" w:color="auto" w:fill="FFFFFF"/>
            </w:rPr>
            <w:t xml:space="preserve"> </w:t>
          </w:r>
          <w:r w:rsidR="007956B2" w:rsidRPr="007956B2">
            <w:rPr>
              <w:rFonts w:cs="Times New Roman"/>
              <w:noProof/>
              <w:szCs w:val="24"/>
              <w:shd w:val="clear" w:color="auto" w:fill="FFFFFF"/>
            </w:rPr>
            <w:t>(Fernández, 2013)</w:t>
          </w:r>
          <w:r w:rsidR="007956B2">
            <w:rPr>
              <w:rFonts w:cs="Times New Roman"/>
              <w:szCs w:val="24"/>
              <w:shd w:val="clear" w:color="auto" w:fill="FFFFFF"/>
            </w:rPr>
            <w:fldChar w:fldCharType="end"/>
          </w:r>
        </w:sdtContent>
      </w:sdt>
      <w:r w:rsidR="004C33C4">
        <w:rPr>
          <w:rFonts w:cs="Times New Roman"/>
          <w:szCs w:val="24"/>
          <w:shd w:val="clear" w:color="auto" w:fill="FFFFFF"/>
        </w:rPr>
        <w:t>.</w:t>
      </w:r>
    </w:p>
    <w:p w:rsidR="006E7749" w:rsidRDefault="006E7749" w:rsidP="00B0100D">
      <w:pPr>
        <w:spacing w:after="0" w:line="360" w:lineRule="auto"/>
        <w:jc w:val="both"/>
        <w:rPr>
          <w:rFonts w:cs="Times New Roman"/>
          <w:szCs w:val="24"/>
          <w:shd w:val="clear" w:color="auto" w:fill="FFFFFF"/>
        </w:rPr>
      </w:pPr>
    </w:p>
    <w:p w:rsidR="00B0100D" w:rsidRDefault="00B0100D" w:rsidP="00B0100D">
      <w:pPr>
        <w:spacing w:after="0" w:line="360" w:lineRule="auto"/>
        <w:jc w:val="both"/>
        <w:rPr>
          <w:rFonts w:cs="Times New Roman"/>
          <w:szCs w:val="24"/>
          <w:shd w:val="clear" w:color="auto" w:fill="FFFFFF"/>
        </w:rPr>
      </w:pPr>
    </w:p>
    <w:p w:rsidR="0084221D" w:rsidRDefault="006E7749" w:rsidP="00B0100D">
      <w:pPr>
        <w:pStyle w:val="Ttulo3"/>
        <w:spacing w:before="0"/>
        <w:rPr>
          <w:shd w:val="clear" w:color="auto" w:fill="FFFFFF"/>
        </w:rPr>
      </w:pPr>
      <w:bookmarkStart w:id="60" w:name="_Toc496478939"/>
      <w:r>
        <w:rPr>
          <w:shd w:val="clear" w:color="auto" w:fill="FFFFFF"/>
        </w:rPr>
        <w:t xml:space="preserve">1.3.5 </w:t>
      </w:r>
      <w:r w:rsidR="0084221D">
        <w:rPr>
          <w:shd w:val="clear" w:color="auto" w:fill="FFFFFF"/>
        </w:rPr>
        <w:t>Gonadotropinas</w:t>
      </w:r>
      <w:bookmarkEnd w:id="60"/>
    </w:p>
    <w:p w:rsidR="0084221D" w:rsidRPr="0084221D" w:rsidRDefault="0084221D" w:rsidP="00B0100D">
      <w:pPr>
        <w:spacing w:after="0"/>
      </w:pPr>
    </w:p>
    <w:p w:rsidR="001A383A" w:rsidRPr="002B72BC" w:rsidRDefault="001A383A" w:rsidP="002B72BC">
      <w:pPr>
        <w:spacing w:line="360" w:lineRule="auto"/>
        <w:rPr>
          <w:rFonts w:cs="Times New Roman"/>
          <w:b/>
          <w:szCs w:val="24"/>
        </w:rPr>
        <w:sectPr w:rsidR="001A383A" w:rsidRPr="002B72BC" w:rsidSect="009B670E">
          <w:pgSz w:w="11906" w:h="16838" w:code="9"/>
          <w:pgMar w:top="1418" w:right="1701" w:bottom="1418" w:left="2268" w:header="709" w:footer="709" w:gutter="0"/>
          <w:pgNumType w:start="25"/>
          <w:cols w:space="708"/>
          <w:docGrid w:linePitch="360"/>
        </w:sectPr>
      </w:pPr>
      <w:r>
        <w:rPr>
          <w:rFonts w:cs="Times New Roman"/>
          <w:szCs w:val="24"/>
          <w:shd w:val="clear" w:color="auto" w:fill="FFFFFF"/>
        </w:rPr>
        <w:t>“</w:t>
      </w:r>
      <w:r w:rsidR="0084221D" w:rsidRPr="002B72BC">
        <w:rPr>
          <w:rFonts w:cs="Times New Roman"/>
          <w:szCs w:val="24"/>
          <w:shd w:val="clear" w:color="auto" w:fill="FFFFFF"/>
        </w:rPr>
        <w:t>Grupo de hormonas que influyen en la actividad de las gónadas mediante la secreción de hormonas sexuales. A este grupo pertenecen las hormonas FSH (foliculoestimulina), LTH (prolactina) y LH (luteinizante) elaboradas por el lóbulo anterior de la hipófisis y la hormona CG (gonadotropina crónica) producida por el trofoblasto embrionario. Esta última se utiliza para detectar el </w:t>
      </w:r>
      <w:hyperlink r:id="rId40" w:history="1">
        <w:r w:rsidR="0084221D" w:rsidRPr="002B72BC">
          <w:rPr>
            <w:rStyle w:val="Hipervnculo"/>
            <w:rFonts w:cs="Times New Roman"/>
            <w:color w:val="auto"/>
            <w:szCs w:val="24"/>
            <w:u w:val="none"/>
            <w:shd w:val="clear" w:color="auto" w:fill="FFFFFF"/>
          </w:rPr>
          <w:t>embarazo</w:t>
        </w:r>
      </w:hyperlink>
      <w:r w:rsidRPr="002B72BC">
        <w:rPr>
          <w:rFonts w:cs="Times New Roman"/>
          <w:szCs w:val="24"/>
        </w:rPr>
        <w:t>”</w:t>
      </w:r>
      <w:sdt>
        <w:sdtPr>
          <w:rPr>
            <w:rFonts w:cs="Times New Roman"/>
            <w:szCs w:val="24"/>
          </w:rPr>
          <w:id w:val="-1024707587"/>
          <w:citation/>
        </w:sdtPr>
        <w:sdtEndPr/>
        <w:sdtContent>
          <w:r w:rsidR="0084221D" w:rsidRPr="002B72BC">
            <w:rPr>
              <w:rFonts w:cs="Times New Roman"/>
              <w:szCs w:val="24"/>
            </w:rPr>
            <w:fldChar w:fldCharType="begin"/>
          </w:r>
          <w:r w:rsidR="004C33C4" w:rsidRPr="002B72BC">
            <w:rPr>
              <w:rFonts w:cs="Times New Roman"/>
              <w:szCs w:val="24"/>
            </w:rPr>
            <w:instrText xml:space="preserve">CITATION Mol12 \l 3082 </w:instrText>
          </w:r>
          <w:r w:rsidR="0084221D" w:rsidRPr="002B72BC">
            <w:rPr>
              <w:rFonts w:cs="Times New Roman"/>
              <w:szCs w:val="24"/>
            </w:rPr>
            <w:fldChar w:fldCharType="separate"/>
          </w:r>
          <w:r w:rsidR="004C33C4" w:rsidRPr="002B72BC">
            <w:rPr>
              <w:rFonts w:cs="Times New Roman"/>
              <w:noProof/>
              <w:szCs w:val="24"/>
            </w:rPr>
            <w:t xml:space="preserve"> (Pérez, 2012)</w:t>
          </w:r>
          <w:r w:rsidR="0084221D" w:rsidRPr="002B72BC">
            <w:rPr>
              <w:rFonts w:cs="Times New Roman"/>
              <w:szCs w:val="24"/>
            </w:rPr>
            <w:fldChar w:fldCharType="end"/>
          </w:r>
        </w:sdtContent>
      </w:sdt>
      <w:bookmarkStart w:id="61" w:name="_Toc493580185"/>
    </w:p>
    <w:p w:rsidR="00855182" w:rsidRPr="00A26EA6" w:rsidRDefault="009C1530" w:rsidP="00AC71F5">
      <w:pPr>
        <w:pStyle w:val="Ttulo1"/>
        <w:spacing w:before="0" w:beforeAutospacing="0" w:after="0" w:afterAutospacing="0"/>
      </w:pPr>
      <w:bookmarkStart w:id="62" w:name="_Toc496478940"/>
      <w:r>
        <w:lastRenderedPageBreak/>
        <w:t>CAPÍ</w:t>
      </w:r>
      <w:r w:rsidR="00855182" w:rsidRPr="00A26EA6">
        <w:t>TULO II</w:t>
      </w:r>
      <w:bookmarkEnd w:id="61"/>
      <w:bookmarkEnd w:id="62"/>
      <w:r>
        <w:br/>
      </w:r>
      <w:r>
        <w:br/>
      </w:r>
    </w:p>
    <w:p w:rsidR="000A3C5C" w:rsidRPr="00EB2925" w:rsidRDefault="003E016C" w:rsidP="00AC71F5">
      <w:pPr>
        <w:pStyle w:val="Ttulo1"/>
        <w:spacing w:before="0" w:beforeAutospacing="0" w:after="0" w:afterAutospacing="0"/>
        <w:ind w:firstLine="851"/>
        <w:jc w:val="left"/>
      </w:pPr>
      <w:bookmarkStart w:id="63" w:name="_Toc493580186"/>
      <w:bookmarkStart w:id="64" w:name="_Toc496478941"/>
      <w:r w:rsidRPr="00EB2925">
        <w:t xml:space="preserve">2. </w:t>
      </w:r>
      <w:r w:rsidR="00855182" w:rsidRPr="00EB2925">
        <w:t>Metodología</w:t>
      </w:r>
      <w:bookmarkStart w:id="65" w:name="_Toc493580187"/>
      <w:bookmarkEnd w:id="63"/>
      <w:bookmarkEnd w:id="64"/>
      <w:r w:rsidR="000A3C5C" w:rsidRPr="00EB2925">
        <w:br/>
      </w:r>
      <w:r w:rsidR="009C1530">
        <w:br/>
      </w:r>
    </w:p>
    <w:p w:rsidR="00855182" w:rsidRDefault="003E016C" w:rsidP="00AC71F5">
      <w:pPr>
        <w:pStyle w:val="Ttulo2"/>
        <w:spacing w:before="0" w:after="0"/>
        <w:ind w:firstLine="851"/>
        <w:rPr>
          <w:rFonts w:cs="Times New Roman"/>
          <w:szCs w:val="24"/>
        </w:rPr>
      </w:pPr>
      <w:bookmarkStart w:id="66" w:name="_Toc496478942"/>
      <w:r w:rsidRPr="00A26EA6">
        <w:rPr>
          <w:rFonts w:cs="Times New Roman"/>
          <w:szCs w:val="24"/>
        </w:rPr>
        <w:t xml:space="preserve">2.1. </w:t>
      </w:r>
      <w:r w:rsidR="00855182" w:rsidRPr="00A26EA6">
        <w:rPr>
          <w:rFonts w:cs="Times New Roman"/>
          <w:szCs w:val="24"/>
        </w:rPr>
        <w:t>Diseño de la Investigación</w:t>
      </w:r>
      <w:bookmarkEnd w:id="65"/>
      <w:bookmarkEnd w:id="66"/>
    </w:p>
    <w:p w:rsidR="007B5636" w:rsidRPr="007B5636" w:rsidRDefault="007B5636" w:rsidP="00AC71F5">
      <w:pPr>
        <w:spacing w:after="0"/>
      </w:pPr>
    </w:p>
    <w:p w:rsidR="000A3C5C" w:rsidRPr="00EB2925" w:rsidRDefault="00855182" w:rsidP="00AC71F5">
      <w:pPr>
        <w:spacing w:after="0" w:line="360" w:lineRule="auto"/>
        <w:jc w:val="both"/>
        <w:rPr>
          <w:rFonts w:cs="Times New Roman"/>
          <w:szCs w:val="24"/>
        </w:rPr>
      </w:pPr>
      <w:r w:rsidRPr="00EB2925">
        <w:rPr>
          <w:rFonts w:cs="Times New Roman"/>
          <w:szCs w:val="24"/>
        </w:rPr>
        <w:t xml:space="preserve"> </w:t>
      </w:r>
    </w:p>
    <w:p w:rsidR="0048597F" w:rsidRPr="009549C7" w:rsidRDefault="00856BEA" w:rsidP="007B5636">
      <w:pPr>
        <w:pStyle w:val="Ttulo3"/>
        <w:spacing w:before="0"/>
        <w:ind w:firstLine="851"/>
        <w:rPr>
          <w:rStyle w:val="Ttulo3Car"/>
          <w:b/>
        </w:rPr>
      </w:pPr>
      <w:r w:rsidRPr="00EB2925">
        <w:t xml:space="preserve"> </w:t>
      </w:r>
      <w:bookmarkStart w:id="67" w:name="_Toc496478943"/>
      <w:r w:rsidR="00CA75AF" w:rsidRPr="009549C7">
        <w:rPr>
          <w:rStyle w:val="Ttulo3Car"/>
          <w:b/>
        </w:rPr>
        <w:t xml:space="preserve">2.1.1 </w:t>
      </w:r>
      <w:r w:rsidR="00855182" w:rsidRPr="009549C7">
        <w:rPr>
          <w:rStyle w:val="Ttulo3Car"/>
          <w:b/>
        </w:rPr>
        <w:t>Descriptivo</w:t>
      </w:r>
      <w:bookmarkEnd w:id="67"/>
    </w:p>
    <w:p w:rsidR="00124912" w:rsidRDefault="0048597F" w:rsidP="00B0100D">
      <w:pPr>
        <w:spacing w:after="0" w:line="360" w:lineRule="auto"/>
        <w:ind w:firstLine="851"/>
        <w:jc w:val="both"/>
      </w:pPr>
      <w:r>
        <w:br/>
      </w:r>
      <w:r w:rsidR="00667B43">
        <w:rPr>
          <w:rFonts w:cs="Times New Roman"/>
          <w:szCs w:val="24"/>
        </w:rPr>
        <w:t xml:space="preserve">              </w:t>
      </w:r>
      <w:r w:rsidRPr="0048597F">
        <w:rPr>
          <w:rFonts w:cs="Times New Roman"/>
          <w:szCs w:val="24"/>
        </w:rPr>
        <w:t>H</w:t>
      </w:r>
      <w:r w:rsidR="00C241A6" w:rsidRPr="0048597F">
        <w:rPr>
          <w:rFonts w:cs="Times New Roman"/>
          <w:szCs w:val="24"/>
        </w:rPr>
        <w:t xml:space="preserve">a sido de suma importancia este tipo de investigación porque me permitió   llegar </w:t>
      </w:r>
      <w:r w:rsidR="00855182" w:rsidRPr="0048597F">
        <w:rPr>
          <w:rFonts w:cs="Times New Roman"/>
          <w:szCs w:val="24"/>
        </w:rPr>
        <w:t xml:space="preserve"> a conocer la situación y actitudes predominantes </w:t>
      </w:r>
      <w:r w:rsidR="00D32F05" w:rsidRPr="0048597F">
        <w:rPr>
          <w:rFonts w:cs="Times New Roman"/>
          <w:szCs w:val="24"/>
        </w:rPr>
        <w:t xml:space="preserve">dentro de la Cooperativa Nuestra Señora de Loreto </w:t>
      </w:r>
      <w:r w:rsidR="00855182" w:rsidRPr="0048597F">
        <w:rPr>
          <w:rFonts w:cs="Times New Roman"/>
          <w:szCs w:val="24"/>
        </w:rPr>
        <w:t>a través de la descripción exacta de las activ</w:t>
      </w:r>
      <w:r w:rsidR="00D32F05" w:rsidRPr="0048597F">
        <w:rPr>
          <w:rFonts w:cs="Times New Roman"/>
          <w:szCs w:val="24"/>
        </w:rPr>
        <w:t xml:space="preserve">idades, se ha podido identificar los problemas que existen en cada uno de las familias, para lo cual poder realizar la siguiente </w:t>
      </w:r>
      <w:r w:rsidR="00124912" w:rsidRPr="0048597F">
        <w:rPr>
          <w:rFonts w:cs="Times New Roman"/>
          <w:szCs w:val="24"/>
        </w:rPr>
        <w:t xml:space="preserve">investigación de la misma poder realizar una intervención educativa a dicha comunidad. </w:t>
      </w:r>
      <w:r w:rsidR="00124912" w:rsidRPr="0048597F">
        <w:rPr>
          <w:rFonts w:cs="Times New Roman"/>
          <w:szCs w:val="24"/>
        </w:rPr>
        <w:br/>
      </w:r>
    </w:p>
    <w:p w:rsidR="00667B43" w:rsidRPr="00EB2925" w:rsidRDefault="00667B43" w:rsidP="00B0100D">
      <w:pPr>
        <w:spacing w:after="0" w:line="360" w:lineRule="auto"/>
        <w:ind w:firstLine="851"/>
        <w:jc w:val="both"/>
      </w:pPr>
    </w:p>
    <w:p w:rsidR="0048597F" w:rsidRDefault="003E016C" w:rsidP="00B714DD">
      <w:pPr>
        <w:pStyle w:val="Ttulo3"/>
        <w:spacing w:before="0"/>
        <w:ind w:firstLine="851"/>
        <w:rPr>
          <w:rStyle w:val="Ttulo3Car"/>
          <w:b/>
        </w:rPr>
      </w:pPr>
      <w:bookmarkStart w:id="68" w:name="_Toc496478944"/>
      <w:r w:rsidRPr="009549C7">
        <w:rPr>
          <w:rStyle w:val="Ttulo3Car"/>
          <w:b/>
        </w:rPr>
        <w:t>2.1.2</w:t>
      </w:r>
      <w:r w:rsidR="00CA75AF" w:rsidRPr="009549C7">
        <w:rPr>
          <w:rStyle w:val="Ttulo3Car"/>
          <w:b/>
        </w:rPr>
        <w:t xml:space="preserve"> </w:t>
      </w:r>
      <w:r w:rsidR="00855182" w:rsidRPr="009549C7">
        <w:rPr>
          <w:rStyle w:val="Ttulo3Car"/>
          <w:b/>
        </w:rPr>
        <w:t>Transversal</w:t>
      </w:r>
      <w:bookmarkEnd w:id="68"/>
    </w:p>
    <w:p w:rsidR="009549C7" w:rsidRPr="009549C7" w:rsidRDefault="009549C7" w:rsidP="009549C7"/>
    <w:p w:rsidR="00855182" w:rsidRDefault="0048597F" w:rsidP="00B0100D">
      <w:pPr>
        <w:spacing w:after="0" w:line="360" w:lineRule="auto"/>
        <w:ind w:firstLine="851"/>
        <w:jc w:val="both"/>
        <w:rPr>
          <w:rFonts w:cs="Times New Roman"/>
          <w:szCs w:val="24"/>
        </w:rPr>
      </w:pPr>
      <w:r>
        <w:rPr>
          <w:rFonts w:cs="Times New Roman"/>
          <w:szCs w:val="24"/>
        </w:rPr>
        <w:t>E</w:t>
      </w:r>
      <w:r w:rsidR="00124912" w:rsidRPr="00EB2925">
        <w:rPr>
          <w:rFonts w:cs="Times New Roman"/>
          <w:szCs w:val="24"/>
        </w:rPr>
        <w:t xml:space="preserve">sta investigación es de tipo transversal porque buscamos los factores </w:t>
      </w:r>
      <w:r w:rsidR="00EB2925" w:rsidRPr="00EB2925">
        <w:rPr>
          <w:rFonts w:cs="Times New Roman"/>
          <w:szCs w:val="24"/>
        </w:rPr>
        <w:t>socios culturales</w:t>
      </w:r>
      <w:r w:rsidR="00124912" w:rsidRPr="00EB2925">
        <w:rPr>
          <w:rFonts w:cs="Times New Roman"/>
          <w:szCs w:val="24"/>
        </w:rPr>
        <w:t xml:space="preserve"> que nos están ocasionando </w:t>
      </w:r>
      <w:r w:rsidR="00CF0B3C" w:rsidRPr="00EB2925">
        <w:rPr>
          <w:rFonts w:cs="Times New Roman"/>
          <w:szCs w:val="24"/>
        </w:rPr>
        <w:t xml:space="preserve">en las mujeres multíparas, </w:t>
      </w:r>
      <w:r w:rsidR="00855182" w:rsidRPr="00EB2925">
        <w:rPr>
          <w:rFonts w:cs="Times New Roman"/>
          <w:szCs w:val="24"/>
        </w:rPr>
        <w:t>e</w:t>
      </w:r>
      <w:r w:rsidR="00CF0B3C" w:rsidRPr="00EB2925">
        <w:rPr>
          <w:rFonts w:cs="Times New Roman"/>
          <w:szCs w:val="24"/>
        </w:rPr>
        <w:t>n</w:t>
      </w:r>
      <w:r w:rsidR="00EB2925" w:rsidRPr="00EB2925">
        <w:rPr>
          <w:rFonts w:cs="Times New Roman"/>
          <w:szCs w:val="24"/>
        </w:rPr>
        <w:t xml:space="preserve"> la cual me permitió realizar de forma</w:t>
      </w:r>
      <w:r w:rsidR="00855182" w:rsidRPr="00EB2925">
        <w:rPr>
          <w:rFonts w:cs="Times New Roman"/>
          <w:szCs w:val="24"/>
        </w:rPr>
        <w:t xml:space="preserve"> rápido, </w:t>
      </w:r>
      <w:r w:rsidR="00EB2925" w:rsidRPr="00EB2925">
        <w:rPr>
          <w:rFonts w:cs="Times New Roman"/>
          <w:szCs w:val="24"/>
        </w:rPr>
        <w:t>ahorrar economía,</w:t>
      </w:r>
      <w:r w:rsidR="00855182" w:rsidRPr="00EB2925">
        <w:rPr>
          <w:rFonts w:cs="Times New Roman"/>
          <w:szCs w:val="24"/>
        </w:rPr>
        <w:t xml:space="preserve"> tiempo y recursos, así como sencillez</w:t>
      </w:r>
      <w:r w:rsidR="00CF0B3C" w:rsidRPr="00EB2925">
        <w:rPr>
          <w:rFonts w:cs="Times New Roman"/>
          <w:szCs w:val="24"/>
        </w:rPr>
        <w:t xml:space="preserve"> porque permite hacer un abordaje del problema en el estudio en un período de tiempo determinado</w:t>
      </w:r>
      <w:r w:rsidR="006E7749">
        <w:rPr>
          <w:rFonts w:cs="Times New Roman"/>
          <w:szCs w:val="24"/>
        </w:rPr>
        <w:t>”</w:t>
      </w:r>
      <w:r w:rsidR="00F1153E">
        <w:rPr>
          <w:rFonts w:cs="Times New Roman"/>
          <w:szCs w:val="24"/>
        </w:rPr>
        <w:t>.</w:t>
      </w:r>
    </w:p>
    <w:p w:rsidR="006E7749" w:rsidRDefault="006E7749" w:rsidP="00B0100D">
      <w:pPr>
        <w:spacing w:after="0" w:line="360" w:lineRule="auto"/>
        <w:jc w:val="both"/>
        <w:rPr>
          <w:rFonts w:cs="Times New Roman"/>
          <w:szCs w:val="24"/>
        </w:rPr>
      </w:pPr>
    </w:p>
    <w:p w:rsidR="00B0100D" w:rsidRDefault="00B0100D" w:rsidP="00B0100D">
      <w:pPr>
        <w:spacing w:after="0" w:line="360" w:lineRule="auto"/>
        <w:jc w:val="both"/>
        <w:rPr>
          <w:rFonts w:cs="Times New Roman"/>
          <w:szCs w:val="24"/>
        </w:rPr>
      </w:pPr>
    </w:p>
    <w:p w:rsidR="009549C7" w:rsidRDefault="003E016C" w:rsidP="007B5636">
      <w:pPr>
        <w:pStyle w:val="Ttulo3"/>
        <w:spacing w:before="0"/>
        <w:ind w:firstLine="708"/>
      </w:pPr>
      <w:bookmarkStart w:id="69" w:name="_Toc496478945"/>
      <w:r w:rsidRPr="00EB2925">
        <w:t xml:space="preserve">2.1.3 </w:t>
      </w:r>
      <w:r w:rsidR="009549C7">
        <w:t>Documental</w:t>
      </w:r>
      <w:bookmarkEnd w:id="69"/>
    </w:p>
    <w:p w:rsidR="009549C7" w:rsidRPr="009549C7" w:rsidRDefault="009549C7" w:rsidP="009549C7"/>
    <w:p w:rsidR="009549C7" w:rsidRDefault="009549C7" w:rsidP="00270773">
      <w:pPr>
        <w:spacing w:line="360" w:lineRule="auto"/>
        <w:ind w:firstLine="851"/>
        <w:jc w:val="both"/>
        <w:rPr>
          <w:rFonts w:cs="Times New Roman"/>
          <w:szCs w:val="24"/>
        </w:rPr>
      </w:pPr>
      <w:r>
        <w:rPr>
          <w:rFonts w:cs="Times New Roman"/>
          <w:szCs w:val="24"/>
        </w:rPr>
        <w:t>M</w:t>
      </w:r>
      <w:r w:rsidR="00B1556D">
        <w:rPr>
          <w:rFonts w:cs="Times New Roman"/>
          <w:szCs w:val="24"/>
        </w:rPr>
        <w:t>e permitió realizar búsquedas bibliográficas en las páginas de sitios web</w:t>
      </w:r>
      <w:r w:rsidR="00BC47DB">
        <w:rPr>
          <w:rFonts w:cs="Times New Roman"/>
          <w:szCs w:val="24"/>
        </w:rPr>
        <w:t>, libros, revistas, informes</w:t>
      </w:r>
      <w:r w:rsidR="00B1556D">
        <w:rPr>
          <w:rFonts w:cs="Times New Roman"/>
          <w:szCs w:val="24"/>
        </w:rPr>
        <w:t xml:space="preserve"> de esa manera armar </w:t>
      </w:r>
      <w:r w:rsidR="00BC47DB">
        <w:rPr>
          <w:rFonts w:cs="Times New Roman"/>
          <w:szCs w:val="24"/>
        </w:rPr>
        <w:t>la parte de la introducción y marco t</w:t>
      </w:r>
      <w:r w:rsidR="002B4668">
        <w:rPr>
          <w:rFonts w:cs="Times New Roman"/>
          <w:szCs w:val="24"/>
        </w:rPr>
        <w:t>eórico de nuestra investigación</w:t>
      </w:r>
    </w:p>
    <w:p w:rsidR="00855182" w:rsidRPr="00B25D5E" w:rsidRDefault="00BC47DB" w:rsidP="009549C7">
      <w:pPr>
        <w:spacing w:line="360" w:lineRule="auto"/>
        <w:jc w:val="both"/>
        <w:rPr>
          <w:rFonts w:cs="Times New Roman"/>
          <w:szCs w:val="24"/>
        </w:rPr>
      </w:pPr>
      <w:r>
        <w:rPr>
          <w:rFonts w:cs="Times New Roman"/>
          <w:szCs w:val="24"/>
        </w:rPr>
        <w:t xml:space="preserve"> </w:t>
      </w:r>
      <w:r w:rsidR="00B1556D">
        <w:rPr>
          <w:rFonts w:cs="Times New Roman"/>
          <w:szCs w:val="24"/>
        </w:rPr>
        <w:t xml:space="preserve"> </w:t>
      </w:r>
    </w:p>
    <w:p w:rsidR="003E016C" w:rsidRDefault="003E016C" w:rsidP="00B0100D">
      <w:pPr>
        <w:pStyle w:val="Ttulo2"/>
        <w:spacing w:after="0"/>
        <w:ind w:firstLine="851"/>
      </w:pPr>
      <w:bookmarkStart w:id="70" w:name="_Toc496478946"/>
      <w:r w:rsidRPr="00BC47DB">
        <w:lastRenderedPageBreak/>
        <w:t xml:space="preserve">2.2 </w:t>
      </w:r>
      <w:r w:rsidR="00855182" w:rsidRPr="00BC47DB">
        <w:t xml:space="preserve">Población </w:t>
      </w:r>
      <w:r w:rsidRPr="00BC47DB">
        <w:t>y muestra</w:t>
      </w:r>
      <w:bookmarkEnd w:id="70"/>
    </w:p>
    <w:p w:rsidR="009549C7" w:rsidRDefault="009549C7" w:rsidP="00B0100D">
      <w:pPr>
        <w:spacing w:after="0"/>
      </w:pPr>
    </w:p>
    <w:p w:rsidR="00F1153E" w:rsidRPr="009549C7" w:rsidRDefault="00F1153E" w:rsidP="00B0100D">
      <w:pPr>
        <w:spacing w:after="0"/>
      </w:pPr>
    </w:p>
    <w:p w:rsidR="003E016C" w:rsidRDefault="003E016C" w:rsidP="007E03A1">
      <w:pPr>
        <w:pStyle w:val="Ttulo3"/>
        <w:spacing w:before="0" w:line="360" w:lineRule="auto"/>
        <w:ind w:firstLine="851"/>
      </w:pPr>
      <w:bookmarkStart w:id="71" w:name="_Toc496478947"/>
      <w:r>
        <w:t>2.2.1 Población</w:t>
      </w:r>
      <w:bookmarkEnd w:id="71"/>
    </w:p>
    <w:p w:rsidR="009549C7" w:rsidRPr="009549C7" w:rsidRDefault="009549C7" w:rsidP="00B0100D">
      <w:pPr>
        <w:spacing w:after="0"/>
      </w:pPr>
    </w:p>
    <w:p w:rsidR="009549C7" w:rsidRDefault="00BC47DB" w:rsidP="0071508E">
      <w:pPr>
        <w:spacing w:after="0" w:line="360" w:lineRule="auto"/>
        <w:ind w:firstLine="851"/>
        <w:jc w:val="both"/>
        <w:rPr>
          <w:rFonts w:cs="Times New Roman"/>
          <w:szCs w:val="24"/>
        </w:rPr>
      </w:pPr>
      <w:r>
        <w:rPr>
          <w:rFonts w:cs="Times New Roman"/>
          <w:szCs w:val="24"/>
        </w:rPr>
        <w:t>La</w:t>
      </w:r>
      <w:r w:rsidR="00D406EB">
        <w:rPr>
          <w:rFonts w:cs="Times New Roman"/>
          <w:szCs w:val="24"/>
        </w:rPr>
        <w:t xml:space="preserve"> Cooperativa Nuestra Señora de Loreto está constituida</w:t>
      </w:r>
      <w:r w:rsidR="009D6516">
        <w:rPr>
          <w:rFonts w:cs="Times New Roman"/>
          <w:szCs w:val="24"/>
        </w:rPr>
        <w:t xml:space="preserve"> de 351</w:t>
      </w:r>
      <w:r w:rsidR="009549C7">
        <w:rPr>
          <w:rFonts w:cs="Times New Roman"/>
          <w:szCs w:val="24"/>
        </w:rPr>
        <w:t xml:space="preserve"> habitantes </w:t>
      </w:r>
      <w:r w:rsidR="00D406EB">
        <w:rPr>
          <w:rFonts w:cs="Times New Roman"/>
          <w:szCs w:val="24"/>
        </w:rPr>
        <w:t>formadas en 58 familias</w:t>
      </w:r>
      <w:r w:rsidR="009D6516">
        <w:rPr>
          <w:rFonts w:cs="Times New Roman"/>
          <w:szCs w:val="24"/>
        </w:rPr>
        <w:t xml:space="preserve"> de las cuales son 174 hombres y 177 mujeres de la población total. </w:t>
      </w:r>
    </w:p>
    <w:p w:rsidR="00BC47DB" w:rsidRDefault="009D6516" w:rsidP="0071508E">
      <w:pPr>
        <w:spacing w:after="0" w:line="360" w:lineRule="auto"/>
        <w:jc w:val="both"/>
        <w:rPr>
          <w:rFonts w:cs="Times New Roman"/>
          <w:szCs w:val="24"/>
        </w:rPr>
      </w:pPr>
      <w:r>
        <w:rPr>
          <w:rFonts w:cs="Times New Roman"/>
          <w:szCs w:val="24"/>
        </w:rPr>
        <w:t xml:space="preserve"> </w:t>
      </w:r>
    </w:p>
    <w:p w:rsidR="00F1153E" w:rsidRPr="00BC47DB" w:rsidRDefault="00F1153E" w:rsidP="0071508E">
      <w:pPr>
        <w:spacing w:after="0" w:line="360" w:lineRule="auto"/>
        <w:jc w:val="both"/>
        <w:rPr>
          <w:rFonts w:cs="Times New Roman"/>
          <w:szCs w:val="24"/>
        </w:rPr>
      </w:pPr>
    </w:p>
    <w:p w:rsidR="00A97C48" w:rsidRDefault="00A97C48" w:rsidP="007A436B">
      <w:pPr>
        <w:spacing w:after="0" w:line="360" w:lineRule="auto"/>
        <w:ind w:firstLine="851"/>
        <w:rPr>
          <w:rFonts w:cs="Times New Roman"/>
          <w:b/>
          <w:szCs w:val="24"/>
        </w:rPr>
      </w:pPr>
      <w:r>
        <w:rPr>
          <w:rFonts w:cs="Times New Roman"/>
          <w:b/>
          <w:szCs w:val="24"/>
        </w:rPr>
        <w:t>2.2.2Muestra</w:t>
      </w:r>
      <w:r w:rsidR="003E016C">
        <w:rPr>
          <w:rFonts w:cs="Times New Roman"/>
          <w:b/>
          <w:szCs w:val="24"/>
        </w:rPr>
        <w:t xml:space="preserve"> </w:t>
      </w:r>
    </w:p>
    <w:p w:rsidR="00F1153E" w:rsidRDefault="00F1153E" w:rsidP="007A436B">
      <w:pPr>
        <w:spacing w:after="0" w:line="360" w:lineRule="auto"/>
        <w:rPr>
          <w:rFonts w:cs="Times New Roman"/>
          <w:b/>
          <w:szCs w:val="24"/>
        </w:rPr>
      </w:pPr>
    </w:p>
    <w:p w:rsidR="009549C7" w:rsidRPr="009549C7" w:rsidRDefault="009549C7" w:rsidP="009549C7">
      <w:pPr>
        <w:spacing w:after="0" w:line="240" w:lineRule="auto"/>
        <w:rPr>
          <w:rFonts w:cs="Times New Roman"/>
          <w:b/>
          <w:sz w:val="2"/>
          <w:szCs w:val="24"/>
        </w:rPr>
      </w:pPr>
    </w:p>
    <w:p w:rsidR="009D6516" w:rsidRDefault="009D6516" w:rsidP="007A436B">
      <w:pPr>
        <w:spacing w:after="0" w:line="360" w:lineRule="auto"/>
        <w:ind w:firstLine="851"/>
        <w:jc w:val="both"/>
        <w:rPr>
          <w:rFonts w:cs="Times New Roman"/>
          <w:szCs w:val="24"/>
        </w:rPr>
      </w:pPr>
      <w:r w:rsidRPr="00D37FEA">
        <w:rPr>
          <w:rFonts w:cs="Times New Roman"/>
          <w:szCs w:val="24"/>
        </w:rPr>
        <w:t xml:space="preserve">Para el cálculo de la muestra se aplicó en función de nuestra población conocida que  cumplieron con los criterios de inclusión y </w:t>
      </w:r>
      <w:r>
        <w:rPr>
          <w:rFonts w:cs="Times New Roman"/>
          <w:szCs w:val="24"/>
        </w:rPr>
        <w:t xml:space="preserve">exclusión quedando un total de 41 </w:t>
      </w:r>
      <w:r w:rsidRPr="00D37FEA">
        <w:rPr>
          <w:rFonts w:cs="Times New Roman"/>
          <w:szCs w:val="24"/>
        </w:rPr>
        <w:t>mujeres</w:t>
      </w:r>
      <w:r>
        <w:rPr>
          <w:rFonts w:cs="Times New Roman"/>
          <w:szCs w:val="24"/>
        </w:rPr>
        <w:t xml:space="preserve"> multíparas</w:t>
      </w:r>
      <w:r w:rsidRPr="00D37FEA">
        <w:rPr>
          <w:rFonts w:cs="Times New Roman"/>
          <w:szCs w:val="24"/>
        </w:rPr>
        <w:t xml:space="preserve"> para el estudio de la investigación</w:t>
      </w:r>
      <w:r>
        <w:rPr>
          <w:rFonts w:cs="Times New Roman"/>
          <w:szCs w:val="24"/>
        </w:rPr>
        <w:t>.</w:t>
      </w:r>
    </w:p>
    <w:p w:rsidR="009549C7" w:rsidRDefault="009549C7" w:rsidP="007A436B">
      <w:pPr>
        <w:spacing w:after="0" w:line="360" w:lineRule="auto"/>
        <w:jc w:val="both"/>
        <w:rPr>
          <w:rFonts w:cs="Times New Roman"/>
          <w:b/>
          <w:szCs w:val="24"/>
        </w:rPr>
      </w:pPr>
    </w:p>
    <w:p w:rsidR="007A436B" w:rsidRDefault="007A436B" w:rsidP="007A436B">
      <w:pPr>
        <w:spacing w:after="0" w:line="360" w:lineRule="auto"/>
        <w:jc w:val="both"/>
        <w:rPr>
          <w:rFonts w:cs="Times New Roman"/>
          <w:b/>
          <w:szCs w:val="24"/>
        </w:rPr>
      </w:pPr>
    </w:p>
    <w:p w:rsidR="00A97C48" w:rsidRPr="00F1153E" w:rsidRDefault="00A97C48" w:rsidP="007B5636">
      <w:pPr>
        <w:pStyle w:val="Ttulo4"/>
        <w:spacing w:before="0"/>
        <w:ind w:firstLine="360"/>
        <w:rPr>
          <w:b/>
          <w:i w:val="0"/>
        </w:rPr>
      </w:pPr>
      <w:r w:rsidRPr="00F1153E">
        <w:rPr>
          <w:b/>
          <w:i w:val="0"/>
        </w:rPr>
        <w:t xml:space="preserve">2.2.2.1 Criterios de inclusión </w:t>
      </w:r>
    </w:p>
    <w:p w:rsidR="009549C7" w:rsidRPr="00F1153E" w:rsidRDefault="009549C7" w:rsidP="009549C7"/>
    <w:p w:rsidR="00CB6C2E" w:rsidRDefault="00CB6C2E" w:rsidP="00CB6C2E">
      <w:pPr>
        <w:pStyle w:val="Prrafodelista"/>
        <w:numPr>
          <w:ilvl w:val="0"/>
          <w:numId w:val="38"/>
        </w:numPr>
        <w:spacing w:line="480" w:lineRule="auto"/>
        <w:jc w:val="both"/>
        <w:rPr>
          <w:rFonts w:cs="Times New Roman"/>
          <w:szCs w:val="24"/>
        </w:rPr>
      </w:pPr>
      <w:r w:rsidRPr="00CB6C2E">
        <w:rPr>
          <w:rFonts w:cs="Times New Roman"/>
          <w:szCs w:val="24"/>
        </w:rPr>
        <w:t>Mujeres multíparas (con dos</w:t>
      </w:r>
      <w:r w:rsidR="00563FEB">
        <w:rPr>
          <w:rFonts w:cs="Times New Roman"/>
          <w:szCs w:val="24"/>
        </w:rPr>
        <w:t xml:space="preserve"> o</w:t>
      </w:r>
      <w:r w:rsidRPr="00CB6C2E">
        <w:rPr>
          <w:rFonts w:cs="Times New Roman"/>
          <w:szCs w:val="24"/>
        </w:rPr>
        <w:t xml:space="preserve"> más hijos) </w:t>
      </w:r>
    </w:p>
    <w:p w:rsidR="00F1153E" w:rsidRPr="00CB6C2E" w:rsidRDefault="00F1153E" w:rsidP="00F1153E">
      <w:pPr>
        <w:pStyle w:val="Prrafodelista"/>
        <w:spacing w:line="480" w:lineRule="auto"/>
        <w:jc w:val="both"/>
        <w:rPr>
          <w:rFonts w:cs="Times New Roman"/>
          <w:szCs w:val="24"/>
        </w:rPr>
      </w:pPr>
    </w:p>
    <w:p w:rsidR="00CB6C2E" w:rsidRPr="00F1153E" w:rsidRDefault="00A97C48" w:rsidP="007B5636">
      <w:pPr>
        <w:pStyle w:val="Ttulo4"/>
        <w:ind w:firstLine="360"/>
        <w:rPr>
          <w:b/>
          <w:i w:val="0"/>
        </w:rPr>
      </w:pPr>
      <w:r w:rsidRPr="00F1153E">
        <w:rPr>
          <w:b/>
          <w:i w:val="0"/>
        </w:rPr>
        <w:t>2.2.2.2 Criterios de exclusión</w:t>
      </w:r>
    </w:p>
    <w:p w:rsidR="00FC329E" w:rsidRPr="00F1153E" w:rsidRDefault="00FC329E" w:rsidP="00FC329E"/>
    <w:p w:rsidR="00CB6C2E" w:rsidRPr="00CB6C2E" w:rsidRDefault="00CB6C2E" w:rsidP="00CB6C2E">
      <w:pPr>
        <w:pStyle w:val="Prrafodelista"/>
        <w:numPr>
          <w:ilvl w:val="0"/>
          <w:numId w:val="38"/>
        </w:numPr>
        <w:spacing w:line="480" w:lineRule="auto"/>
        <w:jc w:val="both"/>
        <w:rPr>
          <w:rFonts w:cs="Times New Roman"/>
          <w:szCs w:val="24"/>
        </w:rPr>
      </w:pPr>
      <w:r w:rsidRPr="00CB6C2E">
        <w:rPr>
          <w:rFonts w:cs="Times New Roman"/>
          <w:szCs w:val="24"/>
        </w:rPr>
        <w:t>Mujeres que no tienen hijos.</w:t>
      </w:r>
    </w:p>
    <w:p w:rsidR="00CB6C2E" w:rsidRPr="00CB6C2E" w:rsidRDefault="00CB6C2E" w:rsidP="00CB6C2E">
      <w:pPr>
        <w:pStyle w:val="Prrafodelista"/>
        <w:numPr>
          <w:ilvl w:val="0"/>
          <w:numId w:val="38"/>
        </w:numPr>
        <w:spacing w:line="480" w:lineRule="auto"/>
        <w:jc w:val="both"/>
        <w:rPr>
          <w:rFonts w:cs="Times New Roman"/>
          <w:szCs w:val="24"/>
        </w:rPr>
      </w:pPr>
      <w:r w:rsidRPr="00CB6C2E">
        <w:rPr>
          <w:rFonts w:cs="Times New Roman"/>
          <w:szCs w:val="24"/>
        </w:rPr>
        <w:t>Mujeres mayores de 49 años.</w:t>
      </w:r>
    </w:p>
    <w:p w:rsidR="00CB6C2E" w:rsidRPr="00CB6C2E" w:rsidRDefault="00646461" w:rsidP="00CB6C2E">
      <w:pPr>
        <w:pStyle w:val="Prrafodelista"/>
        <w:numPr>
          <w:ilvl w:val="0"/>
          <w:numId w:val="38"/>
        </w:numPr>
        <w:spacing w:line="480" w:lineRule="auto"/>
        <w:jc w:val="both"/>
        <w:rPr>
          <w:rFonts w:cs="Times New Roman"/>
          <w:szCs w:val="24"/>
        </w:rPr>
      </w:pPr>
      <w:r>
        <w:rPr>
          <w:rFonts w:cs="Times New Roman"/>
          <w:szCs w:val="24"/>
        </w:rPr>
        <w:t xml:space="preserve">Mujeres que </w:t>
      </w:r>
      <w:r w:rsidR="00CB6C2E" w:rsidRPr="00CB6C2E">
        <w:rPr>
          <w:rFonts w:cs="Times New Roman"/>
          <w:szCs w:val="24"/>
        </w:rPr>
        <w:t xml:space="preserve"> han tenido menos de dos partos.</w:t>
      </w:r>
    </w:p>
    <w:p w:rsidR="00CB6C2E" w:rsidRDefault="00CB6C2E" w:rsidP="007A436B">
      <w:pPr>
        <w:pStyle w:val="Prrafodelista"/>
        <w:numPr>
          <w:ilvl w:val="0"/>
          <w:numId w:val="38"/>
        </w:numPr>
        <w:spacing w:after="0" w:line="480" w:lineRule="auto"/>
        <w:jc w:val="both"/>
        <w:rPr>
          <w:rFonts w:cs="Times New Roman"/>
          <w:szCs w:val="24"/>
        </w:rPr>
      </w:pPr>
      <w:r w:rsidRPr="00CB6C2E">
        <w:rPr>
          <w:rFonts w:cs="Times New Roman"/>
          <w:szCs w:val="24"/>
        </w:rPr>
        <w:t>Mujeres que presentan discapacidades mentales</w:t>
      </w:r>
      <w:r w:rsidR="00F1153E">
        <w:rPr>
          <w:rFonts w:cs="Times New Roman"/>
          <w:szCs w:val="24"/>
        </w:rPr>
        <w:t>.</w:t>
      </w:r>
    </w:p>
    <w:p w:rsidR="00F1153E" w:rsidRDefault="00F1153E" w:rsidP="007A436B">
      <w:pPr>
        <w:pStyle w:val="Prrafodelista"/>
        <w:spacing w:after="0" w:line="480" w:lineRule="auto"/>
        <w:ind w:left="0"/>
        <w:jc w:val="both"/>
        <w:rPr>
          <w:rFonts w:cs="Times New Roman"/>
          <w:szCs w:val="24"/>
        </w:rPr>
      </w:pPr>
    </w:p>
    <w:p w:rsidR="00F1153E" w:rsidRPr="00CB6C2E" w:rsidRDefault="00F1153E" w:rsidP="007A436B">
      <w:pPr>
        <w:pStyle w:val="Prrafodelista"/>
        <w:spacing w:after="0" w:line="480" w:lineRule="auto"/>
        <w:jc w:val="both"/>
        <w:rPr>
          <w:rFonts w:cs="Times New Roman"/>
          <w:szCs w:val="24"/>
        </w:rPr>
      </w:pPr>
    </w:p>
    <w:p w:rsidR="00FC329E" w:rsidRDefault="00CB6C2E" w:rsidP="007E03A1">
      <w:pPr>
        <w:pStyle w:val="Ttulo3"/>
        <w:spacing w:before="0"/>
        <w:ind w:firstLine="851"/>
      </w:pPr>
      <w:r>
        <w:lastRenderedPageBreak/>
        <w:t xml:space="preserve"> </w:t>
      </w:r>
      <w:bookmarkStart w:id="72" w:name="_Toc496478948"/>
      <w:r w:rsidR="00A97C48">
        <w:t>2.2.3 Ca</w:t>
      </w:r>
      <w:r w:rsidR="00FC329E">
        <w:t>racterización socio demográfica</w:t>
      </w:r>
      <w:bookmarkEnd w:id="72"/>
      <w:r w:rsidR="00FC329E">
        <w:br/>
      </w:r>
    </w:p>
    <w:p w:rsidR="002110B8" w:rsidRPr="00FC329E" w:rsidRDefault="002110B8" w:rsidP="007A436B">
      <w:pPr>
        <w:spacing w:after="0" w:line="360" w:lineRule="auto"/>
        <w:ind w:firstLine="851"/>
        <w:rPr>
          <w:rFonts w:cs="Times New Roman"/>
          <w:szCs w:val="24"/>
        </w:rPr>
      </w:pPr>
      <w:r w:rsidRPr="00FC329E">
        <w:rPr>
          <w:rFonts w:cs="Times New Roman"/>
          <w:szCs w:val="24"/>
        </w:rPr>
        <w:t xml:space="preserve">La Cooperativa Nuestra Señora de Loreto está </w:t>
      </w:r>
      <w:r w:rsidR="00F3760A" w:rsidRPr="00FC329E">
        <w:rPr>
          <w:rFonts w:cs="Times New Roman"/>
          <w:szCs w:val="24"/>
        </w:rPr>
        <w:t>ubicada</w:t>
      </w:r>
      <w:r w:rsidRPr="00FC329E">
        <w:rPr>
          <w:rFonts w:cs="Times New Roman"/>
          <w:szCs w:val="24"/>
        </w:rPr>
        <w:t xml:space="preserve"> en la provincia de Orellana y limita con lo siguiente:</w:t>
      </w:r>
      <w:r w:rsidR="00F1153E">
        <w:rPr>
          <w:rFonts w:cs="Times New Roman"/>
          <w:szCs w:val="24"/>
        </w:rPr>
        <w:br/>
      </w:r>
    </w:p>
    <w:p w:rsidR="002110B8" w:rsidRPr="00FC329E" w:rsidRDefault="002110B8" w:rsidP="00270773">
      <w:pPr>
        <w:spacing w:line="360" w:lineRule="auto"/>
        <w:rPr>
          <w:rFonts w:cs="Times New Roman"/>
          <w:szCs w:val="24"/>
        </w:rPr>
      </w:pPr>
      <w:r w:rsidRPr="00FC329E">
        <w:rPr>
          <w:rFonts w:cs="Times New Roman"/>
          <w:b/>
          <w:szCs w:val="24"/>
        </w:rPr>
        <w:t>Norte,</w:t>
      </w:r>
      <w:r w:rsidRPr="00FC329E">
        <w:rPr>
          <w:rFonts w:cs="Times New Roman"/>
          <w:szCs w:val="24"/>
        </w:rPr>
        <w:t xml:space="preserve"> con km. 90 el Progreso y la comunidad Juan Pio Montufar</w:t>
      </w:r>
      <w:r w:rsidR="00F3760A" w:rsidRPr="00FC329E">
        <w:rPr>
          <w:rFonts w:cs="Times New Roman"/>
          <w:szCs w:val="24"/>
        </w:rPr>
        <w:t>.</w:t>
      </w:r>
    </w:p>
    <w:p w:rsidR="002110B8" w:rsidRPr="00FC329E" w:rsidRDefault="002110B8" w:rsidP="00FC329E">
      <w:pPr>
        <w:spacing w:line="360" w:lineRule="auto"/>
        <w:rPr>
          <w:rFonts w:cs="Times New Roman"/>
          <w:szCs w:val="24"/>
        </w:rPr>
      </w:pPr>
      <w:r w:rsidRPr="00FC329E">
        <w:rPr>
          <w:rFonts w:cs="Times New Roman"/>
          <w:b/>
          <w:szCs w:val="24"/>
        </w:rPr>
        <w:t xml:space="preserve">Sur, </w:t>
      </w:r>
      <w:r w:rsidR="00F3760A" w:rsidRPr="00FC329E">
        <w:rPr>
          <w:rFonts w:cs="Times New Roman"/>
          <w:szCs w:val="24"/>
        </w:rPr>
        <w:t>con el centro poblado de Loreto.</w:t>
      </w:r>
    </w:p>
    <w:p w:rsidR="00F3760A" w:rsidRPr="00FC329E" w:rsidRDefault="00F3760A" w:rsidP="00FC329E">
      <w:pPr>
        <w:spacing w:line="360" w:lineRule="auto"/>
        <w:rPr>
          <w:rFonts w:cs="Times New Roman"/>
          <w:szCs w:val="24"/>
        </w:rPr>
      </w:pPr>
      <w:r w:rsidRPr="00FC329E">
        <w:rPr>
          <w:rFonts w:cs="Times New Roman"/>
          <w:b/>
          <w:szCs w:val="24"/>
        </w:rPr>
        <w:t xml:space="preserve">Este, </w:t>
      </w:r>
      <w:r w:rsidRPr="00FC329E">
        <w:rPr>
          <w:rFonts w:cs="Times New Roman"/>
          <w:szCs w:val="24"/>
        </w:rPr>
        <w:t>comunidad Chonta cocha.</w:t>
      </w:r>
    </w:p>
    <w:p w:rsidR="00F3760A" w:rsidRPr="00FC329E" w:rsidRDefault="00F3760A" w:rsidP="007A436B">
      <w:pPr>
        <w:spacing w:after="0" w:line="360" w:lineRule="auto"/>
        <w:rPr>
          <w:rFonts w:cs="Times New Roman"/>
          <w:szCs w:val="24"/>
        </w:rPr>
      </w:pPr>
      <w:r w:rsidRPr="00FC329E">
        <w:rPr>
          <w:rFonts w:cs="Times New Roman"/>
          <w:b/>
          <w:szCs w:val="24"/>
        </w:rPr>
        <w:t xml:space="preserve">Oeste, </w:t>
      </w:r>
      <w:r w:rsidRPr="00FC329E">
        <w:rPr>
          <w:rFonts w:cs="Times New Roman"/>
          <w:szCs w:val="24"/>
        </w:rPr>
        <w:t>con el río Suno</w:t>
      </w:r>
      <w:r w:rsidR="00F1153E">
        <w:rPr>
          <w:rFonts w:cs="Times New Roman"/>
          <w:szCs w:val="24"/>
        </w:rPr>
        <w:br/>
      </w:r>
    </w:p>
    <w:p w:rsidR="00F27C10" w:rsidRDefault="00F3760A" w:rsidP="007A436B">
      <w:pPr>
        <w:spacing w:after="0" w:line="360" w:lineRule="auto"/>
        <w:ind w:firstLine="851"/>
        <w:jc w:val="both"/>
        <w:rPr>
          <w:rFonts w:cs="Times New Roman"/>
          <w:szCs w:val="24"/>
        </w:rPr>
      </w:pPr>
      <w:r>
        <w:rPr>
          <w:rFonts w:cs="Times New Roman"/>
          <w:szCs w:val="24"/>
        </w:rPr>
        <w:t>Esta organización fue creada en los años de 1970</w:t>
      </w:r>
      <w:r w:rsidR="00103B50">
        <w:rPr>
          <w:rFonts w:cs="Times New Roman"/>
          <w:szCs w:val="24"/>
        </w:rPr>
        <w:t>, nace la</w:t>
      </w:r>
      <w:r w:rsidR="008A1FA6">
        <w:rPr>
          <w:rFonts w:cs="Times New Roman"/>
          <w:szCs w:val="24"/>
        </w:rPr>
        <w:t xml:space="preserve"> iniciativa</w:t>
      </w:r>
      <w:r w:rsidR="00103B50">
        <w:rPr>
          <w:rFonts w:cs="Times New Roman"/>
          <w:szCs w:val="24"/>
        </w:rPr>
        <w:t xml:space="preserve"> de constituirse</w:t>
      </w:r>
      <w:r w:rsidR="00516F26">
        <w:rPr>
          <w:rFonts w:cs="Times New Roman"/>
          <w:szCs w:val="24"/>
        </w:rPr>
        <w:t xml:space="preserve"> en cooperativa, promovido por un líder que en vida se llamó Juan </w:t>
      </w:r>
      <w:r w:rsidR="00F27C10">
        <w:rPr>
          <w:rFonts w:cs="Times New Roman"/>
          <w:szCs w:val="24"/>
        </w:rPr>
        <w:t xml:space="preserve">Luis </w:t>
      </w:r>
      <w:r w:rsidR="00516F26">
        <w:rPr>
          <w:rFonts w:cs="Times New Roman"/>
          <w:szCs w:val="24"/>
        </w:rPr>
        <w:t>Noa</w:t>
      </w:r>
      <w:r w:rsidR="00F27C10">
        <w:rPr>
          <w:rFonts w:cs="Times New Roman"/>
          <w:szCs w:val="24"/>
        </w:rPr>
        <w:t xml:space="preserve"> Urapari,</w:t>
      </w:r>
      <w:r w:rsidR="00516F26">
        <w:rPr>
          <w:rFonts w:cs="Times New Roman"/>
          <w:szCs w:val="24"/>
        </w:rPr>
        <w:t xml:space="preserve"> con el objeto de defender la posesión de  los territorios posesionados por familias aborígenes de este sector, desde mucho más antes de la  conquista española en este sector llamado Loreto.</w:t>
      </w:r>
    </w:p>
    <w:p w:rsidR="00270773" w:rsidRDefault="00270773" w:rsidP="007A436B">
      <w:pPr>
        <w:spacing w:after="0" w:line="360" w:lineRule="auto"/>
        <w:ind w:firstLine="851"/>
        <w:jc w:val="both"/>
        <w:rPr>
          <w:rFonts w:cs="Times New Roman"/>
          <w:szCs w:val="24"/>
        </w:rPr>
      </w:pPr>
    </w:p>
    <w:p w:rsidR="007B5636" w:rsidRDefault="00F27C10" w:rsidP="007B5636">
      <w:pPr>
        <w:spacing w:line="360" w:lineRule="auto"/>
        <w:ind w:firstLine="851"/>
        <w:jc w:val="both"/>
        <w:rPr>
          <w:rFonts w:cs="Times New Roman"/>
          <w:szCs w:val="24"/>
        </w:rPr>
      </w:pPr>
      <w:r>
        <w:rPr>
          <w:rFonts w:cs="Times New Roman"/>
          <w:szCs w:val="24"/>
        </w:rPr>
        <w:t>La constancia en el trabajo,</w:t>
      </w:r>
      <w:r w:rsidR="007967F5">
        <w:rPr>
          <w:rFonts w:cs="Times New Roman"/>
          <w:szCs w:val="24"/>
        </w:rPr>
        <w:t xml:space="preserve"> el amor a sus hogares y el espíritu fraguado como herederos de las luchas sociales de liberación, frente a todas las formas de dominación y colonialismo hoy en día cuenta con los siguientes números de </w:t>
      </w:r>
      <w:r w:rsidR="007B5636">
        <w:rPr>
          <w:rFonts w:cs="Times New Roman"/>
          <w:szCs w:val="24"/>
        </w:rPr>
        <w:t>persona en la actualidad.</w:t>
      </w:r>
    </w:p>
    <w:p w:rsidR="005C4CDF" w:rsidRPr="007B5636" w:rsidRDefault="008A1FA6" w:rsidP="007A436B">
      <w:pPr>
        <w:spacing w:after="0" w:line="360" w:lineRule="auto"/>
        <w:rPr>
          <w:rFonts w:cs="Times New Roman"/>
          <w:szCs w:val="24"/>
        </w:rPr>
      </w:pPr>
      <w:r>
        <w:rPr>
          <w:rFonts w:cs="Times New Roman"/>
          <w:b/>
          <w:szCs w:val="24"/>
        </w:rPr>
        <w:t>Grupo  e</w:t>
      </w:r>
      <w:r w:rsidRPr="008A1FA6">
        <w:rPr>
          <w:rFonts w:cs="Times New Roman"/>
          <w:b/>
          <w:szCs w:val="24"/>
        </w:rPr>
        <w:t>tario</w:t>
      </w:r>
      <w:r>
        <w:rPr>
          <w:rFonts w:cs="Times New Roman"/>
          <w:b/>
          <w:szCs w:val="24"/>
        </w:rPr>
        <w:t xml:space="preserve"> de la Cooperativa Nuestra Señora d</w:t>
      </w:r>
      <w:r w:rsidRPr="008A1FA6">
        <w:rPr>
          <w:rFonts w:cs="Times New Roman"/>
          <w:b/>
          <w:szCs w:val="24"/>
        </w:rPr>
        <w:t>e Loreto</w:t>
      </w:r>
    </w:p>
    <w:p w:rsidR="007E03A1" w:rsidRDefault="007E03A1" w:rsidP="007A436B">
      <w:pPr>
        <w:spacing w:after="0"/>
        <w:rPr>
          <w:rFonts w:cs="Times New Roman"/>
          <w:b/>
          <w:szCs w:val="24"/>
        </w:rPr>
      </w:pPr>
    </w:p>
    <w:p w:rsidR="00270773" w:rsidRDefault="00270773" w:rsidP="007A436B">
      <w:pPr>
        <w:spacing w:after="0"/>
        <w:rPr>
          <w:rFonts w:cs="Times New Roman"/>
          <w:b/>
          <w:szCs w:val="24"/>
        </w:rPr>
      </w:pPr>
    </w:p>
    <w:p w:rsidR="00D40098" w:rsidRDefault="00D40098" w:rsidP="007A436B">
      <w:pPr>
        <w:pStyle w:val="Epgrafe"/>
        <w:keepNext/>
        <w:spacing w:after="0"/>
        <w:rPr>
          <w:rFonts w:cs="Times New Roman"/>
          <w:color w:val="000000" w:themeColor="text1"/>
          <w:sz w:val="24"/>
          <w:szCs w:val="24"/>
        </w:rPr>
      </w:pPr>
      <w:bookmarkStart w:id="73" w:name="_Toc496331832"/>
      <w:bookmarkStart w:id="74" w:name="_Toc496331993"/>
      <w:r w:rsidRPr="00D40098">
        <w:rPr>
          <w:rFonts w:cs="Times New Roman"/>
          <w:color w:val="000000" w:themeColor="text1"/>
          <w:sz w:val="24"/>
          <w:szCs w:val="24"/>
        </w:rPr>
        <w:t xml:space="preserve">Cuadro </w:t>
      </w:r>
      <w:r w:rsidRPr="00D40098">
        <w:rPr>
          <w:rFonts w:cs="Times New Roman"/>
          <w:color w:val="000000" w:themeColor="text1"/>
          <w:sz w:val="24"/>
          <w:szCs w:val="24"/>
        </w:rPr>
        <w:fldChar w:fldCharType="begin"/>
      </w:r>
      <w:r w:rsidRPr="00D40098">
        <w:rPr>
          <w:rFonts w:cs="Times New Roman"/>
          <w:color w:val="000000" w:themeColor="text1"/>
          <w:sz w:val="24"/>
          <w:szCs w:val="24"/>
        </w:rPr>
        <w:instrText xml:space="preserve"> SEQ Cuadro \* ARABIC </w:instrText>
      </w:r>
      <w:r w:rsidRPr="00D40098">
        <w:rPr>
          <w:rFonts w:cs="Times New Roman"/>
          <w:color w:val="000000" w:themeColor="text1"/>
          <w:sz w:val="24"/>
          <w:szCs w:val="24"/>
        </w:rPr>
        <w:fldChar w:fldCharType="separate"/>
      </w:r>
      <w:r w:rsidR="00BB7C8E">
        <w:rPr>
          <w:rFonts w:cs="Times New Roman"/>
          <w:noProof/>
          <w:color w:val="000000" w:themeColor="text1"/>
          <w:sz w:val="24"/>
          <w:szCs w:val="24"/>
        </w:rPr>
        <w:t>1</w:t>
      </w:r>
      <w:r w:rsidRPr="00D40098">
        <w:rPr>
          <w:rFonts w:cs="Times New Roman"/>
          <w:color w:val="000000" w:themeColor="text1"/>
          <w:sz w:val="24"/>
          <w:szCs w:val="24"/>
        </w:rPr>
        <w:fldChar w:fldCharType="end"/>
      </w:r>
      <w:r w:rsidRPr="00D40098">
        <w:rPr>
          <w:rFonts w:cs="Times New Roman"/>
          <w:color w:val="000000" w:themeColor="text1"/>
          <w:sz w:val="24"/>
          <w:szCs w:val="24"/>
        </w:rPr>
        <w:t>. Grupo  etario de la Cooperativa Nuestra Señora de Loreto</w:t>
      </w:r>
      <w:bookmarkEnd w:id="73"/>
      <w:bookmarkEnd w:id="74"/>
    </w:p>
    <w:p w:rsidR="007E03A1" w:rsidRPr="007E03A1" w:rsidRDefault="007E03A1" w:rsidP="007E03A1"/>
    <w:tbl>
      <w:tblPr>
        <w:tblStyle w:val="Tablaconcuadrcula"/>
        <w:tblW w:w="0" w:type="auto"/>
        <w:tblLook w:val="04A0" w:firstRow="1" w:lastRow="0" w:firstColumn="1" w:lastColumn="0" w:noHBand="0" w:noVBand="1"/>
      </w:tblPr>
      <w:tblGrid>
        <w:gridCol w:w="597"/>
        <w:gridCol w:w="553"/>
        <w:gridCol w:w="584"/>
        <w:gridCol w:w="568"/>
        <w:gridCol w:w="555"/>
        <w:gridCol w:w="599"/>
        <w:gridCol w:w="570"/>
        <w:gridCol w:w="584"/>
        <w:gridCol w:w="555"/>
        <w:gridCol w:w="599"/>
        <w:gridCol w:w="555"/>
        <w:gridCol w:w="599"/>
        <w:gridCol w:w="576"/>
        <w:gridCol w:w="659"/>
      </w:tblGrid>
      <w:tr w:rsidR="005C4CDF" w:rsidTr="00D40098">
        <w:tc>
          <w:tcPr>
            <w:tcW w:w="1150" w:type="dxa"/>
            <w:gridSpan w:val="2"/>
          </w:tcPr>
          <w:p w:rsidR="005C4CDF" w:rsidRDefault="005C4CDF" w:rsidP="008A1FA6">
            <w:pPr>
              <w:rPr>
                <w:rFonts w:cs="Times New Roman"/>
                <w:b/>
                <w:szCs w:val="24"/>
              </w:rPr>
            </w:pPr>
            <w:r>
              <w:rPr>
                <w:rFonts w:cs="Times New Roman"/>
                <w:b/>
                <w:szCs w:val="24"/>
              </w:rPr>
              <w:t>&lt; 1AÑO</w:t>
            </w:r>
          </w:p>
        </w:tc>
        <w:tc>
          <w:tcPr>
            <w:tcW w:w="1152" w:type="dxa"/>
            <w:gridSpan w:val="2"/>
          </w:tcPr>
          <w:p w:rsidR="005C4CDF" w:rsidRDefault="005C4CDF" w:rsidP="008A1FA6">
            <w:pPr>
              <w:rPr>
                <w:rFonts w:cs="Times New Roman"/>
                <w:b/>
                <w:szCs w:val="24"/>
              </w:rPr>
            </w:pPr>
            <w:r>
              <w:rPr>
                <w:rFonts w:cs="Times New Roman"/>
                <w:b/>
                <w:szCs w:val="24"/>
              </w:rPr>
              <w:t>1-4 AÑOS</w:t>
            </w:r>
          </w:p>
        </w:tc>
        <w:tc>
          <w:tcPr>
            <w:tcW w:w="1154" w:type="dxa"/>
            <w:gridSpan w:val="2"/>
          </w:tcPr>
          <w:p w:rsidR="005C4CDF" w:rsidRDefault="005C4CDF" w:rsidP="008A1FA6">
            <w:pPr>
              <w:rPr>
                <w:rFonts w:cs="Times New Roman"/>
                <w:b/>
                <w:szCs w:val="24"/>
              </w:rPr>
            </w:pPr>
            <w:r>
              <w:rPr>
                <w:rFonts w:cs="Times New Roman"/>
                <w:b/>
                <w:szCs w:val="24"/>
              </w:rPr>
              <w:t>5-9 AÑOS</w:t>
            </w:r>
          </w:p>
        </w:tc>
        <w:tc>
          <w:tcPr>
            <w:tcW w:w="1154" w:type="dxa"/>
            <w:gridSpan w:val="2"/>
          </w:tcPr>
          <w:p w:rsidR="005C4CDF" w:rsidRDefault="005C4CDF" w:rsidP="008A1FA6">
            <w:pPr>
              <w:rPr>
                <w:rFonts w:cs="Times New Roman"/>
                <w:b/>
                <w:szCs w:val="24"/>
              </w:rPr>
            </w:pPr>
            <w:r>
              <w:rPr>
                <w:rFonts w:cs="Times New Roman"/>
                <w:b/>
                <w:szCs w:val="24"/>
              </w:rPr>
              <w:t>10-19 AÑOS</w:t>
            </w:r>
          </w:p>
        </w:tc>
        <w:tc>
          <w:tcPr>
            <w:tcW w:w="1154" w:type="dxa"/>
            <w:gridSpan w:val="2"/>
          </w:tcPr>
          <w:p w:rsidR="005C4CDF" w:rsidRDefault="005C4CDF" w:rsidP="008A1FA6">
            <w:pPr>
              <w:rPr>
                <w:rFonts w:cs="Times New Roman"/>
                <w:b/>
                <w:szCs w:val="24"/>
              </w:rPr>
            </w:pPr>
            <w:r>
              <w:rPr>
                <w:rFonts w:cs="Times New Roman"/>
                <w:b/>
                <w:szCs w:val="24"/>
              </w:rPr>
              <w:t>20-64 AÑOS</w:t>
            </w:r>
          </w:p>
        </w:tc>
        <w:tc>
          <w:tcPr>
            <w:tcW w:w="1154" w:type="dxa"/>
            <w:gridSpan w:val="2"/>
          </w:tcPr>
          <w:p w:rsidR="005C4CDF" w:rsidRDefault="005C4CDF" w:rsidP="005C4CDF">
            <w:pPr>
              <w:rPr>
                <w:rFonts w:cs="Times New Roman"/>
                <w:b/>
                <w:szCs w:val="24"/>
              </w:rPr>
            </w:pPr>
            <w:r>
              <w:rPr>
                <w:rFonts w:cs="Times New Roman"/>
                <w:b/>
                <w:szCs w:val="24"/>
              </w:rPr>
              <w:t>65 AÑOS Y</w:t>
            </w:r>
          </w:p>
          <w:p w:rsidR="005C4CDF" w:rsidRDefault="005C4CDF" w:rsidP="005C4CDF">
            <w:pPr>
              <w:rPr>
                <w:rFonts w:cs="Times New Roman"/>
                <w:b/>
                <w:szCs w:val="24"/>
              </w:rPr>
            </w:pPr>
            <w:r>
              <w:rPr>
                <w:rFonts w:cs="Times New Roman"/>
                <w:b/>
                <w:szCs w:val="24"/>
              </w:rPr>
              <w:t>MAS</w:t>
            </w:r>
          </w:p>
        </w:tc>
        <w:tc>
          <w:tcPr>
            <w:tcW w:w="1235" w:type="dxa"/>
            <w:gridSpan w:val="2"/>
          </w:tcPr>
          <w:p w:rsidR="005C4CDF" w:rsidRDefault="00103B50" w:rsidP="008A1FA6">
            <w:pPr>
              <w:rPr>
                <w:rFonts w:cs="Times New Roman"/>
                <w:b/>
                <w:szCs w:val="24"/>
              </w:rPr>
            </w:pPr>
            <w:r>
              <w:rPr>
                <w:rFonts w:cs="Times New Roman"/>
                <w:b/>
                <w:szCs w:val="24"/>
              </w:rPr>
              <w:t>TOTAL</w:t>
            </w:r>
          </w:p>
        </w:tc>
      </w:tr>
      <w:tr w:rsidR="00103B50" w:rsidTr="00D40098">
        <w:tc>
          <w:tcPr>
            <w:tcW w:w="597" w:type="dxa"/>
          </w:tcPr>
          <w:p w:rsidR="00103B50" w:rsidRDefault="00103B50" w:rsidP="008A1FA6">
            <w:pPr>
              <w:rPr>
                <w:rFonts w:cs="Times New Roman"/>
                <w:b/>
                <w:szCs w:val="24"/>
              </w:rPr>
            </w:pPr>
            <w:r>
              <w:rPr>
                <w:rFonts w:cs="Times New Roman"/>
                <w:b/>
                <w:szCs w:val="24"/>
              </w:rPr>
              <w:t>H</w:t>
            </w:r>
          </w:p>
        </w:tc>
        <w:tc>
          <w:tcPr>
            <w:tcW w:w="553" w:type="dxa"/>
          </w:tcPr>
          <w:p w:rsidR="00103B50" w:rsidRDefault="00103B50" w:rsidP="008A1FA6">
            <w:pPr>
              <w:rPr>
                <w:rFonts w:cs="Times New Roman"/>
                <w:b/>
                <w:szCs w:val="24"/>
              </w:rPr>
            </w:pPr>
            <w:r>
              <w:rPr>
                <w:rFonts w:cs="Times New Roman"/>
                <w:b/>
                <w:szCs w:val="24"/>
              </w:rPr>
              <w:t>M</w:t>
            </w:r>
          </w:p>
        </w:tc>
        <w:tc>
          <w:tcPr>
            <w:tcW w:w="584" w:type="dxa"/>
          </w:tcPr>
          <w:p w:rsidR="00103B50" w:rsidRDefault="00103B50" w:rsidP="008A1FA6">
            <w:pPr>
              <w:rPr>
                <w:rFonts w:cs="Times New Roman"/>
                <w:b/>
                <w:szCs w:val="24"/>
              </w:rPr>
            </w:pPr>
            <w:r>
              <w:rPr>
                <w:rFonts w:cs="Times New Roman"/>
                <w:b/>
                <w:szCs w:val="24"/>
              </w:rPr>
              <w:t>H</w:t>
            </w:r>
          </w:p>
        </w:tc>
        <w:tc>
          <w:tcPr>
            <w:tcW w:w="568" w:type="dxa"/>
          </w:tcPr>
          <w:p w:rsidR="00103B50" w:rsidRDefault="00103B50" w:rsidP="008A1FA6">
            <w:pPr>
              <w:rPr>
                <w:rFonts w:cs="Times New Roman"/>
                <w:b/>
                <w:szCs w:val="24"/>
              </w:rPr>
            </w:pPr>
            <w:r>
              <w:rPr>
                <w:rFonts w:cs="Times New Roman"/>
                <w:b/>
                <w:szCs w:val="24"/>
              </w:rPr>
              <w:t>M</w:t>
            </w:r>
          </w:p>
        </w:tc>
        <w:tc>
          <w:tcPr>
            <w:tcW w:w="555" w:type="dxa"/>
          </w:tcPr>
          <w:p w:rsidR="00103B50" w:rsidRDefault="00103B50" w:rsidP="008A1FA6">
            <w:pPr>
              <w:rPr>
                <w:rFonts w:cs="Times New Roman"/>
                <w:b/>
                <w:szCs w:val="24"/>
              </w:rPr>
            </w:pPr>
            <w:r>
              <w:rPr>
                <w:rFonts w:cs="Times New Roman"/>
                <w:b/>
                <w:szCs w:val="24"/>
              </w:rPr>
              <w:t>H</w:t>
            </w:r>
          </w:p>
        </w:tc>
        <w:tc>
          <w:tcPr>
            <w:tcW w:w="599" w:type="dxa"/>
          </w:tcPr>
          <w:p w:rsidR="00103B50" w:rsidRDefault="00103B50" w:rsidP="008A1FA6">
            <w:pPr>
              <w:rPr>
                <w:rFonts w:cs="Times New Roman"/>
                <w:b/>
                <w:szCs w:val="24"/>
              </w:rPr>
            </w:pPr>
            <w:r>
              <w:rPr>
                <w:rFonts w:cs="Times New Roman"/>
                <w:b/>
                <w:szCs w:val="24"/>
              </w:rPr>
              <w:t>M</w:t>
            </w:r>
          </w:p>
        </w:tc>
        <w:tc>
          <w:tcPr>
            <w:tcW w:w="570" w:type="dxa"/>
          </w:tcPr>
          <w:p w:rsidR="00103B50" w:rsidRDefault="00103B50" w:rsidP="008A1FA6">
            <w:pPr>
              <w:rPr>
                <w:rFonts w:cs="Times New Roman"/>
                <w:b/>
                <w:szCs w:val="24"/>
              </w:rPr>
            </w:pPr>
            <w:r>
              <w:rPr>
                <w:rFonts w:cs="Times New Roman"/>
                <w:b/>
                <w:szCs w:val="24"/>
              </w:rPr>
              <w:t>H</w:t>
            </w:r>
          </w:p>
        </w:tc>
        <w:tc>
          <w:tcPr>
            <w:tcW w:w="584" w:type="dxa"/>
          </w:tcPr>
          <w:p w:rsidR="00103B50" w:rsidRDefault="00103B50" w:rsidP="008A1FA6">
            <w:pPr>
              <w:rPr>
                <w:rFonts w:cs="Times New Roman"/>
                <w:b/>
                <w:szCs w:val="24"/>
              </w:rPr>
            </w:pPr>
            <w:r>
              <w:rPr>
                <w:rFonts w:cs="Times New Roman"/>
                <w:b/>
                <w:szCs w:val="24"/>
              </w:rPr>
              <w:t>M</w:t>
            </w:r>
          </w:p>
        </w:tc>
        <w:tc>
          <w:tcPr>
            <w:tcW w:w="555" w:type="dxa"/>
          </w:tcPr>
          <w:p w:rsidR="00103B50" w:rsidRDefault="00103B50" w:rsidP="008A1FA6">
            <w:pPr>
              <w:rPr>
                <w:rFonts w:cs="Times New Roman"/>
                <w:b/>
                <w:szCs w:val="24"/>
              </w:rPr>
            </w:pPr>
            <w:r>
              <w:rPr>
                <w:rFonts w:cs="Times New Roman"/>
                <w:b/>
                <w:szCs w:val="24"/>
              </w:rPr>
              <w:t>H</w:t>
            </w:r>
          </w:p>
        </w:tc>
        <w:tc>
          <w:tcPr>
            <w:tcW w:w="599" w:type="dxa"/>
          </w:tcPr>
          <w:p w:rsidR="00103B50" w:rsidRDefault="00103B50" w:rsidP="008A1FA6">
            <w:pPr>
              <w:rPr>
                <w:rFonts w:cs="Times New Roman"/>
                <w:b/>
                <w:szCs w:val="24"/>
              </w:rPr>
            </w:pPr>
            <w:r>
              <w:rPr>
                <w:rFonts w:cs="Times New Roman"/>
                <w:b/>
                <w:szCs w:val="24"/>
              </w:rPr>
              <w:t>M</w:t>
            </w:r>
          </w:p>
        </w:tc>
        <w:tc>
          <w:tcPr>
            <w:tcW w:w="555" w:type="dxa"/>
          </w:tcPr>
          <w:p w:rsidR="00103B50" w:rsidRDefault="00103B50" w:rsidP="008A1FA6">
            <w:pPr>
              <w:rPr>
                <w:rFonts w:cs="Times New Roman"/>
                <w:b/>
                <w:szCs w:val="24"/>
              </w:rPr>
            </w:pPr>
            <w:r>
              <w:rPr>
                <w:rFonts w:cs="Times New Roman"/>
                <w:b/>
                <w:szCs w:val="24"/>
              </w:rPr>
              <w:t>H</w:t>
            </w:r>
          </w:p>
        </w:tc>
        <w:tc>
          <w:tcPr>
            <w:tcW w:w="599" w:type="dxa"/>
          </w:tcPr>
          <w:p w:rsidR="00103B50" w:rsidRDefault="00103B50" w:rsidP="008A1FA6">
            <w:pPr>
              <w:rPr>
                <w:rFonts w:cs="Times New Roman"/>
                <w:b/>
                <w:szCs w:val="24"/>
              </w:rPr>
            </w:pPr>
            <w:r>
              <w:rPr>
                <w:rFonts w:cs="Times New Roman"/>
                <w:b/>
                <w:szCs w:val="24"/>
              </w:rPr>
              <w:t>M</w:t>
            </w:r>
          </w:p>
        </w:tc>
        <w:tc>
          <w:tcPr>
            <w:tcW w:w="576" w:type="dxa"/>
          </w:tcPr>
          <w:p w:rsidR="00103B50" w:rsidRDefault="00103B50" w:rsidP="008A1FA6">
            <w:pPr>
              <w:rPr>
                <w:rFonts w:cs="Times New Roman"/>
                <w:b/>
                <w:szCs w:val="24"/>
              </w:rPr>
            </w:pPr>
            <w:r>
              <w:rPr>
                <w:rFonts w:cs="Times New Roman"/>
                <w:b/>
                <w:szCs w:val="24"/>
              </w:rPr>
              <w:t>H</w:t>
            </w:r>
          </w:p>
        </w:tc>
        <w:tc>
          <w:tcPr>
            <w:tcW w:w="659" w:type="dxa"/>
          </w:tcPr>
          <w:p w:rsidR="00103B50" w:rsidRDefault="00103B50" w:rsidP="008A1FA6">
            <w:pPr>
              <w:rPr>
                <w:rFonts w:cs="Times New Roman"/>
                <w:b/>
                <w:szCs w:val="24"/>
              </w:rPr>
            </w:pPr>
            <w:r>
              <w:rPr>
                <w:rFonts w:cs="Times New Roman"/>
                <w:b/>
                <w:szCs w:val="24"/>
              </w:rPr>
              <w:t>M</w:t>
            </w:r>
          </w:p>
        </w:tc>
      </w:tr>
      <w:tr w:rsidR="00103B50" w:rsidTr="00D40098">
        <w:tc>
          <w:tcPr>
            <w:tcW w:w="597" w:type="dxa"/>
          </w:tcPr>
          <w:p w:rsidR="00103B50" w:rsidRPr="00BB51C3" w:rsidRDefault="00103B50" w:rsidP="008A1FA6">
            <w:pPr>
              <w:rPr>
                <w:rFonts w:cs="Times New Roman"/>
                <w:szCs w:val="24"/>
              </w:rPr>
            </w:pPr>
            <w:r w:rsidRPr="00BB51C3">
              <w:rPr>
                <w:rFonts w:cs="Times New Roman"/>
                <w:szCs w:val="24"/>
              </w:rPr>
              <w:t>7</w:t>
            </w:r>
          </w:p>
        </w:tc>
        <w:tc>
          <w:tcPr>
            <w:tcW w:w="553" w:type="dxa"/>
          </w:tcPr>
          <w:p w:rsidR="00103B50" w:rsidRPr="00BB51C3" w:rsidRDefault="00103B50" w:rsidP="008A1FA6">
            <w:pPr>
              <w:rPr>
                <w:rFonts w:cs="Times New Roman"/>
                <w:szCs w:val="24"/>
              </w:rPr>
            </w:pPr>
            <w:r w:rsidRPr="00BB51C3">
              <w:rPr>
                <w:rFonts w:cs="Times New Roman"/>
                <w:szCs w:val="24"/>
              </w:rPr>
              <w:t>7</w:t>
            </w:r>
          </w:p>
        </w:tc>
        <w:tc>
          <w:tcPr>
            <w:tcW w:w="584" w:type="dxa"/>
          </w:tcPr>
          <w:p w:rsidR="00103B50" w:rsidRPr="00BB51C3" w:rsidRDefault="00103B50" w:rsidP="008A1FA6">
            <w:pPr>
              <w:rPr>
                <w:rFonts w:cs="Times New Roman"/>
                <w:szCs w:val="24"/>
              </w:rPr>
            </w:pPr>
            <w:r w:rsidRPr="00BB51C3">
              <w:rPr>
                <w:rFonts w:cs="Times New Roman"/>
                <w:szCs w:val="24"/>
              </w:rPr>
              <w:t>16</w:t>
            </w:r>
          </w:p>
        </w:tc>
        <w:tc>
          <w:tcPr>
            <w:tcW w:w="568" w:type="dxa"/>
          </w:tcPr>
          <w:p w:rsidR="00103B50" w:rsidRPr="00BB51C3" w:rsidRDefault="00103B50" w:rsidP="008A1FA6">
            <w:pPr>
              <w:rPr>
                <w:rFonts w:cs="Times New Roman"/>
                <w:szCs w:val="24"/>
              </w:rPr>
            </w:pPr>
            <w:r w:rsidRPr="00BB51C3">
              <w:rPr>
                <w:rFonts w:cs="Times New Roman"/>
                <w:szCs w:val="24"/>
              </w:rPr>
              <w:t>19</w:t>
            </w:r>
          </w:p>
        </w:tc>
        <w:tc>
          <w:tcPr>
            <w:tcW w:w="555" w:type="dxa"/>
          </w:tcPr>
          <w:p w:rsidR="00103B50" w:rsidRPr="00BB51C3" w:rsidRDefault="00103B50" w:rsidP="008A1FA6">
            <w:pPr>
              <w:rPr>
                <w:rFonts w:cs="Times New Roman"/>
                <w:szCs w:val="24"/>
              </w:rPr>
            </w:pPr>
            <w:r w:rsidRPr="00BB51C3">
              <w:rPr>
                <w:rFonts w:cs="Times New Roman"/>
                <w:szCs w:val="24"/>
              </w:rPr>
              <w:t>26</w:t>
            </w:r>
          </w:p>
        </w:tc>
        <w:tc>
          <w:tcPr>
            <w:tcW w:w="599" w:type="dxa"/>
          </w:tcPr>
          <w:p w:rsidR="00103B50" w:rsidRPr="00BB51C3" w:rsidRDefault="00103B50" w:rsidP="008A1FA6">
            <w:pPr>
              <w:rPr>
                <w:rFonts w:cs="Times New Roman"/>
                <w:szCs w:val="24"/>
              </w:rPr>
            </w:pPr>
            <w:r w:rsidRPr="00BB51C3">
              <w:rPr>
                <w:rFonts w:cs="Times New Roman"/>
                <w:szCs w:val="24"/>
              </w:rPr>
              <w:t>27</w:t>
            </w:r>
          </w:p>
        </w:tc>
        <w:tc>
          <w:tcPr>
            <w:tcW w:w="570" w:type="dxa"/>
          </w:tcPr>
          <w:p w:rsidR="00103B50" w:rsidRPr="00BB51C3" w:rsidRDefault="00103B50" w:rsidP="008A1FA6">
            <w:pPr>
              <w:rPr>
                <w:rFonts w:cs="Times New Roman"/>
                <w:szCs w:val="24"/>
              </w:rPr>
            </w:pPr>
            <w:r w:rsidRPr="00BB51C3">
              <w:rPr>
                <w:rFonts w:cs="Times New Roman"/>
                <w:szCs w:val="24"/>
              </w:rPr>
              <w:t>38</w:t>
            </w:r>
          </w:p>
        </w:tc>
        <w:tc>
          <w:tcPr>
            <w:tcW w:w="584" w:type="dxa"/>
          </w:tcPr>
          <w:p w:rsidR="00103B50" w:rsidRPr="00BB51C3" w:rsidRDefault="00103B50" w:rsidP="008A1FA6">
            <w:pPr>
              <w:rPr>
                <w:rFonts w:cs="Times New Roman"/>
                <w:szCs w:val="24"/>
              </w:rPr>
            </w:pPr>
            <w:r w:rsidRPr="00BB51C3">
              <w:rPr>
                <w:rFonts w:cs="Times New Roman"/>
                <w:szCs w:val="24"/>
              </w:rPr>
              <w:t>49</w:t>
            </w:r>
          </w:p>
        </w:tc>
        <w:tc>
          <w:tcPr>
            <w:tcW w:w="555" w:type="dxa"/>
          </w:tcPr>
          <w:p w:rsidR="00103B50" w:rsidRPr="00BB51C3" w:rsidRDefault="00103B50" w:rsidP="008A1FA6">
            <w:pPr>
              <w:rPr>
                <w:rFonts w:cs="Times New Roman"/>
                <w:szCs w:val="24"/>
              </w:rPr>
            </w:pPr>
            <w:r w:rsidRPr="00BB51C3">
              <w:rPr>
                <w:rFonts w:cs="Times New Roman"/>
                <w:szCs w:val="24"/>
              </w:rPr>
              <w:t>83</w:t>
            </w:r>
          </w:p>
        </w:tc>
        <w:tc>
          <w:tcPr>
            <w:tcW w:w="599" w:type="dxa"/>
          </w:tcPr>
          <w:p w:rsidR="00103B50" w:rsidRPr="00BB51C3" w:rsidRDefault="00103B50" w:rsidP="008A1FA6">
            <w:pPr>
              <w:rPr>
                <w:rFonts w:cs="Times New Roman"/>
                <w:szCs w:val="24"/>
              </w:rPr>
            </w:pPr>
            <w:r w:rsidRPr="00BB51C3">
              <w:rPr>
                <w:rFonts w:cs="Times New Roman"/>
                <w:szCs w:val="24"/>
              </w:rPr>
              <w:t>66</w:t>
            </w:r>
          </w:p>
        </w:tc>
        <w:tc>
          <w:tcPr>
            <w:tcW w:w="555" w:type="dxa"/>
          </w:tcPr>
          <w:p w:rsidR="00103B50" w:rsidRPr="00BB51C3" w:rsidRDefault="00103B50" w:rsidP="008A1FA6">
            <w:pPr>
              <w:rPr>
                <w:rFonts w:cs="Times New Roman"/>
                <w:szCs w:val="24"/>
              </w:rPr>
            </w:pPr>
            <w:r w:rsidRPr="00BB51C3">
              <w:rPr>
                <w:rFonts w:cs="Times New Roman"/>
                <w:szCs w:val="24"/>
              </w:rPr>
              <w:t>4</w:t>
            </w:r>
          </w:p>
        </w:tc>
        <w:tc>
          <w:tcPr>
            <w:tcW w:w="599" w:type="dxa"/>
          </w:tcPr>
          <w:p w:rsidR="00103B50" w:rsidRPr="00BB51C3" w:rsidRDefault="00103B50" w:rsidP="008A1FA6">
            <w:pPr>
              <w:rPr>
                <w:rFonts w:cs="Times New Roman"/>
                <w:szCs w:val="24"/>
              </w:rPr>
            </w:pPr>
            <w:r w:rsidRPr="00BB51C3">
              <w:rPr>
                <w:rFonts w:cs="Times New Roman"/>
                <w:szCs w:val="24"/>
              </w:rPr>
              <w:t>9</w:t>
            </w:r>
          </w:p>
        </w:tc>
        <w:tc>
          <w:tcPr>
            <w:tcW w:w="576" w:type="dxa"/>
          </w:tcPr>
          <w:p w:rsidR="00103B50" w:rsidRPr="00BB51C3" w:rsidRDefault="00103B50" w:rsidP="008A1FA6">
            <w:pPr>
              <w:rPr>
                <w:rFonts w:cs="Times New Roman"/>
                <w:szCs w:val="24"/>
              </w:rPr>
            </w:pPr>
            <w:r w:rsidRPr="00BB51C3">
              <w:rPr>
                <w:rFonts w:cs="Times New Roman"/>
                <w:szCs w:val="24"/>
              </w:rPr>
              <w:t>174</w:t>
            </w:r>
          </w:p>
        </w:tc>
        <w:tc>
          <w:tcPr>
            <w:tcW w:w="659" w:type="dxa"/>
          </w:tcPr>
          <w:p w:rsidR="00103B50" w:rsidRPr="00BB51C3" w:rsidRDefault="00103B50" w:rsidP="008A1FA6">
            <w:pPr>
              <w:rPr>
                <w:rFonts w:cs="Times New Roman"/>
                <w:szCs w:val="24"/>
              </w:rPr>
            </w:pPr>
            <w:r w:rsidRPr="00BB51C3">
              <w:rPr>
                <w:rFonts w:cs="Times New Roman"/>
                <w:szCs w:val="24"/>
              </w:rPr>
              <w:t>177</w:t>
            </w:r>
          </w:p>
        </w:tc>
      </w:tr>
      <w:tr w:rsidR="005C4CDF" w:rsidTr="00D40098">
        <w:tc>
          <w:tcPr>
            <w:tcW w:w="1150" w:type="dxa"/>
            <w:gridSpan w:val="2"/>
          </w:tcPr>
          <w:p w:rsidR="005C4CDF" w:rsidRPr="00BB51C3" w:rsidRDefault="00103B50" w:rsidP="00103B50">
            <w:pPr>
              <w:jc w:val="center"/>
              <w:rPr>
                <w:rFonts w:cs="Times New Roman"/>
                <w:szCs w:val="24"/>
              </w:rPr>
            </w:pPr>
            <w:r w:rsidRPr="00BB51C3">
              <w:rPr>
                <w:rFonts w:cs="Times New Roman"/>
                <w:szCs w:val="24"/>
              </w:rPr>
              <w:t>14</w:t>
            </w:r>
          </w:p>
        </w:tc>
        <w:tc>
          <w:tcPr>
            <w:tcW w:w="1152" w:type="dxa"/>
            <w:gridSpan w:val="2"/>
          </w:tcPr>
          <w:p w:rsidR="005C4CDF" w:rsidRPr="00BB51C3" w:rsidRDefault="00103B50" w:rsidP="00103B50">
            <w:pPr>
              <w:jc w:val="center"/>
              <w:rPr>
                <w:rFonts w:cs="Times New Roman"/>
                <w:szCs w:val="24"/>
              </w:rPr>
            </w:pPr>
            <w:r w:rsidRPr="00BB51C3">
              <w:rPr>
                <w:rFonts w:cs="Times New Roman"/>
                <w:szCs w:val="24"/>
              </w:rPr>
              <w:t>35</w:t>
            </w:r>
          </w:p>
        </w:tc>
        <w:tc>
          <w:tcPr>
            <w:tcW w:w="1154" w:type="dxa"/>
            <w:gridSpan w:val="2"/>
          </w:tcPr>
          <w:p w:rsidR="005C4CDF" w:rsidRPr="00BB51C3" w:rsidRDefault="00103B50" w:rsidP="00103B50">
            <w:pPr>
              <w:jc w:val="center"/>
              <w:rPr>
                <w:rFonts w:cs="Times New Roman"/>
                <w:szCs w:val="24"/>
              </w:rPr>
            </w:pPr>
            <w:r w:rsidRPr="00BB51C3">
              <w:rPr>
                <w:rFonts w:cs="Times New Roman"/>
                <w:szCs w:val="24"/>
              </w:rPr>
              <w:t>53</w:t>
            </w:r>
          </w:p>
        </w:tc>
        <w:tc>
          <w:tcPr>
            <w:tcW w:w="1154" w:type="dxa"/>
            <w:gridSpan w:val="2"/>
          </w:tcPr>
          <w:p w:rsidR="005C4CDF" w:rsidRPr="00BB51C3" w:rsidRDefault="00103B50" w:rsidP="00103B50">
            <w:pPr>
              <w:jc w:val="center"/>
              <w:rPr>
                <w:rFonts w:cs="Times New Roman"/>
                <w:szCs w:val="24"/>
              </w:rPr>
            </w:pPr>
            <w:r w:rsidRPr="00BB51C3">
              <w:rPr>
                <w:rFonts w:cs="Times New Roman"/>
                <w:szCs w:val="24"/>
              </w:rPr>
              <w:t>87</w:t>
            </w:r>
          </w:p>
        </w:tc>
        <w:tc>
          <w:tcPr>
            <w:tcW w:w="1154" w:type="dxa"/>
            <w:gridSpan w:val="2"/>
          </w:tcPr>
          <w:p w:rsidR="005C4CDF" w:rsidRPr="00BB51C3" w:rsidRDefault="00103B50" w:rsidP="00103B50">
            <w:pPr>
              <w:jc w:val="center"/>
              <w:rPr>
                <w:rFonts w:cs="Times New Roman"/>
                <w:szCs w:val="24"/>
              </w:rPr>
            </w:pPr>
            <w:r w:rsidRPr="00BB51C3">
              <w:rPr>
                <w:rFonts w:cs="Times New Roman"/>
                <w:szCs w:val="24"/>
              </w:rPr>
              <w:t>149</w:t>
            </w:r>
          </w:p>
        </w:tc>
        <w:tc>
          <w:tcPr>
            <w:tcW w:w="1154" w:type="dxa"/>
            <w:gridSpan w:val="2"/>
          </w:tcPr>
          <w:p w:rsidR="005C4CDF" w:rsidRPr="00BB51C3" w:rsidRDefault="00103B50" w:rsidP="00103B50">
            <w:pPr>
              <w:jc w:val="center"/>
              <w:rPr>
                <w:rFonts w:cs="Times New Roman"/>
                <w:szCs w:val="24"/>
              </w:rPr>
            </w:pPr>
            <w:r w:rsidRPr="00BB51C3">
              <w:rPr>
                <w:rFonts w:cs="Times New Roman"/>
                <w:szCs w:val="24"/>
              </w:rPr>
              <w:t>13</w:t>
            </w:r>
          </w:p>
        </w:tc>
        <w:tc>
          <w:tcPr>
            <w:tcW w:w="1235" w:type="dxa"/>
            <w:gridSpan w:val="2"/>
          </w:tcPr>
          <w:p w:rsidR="005C4CDF" w:rsidRPr="00BB51C3" w:rsidRDefault="00103B50" w:rsidP="00103B50">
            <w:pPr>
              <w:jc w:val="center"/>
              <w:rPr>
                <w:rFonts w:cs="Times New Roman"/>
                <w:szCs w:val="24"/>
              </w:rPr>
            </w:pPr>
            <w:r w:rsidRPr="00BB51C3">
              <w:rPr>
                <w:rFonts w:cs="Times New Roman"/>
                <w:szCs w:val="24"/>
              </w:rPr>
              <w:t>351</w:t>
            </w:r>
          </w:p>
        </w:tc>
      </w:tr>
    </w:tbl>
    <w:p w:rsidR="005C4CDF" w:rsidRDefault="00A64E45" w:rsidP="008A1FA6">
      <w:pPr>
        <w:rPr>
          <w:rFonts w:cs="Times New Roman"/>
          <w:sz w:val="18"/>
          <w:szCs w:val="18"/>
        </w:rPr>
      </w:pPr>
      <w:r w:rsidRPr="00237FEF">
        <w:rPr>
          <w:rFonts w:cs="Times New Roman"/>
          <w:b/>
          <w:sz w:val="18"/>
          <w:szCs w:val="18"/>
        </w:rPr>
        <w:t xml:space="preserve">Elaborado por: </w:t>
      </w:r>
      <w:r w:rsidRPr="00A64E45">
        <w:rPr>
          <w:rFonts w:cs="Times New Roman"/>
          <w:sz w:val="18"/>
          <w:szCs w:val="18"/>
        </w:rPr>
        <w:t>Marcelo Ushiña</w:t>
      </w:r>
    </w:p>
    <w:p w:rsidR="007A436B" w:rsidRDefault="007A436B" w:rsidP="007A436B">
      <w:pPr>
        <w:spacing w:after="0"/>
        <w:rPr>
          <w:rFonts w:cs="Times New Roman"/>
          <w:b/>
          <w:szCs w:val="24"/>
        </w:rPr>
      </w:pPr>
    </w:p>
    <w:p w:rsidR="007967F5" w:rsidRDefault="00B34371" w:rsidP="007A436B">
      <w:pPr>
        <w:spacing w:after="0" w:line="360" w:lineRule="auto"/>
        <w:ind w:firstLine="851"/>
        <w:jc w:val="both"/>
        <w:rPr>
          <w:rFonts w:cs="Times New Roman"/>
          <w:szCs w:val="24"/>
        </w:rPr>
      </w:pPr>
      <w:r>
        <w:rPr>
          <w:rFonts w:cs="Times New Roman"/>
          <w:szCs w:val="24"/>
        </w:rPr>
        <w:t xml:space="preserve">En cuanto a la actividad económica la mayoría de las familias se dedican a la agricultura, como productos principales que </w:t>
      </w:r>
      <w:r w:rsidR="005947FB">
        <w:rPr>
          <w:rFonts w:cs="Times New Roman"/>
          <w:szCs w:val="24"/>
        </w:rPr>
        <w:t xml:space="preserve">cultivan son café, maíz, plátanos </w:t>
      </w:r>
      <w:r w:rsidR="005947FB">
        <w:rPr>
          <w:rFonts w:cs="Times New Roman"/>
          <w:szCs w:val="24"/>
        </w:rPr>
        <w:lastRenderedPageBreak/>
        <w:t>y yucas que son principales fuentes de ingreso de cada uno de las familias que les proporciona el suelo y el ambiente favorable que llega a una temperatura de 28 a  30ºc</w:t>
      </w:r>
      <w:r w:rsidR="007A436B">
        <w:rPr>
          <w:rFonts w:cs="Times New Roman"/>
          <w:szCs w:val="24"/>
        </w:rPr>
        <w:t>.</w:t>
      </w:r>
    </w:p>
    <w:p w:rsidR="007A436B" w:rsidRDefault="007A436B" w:rsidP="007A436B">
      <w:pPr>
        <w:spacing w:after="0" w:line="360" w:lineRule="auto"/>
        <w:ind w:firstLine="851"/>
        <w:jc w:val="both"/>
        <w:rPr>
          <w:rFonts w:cs="Times New Roman"/>
          <w:szCs w:val="24"/>
        </w:rPr>
      </w:pPr>
    </w:p>
    <w:p w:rsidR="003019D3" w:rsidRPr="00B34371" w:rsidRDefault="003019D3" w:rsidP="007A436B">
      <w:pPr>
        <w:spacing w:after="0" w:line="360" w:lineRule="auto"/>
        <w:jc w:val="both"/>
        <w:rPr>
          <w:rFonts w:cs="Times New Roman"/>
          <w:szCs w:val="24"/>
        </w:rPr>
      </w:pPr>
    </w:p>
    <w:p w:rsidR="00FF3A97" w:rsidRDefault="00FF3A97" w:rsidP="007A436B">
      <w:pPr>
        <w:pStyle w:val="Ttulo2"/>
        <w:spacing w:before="0" w:after="0"/>
      </w:pPr>
      <w:bookmarkStart w:id="75" w:name="_Toc496478949"/>
      <w:r w:rsidRPr="00FC329E">
        <w:t>2.3 Métodos y técnicas de investigación</w:t>
      </w:r>
      <w:bookmarkEnd w:id="75"/>
      <w:r w:rsidRPr="00FC329E">
        <w:t xml:space="preserve"> </w:t>
      </w:r>
    </w:p>
    <w:p w:rsidR="007E03A1" w:rsidRPr="007E03A1" w:rsidRDefault="007E03A1" w:rsidP="00D56944">
      <w:pPr>
        <w:spacing w:after="0"/>
      </w:pPr>
    </w:p>
    <w:p w:rsidR="003019D3" w:rsidRPr="00D56944" w:rsidRDefault="003019D3" w:rsidP="003019D3">
      <w:pPr>
        <w:spacing w:after="0" w:line="480" w:lineRule="auto"/>
        <w:rPr>
          <w:rFonts w:cs="Times New Roman"/>
          <w:b/>
          <w:szCs w:val="24"/>
        </w:rPr>
      </w:pPr>
    </w:p>
    <w:p w:rsidR="00FF3A97" w:rsidRDefault="00FF3A97" w:rsidP="00D56944">
      <w:pPr>
        <w:pStyle w:val="Ttulo3"/>
        <w:spacing w:before="0"/>
        <w:ind w:firstLine="851"/>
      </w:pPr>
      <w:bookmarkStart w:id="76" w:name="_Toc496478950"/>
      <w:r>
        <w:t>2.3.1 Métodos teóricos</w:t>
      </w:r>
      <w:bookmarkEnd w:id="76"/>
    </w:p>
    <w:p w:rsidR="00FC329E" w:rsidRPr="00FC329E" w:rsidRDefault="00FC329E" w:rsidP="00D56944">
      <w:pPr>
        <w:spacing w:after="0"/>
      </w:pPr>
    </w:p>
    <w:p w:rsidR="00FC329E" w:rsidRDefault="00FF3A97" w:rsidP="00D56944">
      <w:pPr>
        <w:pStyle w:val="nosangria"/>
        <w:numPr>
          <w:ilvl w:val="0"/>
          <w:numId w:val="39"/>
        </w:numPr>
        <w:spacing w:before="0" w:beforeAutospacing="0" w:after="0" w:afterAutospacing="0"/>
      </w:pPr>
      <w:r w:rsidRPr="00D56944">
        <w:rPr>
          <w:rFonts w:cs="Times New Roman"/>
          <w:b/>
          <w:szCs w:val="24"/>
        </w:rPr>
        <w:t>Análisis documental</w:t>
      </w:r>
      <w:r w:rsidR="008646F5" w:rsidRPr="00B0100D">
        <w:rPr>
          <w:rFonts w:cs="Times New Roman"/>
          <w:szCs w:val="24"/>
        </w:rPr>
        <w:t xml:space="preserve">, </w:t>
      </w:r>
      <w:r w:rsidR="008646F5" w:rsidRPr="00B0100D">
        <w:rPr>
          <w:rFonts w:eastAsia="Times New Roman"/>
          <w:color w:val="00000A"/>
          <w:szCs w:val="24"/>
        </w:rPr>
        <w:t>Se utilizó este método para obtener la información y la incorporación de conocimientos para el procesamiento del marco teórico a través de las búsquedas bibliográficas</w:t>
      </w:r>
      <w:r w:rsidR="005A11AD" w:rsidRPr="00B0100D">
        <w:rPr>
          <w:rFonts w:eastAsia="Times New Roman"/>
          <w:color w:val="00000A"/>
          <w:szCs w:val="24"/>
        </w:rPr>
        <w:t xml:space="preserve"> según los temas aplicadas para la ejecución de la investigación.</w:t>
      </w:r>
      <w:r>
        <w:t xml:space="preserve">2.3.2 </w:t>
      </w:r>
      <w:r w:rsidRPr="00FF3A97">
        <w:t xml:space="preserve">Métodos empíricos  </w:t>
      </w:r>
    </w:p>
    <w:p w:rsidR="00D56944" w:rsidRDefault="00D56944" w:rsidP="00D56944">
      <w:pPr>
        <w:pStyle w:val="nosangria"/>
        <w:spacing w:before="0" w:beforeAutospacing="0" w:after="0" w:afterAutospacing="0" w:line="480" w:lineRule="auto"/>
        <w:ind w:left="720"/>
        <w:rPr>
          <w:rFonts w:cs="Times New Roman"/>
          <w:b/>
          <w:szCs w:val="24"/>
        </w:rPr>
      </w:pPr>
    </w:p>
    <w:p w:rsidR="00D56944" w:rsidRPr="00D56944" w:rsidRDefault="00D56944" w:rsidP="00D56944">
      <w:pPr>
        <w:pStyle w:val="nosangria"/>
        <w:spacing w:before="0" w:beforeAutospacing="0" w:after="0" w:afterAutospacing="0"/>
        <w:ind w:left="720"/>
      </w:pPr>
    </w:p>
    <w:p w:rsidR="00FF3A97" w:rsidRPr="00D56944" w:rsidRDefault="00FF3A97" w:rsidP="00D56944">
      <w:pPr>
        <w:pStyle w:val="Prrafodelista"/>
        <w:numPr>
          <w:ilvl w:val="0"/>
          <w:numId w:val="27"/>
        </w:numPr>
        <w:spacing w:after="0" w:line="360" w:lineRule="auto"/>
        <w:jc w:val="both"/>
        <w:rPr>
          <w:rFonts w:cs="Times New Roman"/>
          <w:b/>
          <w:szCs w:val="24"/>
        </w:rPr>
      </w:pPr>
      <w:r w:rsidRPr="00EB02F3">
        <w:rPr>
          <w:rFonts w:cs="Times New Roman"/>
          <w:b/>
          <w:szCs w:val="24"/>
        </w:rPr>
        <w:t>Observación</w:t>
      </w:r>
      <w:r w:rsidR="005A11AD" w:rsidRPr="00EB02F3">
        <w:rPr>
          <w:rFonts w:cs="Times New Roman"/>
          <w:b/>
          <w:szCs w:val="24"/>
        </w:rPr>
        <w:t>,</w:t>
      </w:r>
      <w:r w:rsidR="005A11AD" w:rsidRPr="00EB02F3">
        <w:rPr>
          <w:rFonts w:cs="Times New Roman"/>
          <w:szCs w:val="24"/>
        </w:rPr>
        <w:t xml:space="preserve"> Se </w:t>
      </w:r>
      <w:r w:rsidR="00B01EC4" w:rsidRPr="00EB02F3">
        <w:rPr>
          <w:rFonts w:cs="Times New Roman"/>
          <w:szCs w:val="24"/>
        </w:rPr>
        <w:t xml:space="preserve">aplicó </w:t>
      </w:r>
      <w:r w:rsidR="00334A87" w:rsidRPr="00EB02F3">
        <w:rPr>
          <w:rFonts w:cs="Times New Roman"/>
          <w:szCs w:val="24"/>
        </w:rPr>
        <w:t xml:space="preserve">la </w:t>
      </w:r>
      <w:r w:rsidR="00B01EC4" w:rsidRPr="00EB02F3">
        <w:rPr>
          <w:rFonts w:cs="Times New Roman"/>
          <w:szCs w:val="24"/>
        </w:rPr>
        <w:t>éste método de forma estructurada de modo participante directo e indirecto de forma individual de</w:t>
      </w:r>
      <w:r w:rsidR="00EB02F3">
        <w:rPr>
          <w:rFonts w:cs="Times New Roman"/>
          <w:szCs w:val="24"/>
        </w:rPr>
        <w:t xml:space="preserve"> modalidad de campo</w:t>
      </w:r>
      <w:r w:rsidR="00334A87" w:rsidRPr="00EB02F3">
        <w:rPr>
          <w:rFonts w:cs="Times New Roman"/>
          <w:szCs w:val="24"/>
        </w:rPr>
        <w:t>.</w:t>
      </w:r>
    </w:p>
    <w:p w:rsidR="00D56944" w:rsidRPr="00156171" w:rsidRDefault="00D56944" w:rsidP="00D56944">
      <w:pPr>
        <w:pStyle w:val="Prrafodelista"/>
        <w:spacing w:after="0" w:line="360" w:lineRule="auto"/>
        <w:jc w:val="both"/>
        <w:rPr>
          <w:rFonts w:cs="Times New Roman"/>
          <w:b/>
          <w:szCs w:val="24"/>
        </w:rPr>
      </w:pPr>
    </w:p>
    <w:p w:rsidR="00156171" w:rsidRPr="00EB02F3" w:rsidRDefault="00156171" w:rsidP="00156171">
      <w:pPr>
        <w:pStyle w:val="Prrafodelista"/>
        <w:spacing w:line="360" w:lineRule="auto"/>
        <w:jc w:val="both"/>
        <w:rPr>
          <w:rFonts w:cs="Times New Roman"/>
          <w:b/>
          <w:szCs w:val="24"/>
        </w:rPr>
      </w:pPr>
    </w:p>
    <w:p w:rsidR="00FF3A97" w:rsidRPr="00156171" w:rsidRDefault="00FF3A97" w:rsidP="00D56944">
      <w:pPr>
        <w:pStyle w:val="Prrafodelista"/>
        <w:numPr>
          <w:ilvl w:val="0"/>
          <w:numId w:val="27"/>
        </w:numPr>
        <w:spacing w:after="0" w:line="360" w:lineRule="auto"/>
        <w:jc w:val="both"/>
        <w:rPr>
          <w:rFonts w:cs="Times New Roman"/>
          <w:b/>
          <w:szCs w:val="24"/>
        </w:rPr>
      </w:pPr>
      <w:r w:rsidRPr="00EB02F3">
        <w:rPr>
          <w:rFonts w:cs="Times New Roman"/>
          <w:b/>
          <w:szCs w:val="24"/>
        </w:rPr>
        <w:t>Encuesta</w:t>
      </w:r>
      <w:r w:rsidR="00F67283" w:rsidRPr="00EB02F3">
        <w:rPr>
          <w:rFonts w:cs="Times New Roman"/>
          <w:b/>
          <w:szCs w:val="24"/>
        </w:rPr>
        <w:t>,</w:t>
      </w:r>
      <w:r w:rsidR="00334A87" w:rsidRPr="00EB02F3">
        <w:rPr>
          <w:rFonts w:cs="Times New Roman"/>
          <w:szCs w:val="24"/>
        </w:rPr>
        <w:t xml:space="preserve"> se realizó aplicación de la encuesta a todas las mujeres multíparas que se obtuvo </w:t>
      </w:r>
      <w:r w:rsidR="00E41BBF" w:rsidRPr="00EB02F3">
        <w:rPr>
          <w:rFonts w:cs="Times New Roman"/>
          <w:szCs w:val="24"/>
        </w:rPr>
        <w:t>en la muestra mediante los criterios de inclusión y exclusión, que contenía preguntas tales como</w:t>
      </w:r>
      <w:r w:rsidR="00334A87" w:rsidRPr="00EB02F3">
        <w:rPr>
          <w:rFonts w:cs="Times New Roman"/>
          <w:szCs w:val="24"/>
        </w:rPr>
        <w:t xml:space="preserve"> características socio demográficas</w:t>
      </w:r>
      <w:r w:rsidR="00E41BBF" w:rsidRPr="00EB02F3">
        <w:rPr>
          <w:rFonts w:cs="Times New Roman"/>
          <w:szCs w:val="24"/>
        </w:rPr>
        <w:t>, preguntas de conocimientos y prácticas</w:t>
      </w:r>
      <w:r w:rsidR="00F05535" w:rsidRPr="00EB02F3">
        <w:rPr>
          <w:rFonts w:cs="Times New Roman"/>
          <w:szCs w:val="24"/>
        </w:rPr>
        <w:t xml:space="preserve"> sobre la planificación familiar en mujeres multíparas.</w:t>
      </w:r>
    </w:p>
    <w:p w:rsidR="00156171" w:rsidRPr="00156171" w:rsidRDefault="00156171" w:rsidP="00D56944">
      <w:pPr>
        <w:pStyle w:val="Prrafodelista"/>
        <w:spacing w:after="0"/>
        <w:rPr>
          <w:rFonts w:cs="Times New Roman"/>
          <w:b/>
          <w:szCs w:val="24"/>
        </w:rPr>
      </w:pPr>
    </w:p>
    <w:p w:rsidR="00156171" w:rsidRPr="00EB02F3" w:rsidRDefault="00156171" w:rsidP="00156171">
      <w:pPr>
        <w:pStyle w:val="Prrafodelista"/>
        <w:spacing w:line="360" w:lineRule="auto"/>
        <w:jc w:val="both"/>
        <w:rPr>
          <w:rFonts w:cs="Times New Roman"/>
          <w:b/>
          <w:szCs w:val="24"/>
        </w:rPr>
      </w:pPr>
    </w:p>
    <w:p w:rsidR="00FF3A97" w:rsidRPr="00156171" w:rsidRDefault="00FF3A97" w:rsidP="00D56944">
      <w:pPr>
        <w:pStyle w:val="Prrafodelista"/>
        <w:numPr>
          <w:ilvl w:val="0"/>
          <w:numId w:val="27"/>
        </w:numPr>
        <w:spacing w:after="0" w:line="360" w:lineRule="auto"/>
        <w:jc w:val="both"/>
        <w:rPr>
          <w:rFonts w:cs="Times New Roman"/>
          <w:b/>
          <w:szCs w:val="24"/>
        </w:rPr>
      </w:pPr>
      <w:r w:rsidRPr="00EB02F3">
        <w:rPr>
          <w:rFonts w:cs="Times New Roman"/>
          <w:b/>
          <w:szCs w:val="24"/>
        </w:rPr>
        <w:t>Entrevista</w:t>
      </w:r>
      <w:r w:rsidR="00F81FE5" w:rsidRPr="00EB02F3">
        <w:rPr>
          <w:rFonts w:cs="Times New Roman"/>
          <w:b/>
          <w:szCs w:val="24"/>
        </w:rPr>
        <w:t>,</w:t>
      </w:r>
      <w:r w:rsidR="0057676B" w:rsidRPr="00EB02F3">
        <w:rPr>
          <w:rFonts w:cs="Times New Roman"/>
          <w:szCs w:val="24"/>
        </w:rPr>
        <w:t xml:space="preserve"> mediante la cua</w:t>
      </w:r>
      <w:r w:rsidR="00EB02F3" w:rsidRPr="00EB02F3">
        <w:rPr>
          <w:rFonts w:cs="Times New Roman"/>
          <w:szCs w:val="24"/>
        </w:rPr>
        <w:t xml:space="preserve">l se ha podido recolectar datos, según las preguntas realizadas de la encuesta </w:t>
      </w:r>
      <w:r w:rsidR="0057676B" w:rsidRPr="00EB02F3">
        <w:rPr>
          <w:rFonts w:cs="Times New Roman"/>
          <w:szCs w:val="24"/>
        </w:rPr>
        <w:t xml:space="preserve">para luego ser procesados y tener una </w:t>
      </w:r>
      <w:r w:rsidR="00EB02F3" w:rsidRPr="00EB02F3">
        <w:rPr>
          <w:rFonts w:cs="Times New Roman"/>
          <w:szCs w:val="24"/>
        </w:rPr>
        <w:t>información oportuna.</w:t>
      </w:r>
    </w:p>
    <w:p w:rsidR="00156171" w:rsidRDefault="00156171" w:rsidP="00156171">
      <w:pPr>
        <w:pStyle w:val="Prrafodelista"/>
        <w:spacing w:line="360" w:lineRule="auto"/>
        <w:jc w:val="both"/>
        <w:rPr>
          <w:rFonts w:cs="Times New Roman"/>
          <w:b/>
          <w:szCs w:val="24"/>
        </w:rPr>
      </w:pPr>
    </w:p>
    <w:p w:rsidR="00C81A8C" w:rsidRPr="00EB02F3" w:rsidRDefault="00C81A8C" w:rsidP="00156171">
      <w:pPr>
        <w:pStyle w:val="Prrafodelista"/>
        <w:spacing w:line="360" w:lineRule="auto"/>
        <w:jc w:val="both"/>
        <w:rPr>
          <w:rFonts w:cs="Times New Roman"/>
          <w:b/>
          <w:szCs w:val="24"/>
        </w:rPr>
      </w:pPr>
    </w:p>
    <w:p w:rsidR="004C7CBE" w:rsidRPr="00156171" w:rsidRDefault="00FC329E" w:rsidP="00C81A8C">
      <w:pPr>
        <w:pStyle w:val="Ttulo2"/>
        <w:ind w:firstLine="360"/>
      </w:pPr>
      <w:bookmarkStart w:id="77" w:name="_Toc496478951"/>
      <w:r>
        <w:lastRenderedPageBreak/>
        <w:t>2.4</w:t>
      </w:r>
      <w:r w:rsidR="008647F4">
        <w:t xml:space="preserve"> </w:t>
      </w:r>
      <w:r w:rsidR="00FF3A97" w:rsidRPr="004C7CBE">
        <w:t>Instrumento de investigación</w:t>
      </w:r>
      <w:bookmarkEnd w:id="77"/>
      <w:r w:rsidR="00EB02F3">
        <w:t xml:space="preserve"> </w:t>
      </w:r>
    </w:p>
    <w:p w:rsidR="00156171" w:rsidRDefault="00156171" w:rsidP="00156171">
      <w:pPr>
        <w:pStyle w:val="Prrafodelista"/>
        <w:spacing w:line="240" w:lineRule="auto"/>
        <w:ind w:left="360"/>
        <w:rPr>
          <w:rFonts w:cs="Times New Roman"/>
          <w:b/>
          <w:szCs w:val="24"/>
        </w:rPr>
      </w:pPr>
    </w:p>
    <w:p w:rsidR="00156171" w:rsidRPr="00156171" w:rsidRDefault="004C7CBE" w:rsidP="003019D3">
      <w:pPr>
        <w:pStyle w:val="Prrafodelista"/>
        <w:numPr>
          <w:ilvl w:val="0"/>
          <w:numId w:val="37"/>
        </w:numPr>
        <w:spacing w:line="360" w:lineRule="auto"/>
        <w:jc w:val="both"/>
        <w:rPr>
          <w:rFonts w:cs="Times New Roman"/>
          <w:b/>
          <w:szCs w:val="24"/>
        </w:rPr>
      </w:pPr>
      <w:r>
        <w:rPr>
          <w:rFonts w:cs="Times New Roman"/>
          <w:b/>
          <w:szCs w:val="24"/>
        </w:rPr>
        <w:t>Consentimiento informado</w:t>
      </w:r>
      <w:r w:rsidR="00EB02F3">
        <w:rPr>
          <w:rFonts w:cs="Times New Roman"/>
          <w:b/>
          <w:szCs w:val="24"/>
        </w:rPr>
        <w:t>,</w:t>
      </w:r>
      <w:r w:rsidR="00EB02F3">
        <w:rPr>
          <w:rFonts w:cs="Times New Roman"/>
          <w:szCs w:val="24"/>
        </w:rPr>
        <w:t xml:space="preserve"> se utilizó aquel documento</w:t>
      </w:r>
      <w:r w:rsidR="00612FA2">
        <w:rPr>
          <w:rFonts w:cs="Times New Roman"/>
          <w:szCs w:val="24"/>
        </w:rPr>
        <w:t xml:space="preserve"> mediante la realización de la encuesta en la cual se detalla la autorización de la persona que va a ser indagada </w:t>
      </w:r>
      <w:r w:rsidR="008C3B4F">
        <w:rPr>
          <w:rFonts w:cs="Times New Roman"/>
          <w:szCs w:val="24"/>
        </w:rPr>
        <w:t>sobre las preguntas obtenido en el documento.</w:t>
      </w:r>
    </w:p>
    <w:p w:rsidR="004C7CBE" w:rsidRDefault="00612FA2" w:rsidP="00156171">
      <w:pPr>
        <w:pStyle w:val="Prrafodelista"/>
        <w:spacing w:line="360" w:lineRule="auto"/>
        <w:jc w:val="both"/>
        <w:rPr>
          <w:rFonts w:cs="Times New Roman"/>
          <w:b/>
          <w:szCs w:val="24"/>
        </w:rPr>
      </w:pPr>
      <w:r>
        <w:rPr>
          <w:rFonts w:cs="Times New Roman"/>
          <w:szCs w:val="24"/>
        </w:rPr>
        <w:t xml:space="preserve"> </w:t>
      </w:r>
      <w:r w:rsidR="00EB02F3">
        <w:rPr>
          <w:rFonts w:cs="Times New Roman"/>
          <w:b/>
          <w:szCs w:val="24"/>
        </w:rPr>
        <w:t xml:space="preserve"> </w:t>
      </w:r>
    </w:p>
    <w:p w:rsidR="00D25C1D" w:rsidRPr="00906B60" w:rsidRDefault="008C3B4F" w:rsidP="00BB51C3">
      <w:pPr>
        <w:pStyle w:val="Prrafodelista"/>
        <w:numPr>
          <w:ilvl w:val="0"/>
          <w:numId w:val="37"/>
        </w:numPr>
        <w:spacing w:line="360" w:lineRule="auto"/>
        <w:jc w:val="both"/>
        <w:rPr>
          <w:rFonts w:cs="Times New Roman"/>
          <w:b/>
          <w:szCs w:val="24"/>
        </w:rPr>
        <w:sectPr w:rsidR="00D25C1D" w:rsidRPr="00906B60" w:rsidSect="009B670E">
          <w:pgSz w:w="11906" w:h="16838" w:code="9"/>
          <w:pgMar w:top="1418" w:right="1701" w:bottom="1418" w:left="2268" w:header="709" w:footer="709" w:gutter="0"/>
          <w:pgNumType w:start="26"/>
          <w:cols w:space="708"/>
          <w:docGrid w:linePitch="360"/>
        </w:sectPr>
      </w:pPr>
      <w:r>
        <w:rPr>
          <w:rFonts w:cs="Times New Roman"/>
          <w:b/>
          <w:szCs w:val="24"/>
        </w:rPr>
        <w:t>Fichas Familiar,</w:t>
      </w:r>
      <w:r>
        <w:rPr>
          <w:rFonts w:cs="Times New Roman"/>
          <w:szCs w:val="24"/>
        </w:rPr>
        <w:t xml:space="preserve"> un instrumento d</w:t>
      </w:r>
      <w:r w:rsidR="003019D3">
        <w:rPr>
          <w:rFonts w:cs="Times New Roman"/>
          <w:szCs w:val="24"/>
        </w:rPr>
        <w:t>e suma importancia, que facilitó</w:t>
      </w:r>
      <w:r>
        <w:rPr>
          <w:rFonts w:cs="Times New Roman"/>
          <w:szCs w:val="24"/>
        </w:rPr>
        <w:t xml:space="preserve"> la obtención </w:t>
      </w:r>
      <w:r w:rsidR="003019D3">
        <w:rPr>
          <w:rFonts w:cs="Times New Roman"/>
          <w:szCs w:val="24"/>
        </w:rPr>
        <w:t>de datos e identificar los problemas y los factores de riesgos existentes que presentan en un individuo, famil</w:t>
      </w:r>
      <w:r w:rsidR="00BB51C3">
        <w:rPr>
          <w:rFonts w:cs="Times New Roman"/>
          <w:szCs w:val="24"/>
        </w:rPr>
        <w:t xml:space="preserve">iar y comunidad dentro del área </w:t>
      </w:r>
      <w:r w:rsidR="003019D3">
        <w:rPr>
          <w:rFonts w:cs="Times New Roman"/>
          <w:szCs w:val="24"/>
        </w:rPr>
        <w:t>geográfico</w:t>
      </w:r>
      <w:r w:rsidR="00906B60">
        <w:rPr>
          <w:rFonts w:cs="Times New Roman"/>
          <w:szCs w:val="24"/>
        </w:rPr>
        <w:t xml:space="preserve"> del estud</w:t>
      </w:r>
      <w:r w:rsidR="009E1194">
        <w:rPr>
          <w:rFonts w:cs="Times New Roman"/>
          <w:szCs w:val="24"/>
        </w:rPr>
        <w:t>io</w:t>
      </w:r>
      <w:r w:rsidR="00BB51C3">
        <w:rPr>
          <w:rFonts w:cs="Times New Roman"/>
          <w:szCs w:val="24"/>
        </w:rPr>
        <w:t>.</w:t>
      </w:r>
    </w:p>
    <w:bookmarkStart w:id="78" w:name="_Toc496478952"/>
    <w:p w:rsidR="0041380C" w:rsidRDefault="008647F4" w:rsidP="00153AB6">
      <w:pPr>
        <w:pStyle w:val="Ttulo2"/>
      </w:pPr>
      <w:r>
        <w:rPr>
          <w:noProof/>
          <w:lang w:eastAsia="es-ES"/>
        </w:rPr>
        <w:lastRenderedPageBreak/>
        <mc:AlternateContent>
          <mc:Choice Requires="wps">
            <w:drawing>
              <wp:anchor distT="0" distB="0" distL="114300" distR="114300" simplePos="0" relativeHeight="251668480" behindDoc="0" locked="0" layoutInCell="1" allowOverlap="1" wp14:anchorId="31A3016F" wp14:editId="557AD950">
                <wp:simplePos x="0" y="0"/>
                <wp:positionH relativeFrom="column">
                  <wp:posOffset>67133</wp:posOffset>
                </wp:positionH>
                <wp:positionV relativeFrom="paragraph">
                  <wp:posOffset>302097</wp:posOffset>
                </wp:positionV>
                <wp:extent cx="8785018" cy="255181"/>
                <wp:effectExtent l="0" t="0" r="0" b="0"/>
                <wp:wrapNone/>
                <wp:docPr id="797" name="797 Cuadro de texto"/>
                <wp:cNvGraphicFramePr/>
                <a:graphic xmlns:a="http://schemas.openxmlformats.org/drawingml/2006/main">
                  <a:graphicData uri="http://schemas.microsoft.com/office/word/2010/wordprocessingShape">
                    <wps:wsp>
                      <wps:cNvSpPr txBox="1"/>
                      <wps:spPr>
                        <a:xfrm>
                          <a:off x="0" y="0"/>
                          <a:ext cx="8785018" cy="255181"/>
                        </a:xfrm>
                        <a:prstGeom prst="rect">
                          <a:avLst/>
                        </a:prstGeom>
                        <a:solidFill>
                          <a:prstClr val="white"/>
                        </a:solidFill>
                        <a:ln>
                          <a:noFill/>
                        </a:ln>
                        <a:effectLst/>
                      </wps:spPr>
                      <wps:txbx>
                        <w:txbxContent>
                          <w:p w:rsidR="00E943B4" w:rsidRDefault="00E943B4" w:rsidP="008647F4">
                            <w:pPr>
                              <w:pStyle w:val="Epgrafe"/>
                              <w:rPr>
                                <w:rFonts w:cs="Times New Roman"/>
                                <w:color w:val="auto"/>
                                <w:sz w:val="24"/>
                                <w:szCs w:val="24"/>
                              </w:rPr>
                            </w:pPr>
                            <w:bookmarkStart w:id="79" w:name="_Toc496331833"/>
                            <w:bookmarkStart w:id="80" w:name="_Toc496331994"/>
                            <w:bookmarkStart w:id="81" w:name="_Toc496479420"/>
                            <w:r w:rsidRPr="008647F4">
                              <w:rPr>
                                <w:rFonts w:cs="Times New Roman"/>
                                <w:color w:val="auto"/>
                                <w:sz w:val="24"/>
                                <w:szCs w:val="24"/>
                              </w:rPr>
                              <w:t xml:space="preserve">Cuadro </w:t>
                            </w:r>
                            <w:r w:rsidRPr="008647F4">
                              <w:rPr>
                                <w:rFonts w:cs="Times New Roman"/>
                                <w:color w:val="auto"/>
                                <w:sz w:val="24"/>
                                <w:szCs w:val="24"/>
                              </w:rPr>
                              <w:fldChar w:fldCharType="begin"/>
                            </w:r>
                            <w:r w:rsidRPr="008647F4">
                              <w:rPr>
                                <w:rFonts w:cs="Times New Roman"/>
                                <w:color w:val="auto"/>
                                <w:sz w:val="24"/>
                                <w:szCs w:val="24"/>
                              </w:rPr>
                              <w:instrText xml:space="preserve"> SEQ Cuadro \* ARABIC </w:instrText>
                            </w:r>
                            <w:r w:rsidRPr="008647F4">
                              <w:rPr>
                                <w:rFonts w:cs="Times New Roman"/>
                                <w:color w:val="auto"/>
                                <w:sz w:val="24"/>
                                <w:szCs w:val="24"/>
                              </w:rPr>
                              <w:fldChar w:fldCharType="separate"/>
                            </w:r>
                            <w:r>
                              <w:rPr>
                                <w:rFonts w:cs="Times New Roman"/>
                                <w:noProof/>
                                <w:color w:val="auto"/>
                                <w:sz w:val="24"/>
                                <w:szCs w:val="24"/>
                              </w:rPr>
                              <w:t>2</w:t>
                            </w:r>
                            <w:r w:rsidRPr="008647F4">
                              <w:rPr>
                                <w:rFonts w:cs="Times New Roman"/>
                                <w:color w:val="auto"/>
                                <w:sz w:val="24"/>
                                <w:szCs w:val="24"/>
                              </w:rPr>
                              <w:fldChar w:fldCharType="end"/>
                            </w:r>
                            <w:r w:rsidRPr="008647F4">
                              <w:rPr>
                                <w:rFonts w:cs="Times New Roman"/>
                                <w:color w:val="auto"/>
                                <w:sz w:val="24"/>
                                <w:szCs w:val="24"/>
                              </w:rPr>
                              <w:t>. Operacionalizacion de variables</w:t>
                            </w:r>
                            <w:bookmarkEnd w:id="79"/>
                            <w:bookmarkEnd w:id="80"/>
                            <w:bookmarkEnd w:id="81"/>
                          </w:p>
                          <w:p w:rsidR="00E943B4" w:rsidRPr="00A56B3D" w:rsidRDefault="00E943B4" w:rsidP="00A56B3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97 Cuadro de texto" o:spid="_x0000_s1027" type="#_x0000_t202" style="position:absolute;margin-left:5.3pt;margin-top:23.8pt;width:691.75pt;height:2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mwPQIAAIAEAAAOAAAAZHJzL2Uyb0RvYy54bWysVE2P2jAQvVfqf7B8LwEkCo0IK8qKqhLa&#10;XYmt9mwch1hyPO7YkNBf37FD2HbbU9WLM55Pz3szWd51jWFnhV6DLfhkNOZMWQmltseCf3veflhw&#10;5oOwpTBgVcEvyvO71ft3y9blago1mFIhoyTW560reB2Cy7PMy1o1wo/AKUvGCrARga54zEoULWVv&#10;TDYdjz9mLWDpEKTynrT3vZGvUv6qUjI8VpVXgZmC09tCOjGdh3hmq6XIjyhcreX1GeIfXtEIbano&#10;LdW9CIKdUP+RqtESwUMVRhKaDKpKS5V6oG4m4zfd7GvhVOqFwPHuBpP/f2nlw/kJmS4LPv8058yK&#10;hkgikW1OokRgpWJBdQEiUK3zOfnvHUWE7jN0RPig96SM/XcVNvFLnTGyE+SXG8yUh0lSLuaL2XhC&#10;gyHJNp3NJouUJnuNdujDFwUNi0LBkWhM6Irzzgd6CbkOLrGYB6PLrTYmXqJhY5CdBVHe1jqo+EaK&#10;+M3L2OhrIUb15l6j0sxcq8SG+8aiFLpDl5C6NX2A8kJYIPRj5Z3caqq+Ez48CaQ5ovZpN8IjHZWB&#10;tuBwlTirAX/8TR/9iV6yctbSXBbcfz8JVJyZr5aIj0M8CDgIh0Gwp2YD1PeEts7JJFIABjOIFULz&#10;QiuzjlXIJKykWgUPg7gJ/XbQykm1XicnGlUnws7unYypB5SfuxeB7spRnJIHGCZW5G+o6n17zNen&#10;AJVOPEZcexSJonihMU9kXVcy7tGv9+T1+uNY/QQAAP//AwBQSwMEFAAGAAgAAAAhANX3nrbfAAAA&#10;CQEAAA8AAABkcnMvZG93bnJldi54bWxMj0FPwkAQhe8m/ofNmHgxsgVJKaVboqA3PICE89Id28bu&#10;bNPd0vLvHU56mry8lzffy9ajbcQFO187UjCdRCCQCmdqKhUcvz6eExA+aDK6cYQKruhhnd/fZTo1&#10;bqA9Xg6hFFxCPtUKqhDaVEpfVGi1n7gWib1v11kdWHalNJ0euNw2chZFsbS6Jv5Q6RY3FRY/h94q&#10;iLddP+xp87Q9vu/0Z1vOTm/Xk1KPD+PrCkTAMfyF4YbP6JAz09n1ZLxoWEcxJxXMF3xv/styPgVx&#10;VpAsEpB5Jv8vyH8BAAD//wMAUEsBAi0AFAAGAAgAAAAhALaDOJL+AAAA4QEAABMAAAAAAAAAAAAA&#10;AAAAAAAAAFtDb250ZW50X1R5cGVzXS54bWxQSwECLQAUAAYACAAAACEAOP0h/9YAAACUAQAACwAA&#10;AAAAAAAAAAAAAAAvAQAAX3JlbHMvLnJlbHNQSwECLQAUAAYACAAAACEALdxZsD0CAACABAAADgAA&#10;AAAAAAAAAAAAAAAuAgAAZHJzL2Uyb0RvYy54bWxQSwECLQAUAAYACAAAACEA1feett8AAAAJAQAA&#10;DwAAAAAAAAAAAAAAAACXBAAAZHJzL2Rvd25yZXYueG1sUEsFBgAAAAAEAAQA8wAAAKMFAAAAAA==&#10;" stroked="f">
                <v:textbox inset="0,0,0,0">
                  <w:txbxContent>
                    <w:p w:rsidR="003C51E5" w:rsidRDefault="003C51E5" w:rsidP="008647F4">
                      <w:pPr>
                        <w:pStyle w:val="Epgrafe"/>
                        <w:rPr>
                          <w:rFonts w:cs="Times New Roman"/>
                          <w:color w:val="auto"/>
                          <w:sz w:val="24"/>
                          <w:szCs w:val="24"/>
                        </w:rPr>
                      </w:pPr>
                      <w:bookmarkStart w:id="83" w:name="_Toc496331833"/>
                      <w:bookmarkStart w:id="84" w:name="_Toc496331994"/>
                      <w:bookmarkStart w:id="85" w:name="_Toc496479420"/>
                      <w:r w:rsidRPr="008647F4">
                        <w:rPr>
                          <w:rFonts w:cs="Times New Roman"/>
                          <w:color w:val="auto"/>
                          <w:sz w:val="24"/>
                          <w:szCs w:val="24"/>
                        </w:rPr>
                        <w:t xml:space="preserve">Cuadro </w:t>
                      </w:r>
                      <w:r w:rsidRPr="008647F4">
                        <w:rPr>
                          <w:rFonts w:cs="Times New Roman"/>
                          <w:color w:val="auto"/>
                          <w:sz w:val="24"/>
                          <w:szCs w:val="24"/>
                        </w:rPr>
                        <w:fldChar w:fldCharType="begin"/>
                      </w:r>
                      <w:r w:rsidRPr="008647F4">
                        <w:rPr>
                          <w:rFonts w:cs="Times New Roman"/>
                          <w:color w:val="auto"/>
                          <w:sz w:val="24"/>
                          <w:szCs w:val="24"/>
                        </w:rPr>
                        <w:instrText xml:space="preserve"> SEQ Cuadro \* ARABIC </w:instrText>
                      </w:r>
                      <w:r w:rsidRPr="008647F4">
                        <w:rPr>
                          <w:rFonts w:cs="Times New Roman"/>
                          <w:color w:val="auto"/>
                          <w:sz w:val="24"/>
                          <w:szCs w:val="24"/>
                        </w:rPr>
                        <w:fldChar w:fldCharType="separate"/>
                      </w:r>
                      <w:r w:rsidR="00BB7C8E">
                        <w:rPr>
                          <w:rFonts w:cs="Times New Roman"/>
                          <w:noProof/>
                          <w:color w:val="auto"/>
                          <w:sz w:val="24"/>
                          <w:szCs w:val="24"/>
                        </w:rPr>
                        <w:t>2</w:t>
                      </w:r>
                      <w:r w:rsidRPr="008647F4">
                        <w:rPr>
                          <w:rFonts w:cs="Times New Roman"/>
                          <w:color w:val="auto"/>
                          <w:sz w:val="24"/>
                          <w:szCs w:val="24"/>
                        </w:rPr>
                        <w:fldChar w:fldCharType="end"/>
                      </w:r>
                      <w:r w:rsidRPr="008647F4">
                        <w:rPr>
                          <w:rFonts w:cs="Times New Roman"/>
                          <w:color w:val="auto"/>
                          <w:sz w:val="24"/>
                          <w:szCs w:val="24"/>
                        </w:rPr>
                        <w:t xml:space="preserve">. </w:t>
                      </w:r>
                      <w:proofErr w:type="spellStart"/>
                      <w:r w:rsidRPr="008647F4">
                        <w:rPr>
                          <w:rFonts w:cs="Times New Roman"/>
                          <w:color w:val="auto"/>
                          <w:sz w:val="24"/>
                          <w:szCs w:val="24"/>
                        </w:rPr>
                        <w:t>Operacionalizacion</w:t>
                      </w:r>
                      <w:proofErr w:type="spellEnd"/>
                      <w:r w:rsidRPr="008647F4">
                        <w:rPr>
                          <w:rFonts w:cs="Times New Roman"/>
                          <w:color w:val="auto"/>
                          <w:sz w:val="24"/>
                          <w:szCs w:val="24"/>
                        </w:rPr>
                        <w:t xml:space="preserve"> de variables</w:t>
                      </w:r>
                      <w:bookmarkEnd w:id="83"/>
                      <w:bookmarkEnd w:id="84"/>
                      <w:bookmarkEnd w:id="85"/>
                    </w:p>
                    <w:p w:rsidR="003C51E5" w:rsidRPr="00A56B3D" w:rsidRDefault="003C51E5" w:rsidP="00A56B3D"/>
                  </w:txbxContent>
                </v:textbox>
              </v:shape>
            </w:pict>
          </mc:Fallback>
        </mc:AlternateContent>
      </w:r>
      <w:r>
        <w:t xml:space="preserve">2.5 </w:t>
      </w:r>
      <w:r w:rsidRPr="008647F4">
        <w:t>Operacionalizacion de variables</w:t>
      </w:r>
      <w:bookmarkEnd w:id="78"/>
      <w:r w:rsidRPr="008647F4">
        <w:t xml:space="preserve"> </w:t>
      </w:r>
      <w:r w:rsidR="00A56B3D">
        <w:br/>
      </w:r>
    </w:p>
    <w:p w:rsidR="00EF1EF3" w:rsidRPr="00A64E45" w:rsidRDefault="005B2A66" w:rsidP="00EF1EF3">
      <w:pPr>
        <w:pStyle w:val="Prrafodelista"/>
        <w:ind w:left="0"/>
        <w:rPr>
          <w:rFonts w:cs="Times New Roman"/>
          <w:b/>
          <w:sz w:val="18"/>
          <w:szCs w:val="18"/>
        </w:rPr>
        <w:sectPr w:rsidR="00EF1EF3" w:rsidRPr="00A64E45" w:rsidSect="00425225">
          <w:pgSz w:w="16838" w:h="11906" w:orient="landscape" w:code="9"/>
          <w:pgMar w:top="1701" w:right="1418" w:bottom="1985" w:left="1418" w:header="709" w:footer="709" w:gutter="0"/>
          <w:cols w:space="708"/>
          <w:docGrid w:linePitch="360"/>
        </w:sectPr>
      </w:pPr>
      <w:r w:rsidRPr="005B2A66">
        <w:rPr>
          <w:noProof/>
          <w:lang w:eastAsia="es-ES"/>
        </w:rPr>
        <w:drawing>
          <wp:inline distT="0" distB="0" distL="0" distR="0" wp14:anchorId="64EFB1AB" wp14:editId="5A7FE4A1">
            <wp:extent cx="8420100" cy="38004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20100" cy="3800475"/>
                    </a:xfrm>
                    <a:prstGeom prst="rect">
                      <a:avLst/>
                    </a:prstGeom>
                    <a:noFill/>
                    <a:ln>
                      <a:noFill/>
                    </a:ln>
                  </pic:spPr>
                </pic:pic>
              </a:graphicData>
            </a:graphic>
          </wp:inline>
        </w:drawing>
      </w:r>
      <w:r w:rsidR="00EF1EF3">
        <w:br/>
      </w:r>
      <w:r w:rsidR="00EF1EF3" w:rsidRPr="00237FEF">
        <w:rPr>
          <w:rFonts w:cs="Times New Roman"/>
          <w:b/>
          <w:sz w:val="18"/>
          <w:szCs w:val="18"/>
        </w:rPr>
        <w:t xml:space="preserve">Elaborado por: </w:t>
      </w:r>
      <w:r w:rsidR="00EF1EF3" w:rsidRPr="00A64E45">
        <w:rPr>
          <w:rFonts w:cs="Times New Roman"/>
          <w:sz w:val="18"/>
          <w:szCs w:val="18"/>
        </w:rPr>
        <w:t>Marcelo Ushiña</w:t>
      </w:r>
      <w:r w:rsidR="00EF1EF3" w:rsidRPr="00A64E45">
        <w:rPr>
          <w:rFonts w:cs="Times New Roman"/>
          <w:b/>
          <w:sz w:val="18"/>
          <w:szCs w:val="18"/>
        </w:rPr>
        <w:br w:type="textWrapping" w:clear="all"/>
      </w:r>
    </w:p>
    <w:p w:rsidR="00A56B3D" w:rsidRPr="0041380C" w:rsidRDefault="001A2CCB" w:rsidP="0041380C">
      <w:pPr>
        <w:sectPr w:rsidR="00A56B3D" w:rsidRPr="0041380C" w:rsidSect="005B2A66">
          <w:pgSz w:w="16838" w:h="11906" w:orient="landscape" w:code="9"/>
          <w:pgMar w:top="2268" w:right="1812" w:bottom="1560" w:left="1418" w:header="709" w:footer="709" w:gutter="0"/>
          <w:cols w:space="708"/>
          <w:docGrid w:linePitch="360"/>
        </w:sectPr>
      </w:pPr>
      <w:r>
        <w:lastRenderedPageBreak/>
        <w:br/>
      </w:r>
      <w:r w:rsidRPr="001A2CCB">
        <w:rPr>
          <w:noProof/>
          <w:lang w:eastAsia="es-ES"/>
        </w:rPr>
        <w:drawing>
          <wp:inline distT="0" distB="0" distL="0" distR="0" wp14:anchorId="7772E9D3" wp14:editId="0E812EBA">
            <wp:extent cx="8524875" cy="38195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24875" cy="3819525"/>
                    </a:xfrm>
                    <a:prstGeom prst="rect">
                      <a:avLst/>
                    </a:prstGeom>
                    <a:noFill/>
                    <a:ln>
                      <a:noFill/>
                    </a:ln>
                  </pic:spPr>
                </pic:pic>
              </a:graphicData>
            </a:graphic>
          </wp:inline>
        </w:drawing>
      </w:r>
      <w:r w:rsidR="005B688E">
        <w:br/>
      </w:r>
      <w:r w:rsidR="005B688E" w:rsidRPr="00237FEF">
        <w:rPr>
          <w:rFonts w:cs="Times New Roman"/>
          <w:b/>
          <w:sz w:val="18"/>
          <w:szCs w:val="18"/>
        </w:rPr>
        <w:t xml:space="preserve">Elaborado por: </w:t>
      </w:r>
      <w:r w:rsidR="005B688E" w:rsidRPr="00A64E45">
        <w:rPr>
          <w:rFonts w:cs="Times New Roman"/>
          <w:sz w:val="18"/>
          <w:szCs w:val="18"/>
        </w:rPr>
        <w:t>Marcelo Ushiña</w:t>
      </w:r>
    </w:p>
    <w:p w:rsidR="008C3934" w:rsidRPr="005B688E" w:rsidRDefault="00E95A7F" w:rsidP="007A436B">
      <w:pPr>
        <w:pStyle w:val="Prrafodelista"/>
        <w:ind w:left="0" w:firstLine="851"/>
        <w:rPr>
          <w:rFonts w:cs="Times New Roman"/>
          <w:b/>
          <w:szCs w:val="24"/>
        </w:rPr>
      </w:pPr>
      <w:r w:rsidRPr="005B688E">
        <w:rPr>
          <w:rFonts w:cs="Times New Roman"/>
          <w:b/>
          <w:szCs w:val="24"/>
        </w:rPr>
        <w:lastRenderedPageBreak/>
        <w:t xml:space="preserve">2.6 </w:t>
      </w:r>
      <w:r w:rsidR="008C3934" w:rsidRPr="005B688E">
        <w:rPr>
          <w:rFonts w:cs="Times New Roman"/>
          <w:b/>
          <w:szCs w:val="24"/>
        </w:rPr>
        <w:t>Procedimiento de investigación</w:t>
      </w:r>
    </w:p>
    <w:p w:rsidR="00E95A7F" w:rsidRPr="00E95A7F" w:rsidRDefault="00E95A7F" w:rsidP="00E95A7F"/>
    <w:p w:rsidR="00E95A7F" w:rsidRDefault="00156171" w:rsidP="002D09B5">
      <w:pPr>
        <w:pStyle w:val="Default"/>
        <w:spacing w:line="360" w:lineRule="auto"/>
        <w:ind w:firstLine="851"/>
        <w:jc w:val="both"/>
        <w:rPr>
          <w:rFonts w:ascii="Times New Roman" w:hAnsi="Times New Roman" w:cs="Times New Roman"/>
        </w:rPr>
      </w:pPr>
      <w:r w:rsidRPr="00951CBD">
        <w:rPr>
          <w:rFonts w:ascii="Times New Roman" w:hAnsi="Times New Roman" w:cs="Times New Roman"/>
        </w:rPr>
        <w:t>Los métodos de investigación utilizados para lograr los objetivos planteados fu</w:t>
      </w:r>
      <w:r w:rsidR="003A68EF" w:rsidRPr="00951CBD">
        <w:rPr>
          <w:rFonts w:ascii="Times New Roman" w:hAnsi="Times New Roman" w:cs="Times New Roman"/>
        </w:rPr>
        <w:t>eron,</w:t>
      </w:r>
      <w:r w:rsidRPr="00951CBD">
        <w:rPr>
          <w:rFonts w:ascii="Times New Roman" w:hAnsi="Times New Roman" w:cs="Times New Roman"/>
        </w:rPr>
        <w:t xml:space="preserve"> métodos emp</w:t>
      </w:r>
      <w:r w:rsidR="003A68EF" w:rsidRPr="00951CBD">
        <w:rPr>
          <w:rFonts w:ascii="Times New Roman" w:hAnsi="Times New Roman" w:cs="Times New Roman"/>
        </w:rPr>
        <w:t>íricos como la observación, y la encuesta</w:t>
      </w:r>
      <w:r w:rsidRPr="00951CBD">
        <w:rPr>
          <w:rFonts w:ascii="Times New Roman" w:hAnsi="Times New Roman" w:cs="Times New Roman"/>
        </w:rPr>
        <w:t xml:space="preserve"> para percibir el nivel de conocimientos sobre planificación familiar de las mujeres </w:t>
      </w:r>
      <w:r w:rsidR="003A68EF" w:rsidRPr="00951CBD">
        <w:rPr>
          <w:rFonts w:ascii="Times New Roman" w:hAnsi="Times New Roman" w:cs="Times New Roman"/>
        </w:rPr>
        <w:t>multíparas de la Cooperativa Nuestra Señora de Loreto</w:t>
      </w:r>
      <w:r w:rsidRPr="00951CBD">
        <w:rPr>
          <w:rFonts w:ascii="Times New Roman" w:hAnsi="Times New Roman" w:cs="Times New Roman"/>
        </w:rPr>
        <w:t>, revisión de documentos oficiales (ficha familiar y ASIS) y métodos teóricos como el h</w:t>
      </w:r>
      <w:r w:rsidR="00C31AE1" w:rsidRPr="00951CBD">
        <w:rPr>
          <w:rFonts w:ascii="Times New Roman" w:hAnsi="Times New Roman" w:cs="Times New Roman"/>
        </w:rPr>
        <w:t>istórico-lógico.</w:t>
      </w:r>
    </w:p>
    <w:p w:rsidR="00156171" w:rsidRPr="00951CBD" w:rsidRDefault="00C31AE1" w:rsidP="00951CBD">
      <w:pPr>
        <w:pStyle w:val="Default"/>
        <w:spacing w:line="360" w:lineRule="auto"/>
        <w:jc w:val="both"/>
        <w:rPr>
          <w:rFonts w:ascii="Times New Roman" w:hAnsi="Times New Roman" w:cs="Times New Roman"/>
        </w:rPr>
      </w:pPr>
      <w:r w:rsidRPr="00951CBD">
        <w:rPr>
          <w:rFonts w:ascii="Times New Roman" w:hAnsi="Times New Roman" w:cs="Times New Roman"/>
        </w:rPr>
        <w:t xml:space="preserve">  </w:t>
      </w:r>
    </w:p>
    <w:p w:rsidR="00156171" w:rsidRDefault="003A68EF" w:rsidP="002D09B5">
      <w:pPr>
        <w:pStyle w:val="Prrafodelista"/>
        <w:spacing w:line="360" w:lineRule="auto"/>
        <w:ind w:left="0" w:firstLine="851"/>
        <w:jc w:val="both"/>
        <w:rPr>
          <w:rFonts w:cs="Times New Roman"/>
          <w:szCs w:val="24"/>
        </w:rPr>
      </w:pPr>
      <w:r w:rsidRPr="00951CBD">
        <w:rPr>
          <w:rFonts w:cs="Times New Roman"/>
          <w:szCs w:val="24"/>
        </w:rPr>
        <w:t>Para comprobar la validez de apariencia, contenido y determinar si es puntual y clara, sobre todo que sea capaz de cumplir</w:t>
      </w:r>
      <w:r w:rsidR="00C31AE1" w:rsidRPr="00951CBD">
        <w:rPr>
          <w:rFonts w:cs="Times New Roman"/>
          <w:szCs w:val="24"/>
        </w:rPr>
        <w:t xml:space="preserve"> con lo que se desea investigar se consultó con expertos de la dirección distrital 22D02 Orellana – Loreto </w:t>
      </w:r>
      <w:r w:rsidR="00CA3B51" w:rsidRPr="00951CBD">
        <w:rPr>
          <w:rFonts w:cs="Times New Roman"/>
          <w:szCs w:val="24"/>
        </w:rPr>
        <w:t>–</w:t>
      </w:r>
      <w:r w:rsidR="00C31AE1" w:rsidRPr="00951CBD">
        <w:rPr>
          <w:rFonts w:cs="Times New Roman"/>
          <w:szCs w:val="24"/>
        </w:rPr>
        <w:t xml:space="preserve"> Salud</w:t>
      </w:r>
      <w:r w:rsidR="00CA3B51" w:rsidRPr="00951CBD">
        <w:rPr>
          <w:rFonts w:cs="Times New Roman"/>
          <w:szCs w:val="24"/>
        </w:rPr>
        <w:t xml:space="preserve">, específicamente con la epidemióloga </w:t>
      </w:r>
      <w:r w:rsidRPr="00951CBD">
        <w:rPr>
          <w:rFonts w:cs="Times New Roman"/>
          <w:szCs w:val="24"/>
        </w:rPr>
        <w:t>teniendo en consideración la experiencia profesional e investigativa con conocimientos sobre planificación familiar.</w:t>
      </w:r>
    </w:p>
    <w:p w:rsidR="002D09B5" w:rsidRPr="00951CBD" w:rsidRDefault="002D09B5" w:rsidP="002D09B5">
      <w:pPr>
        <w:pStyle w:val="Prrafodelista"/>
        <w:spacing w:line="360" w:lineRule="auto"/>
        <w:ind w:left="0" w:firstLine="851"/>
        <w:jc w:val="both"/>
        <w:rPr>
          <w:rFonts w:cs="Times New Roman"/>
          <w:szCs w:val="24"/>
        </w:rPr>
      </w:pPr>
    </w:p>
    <w:p w:rsidR="00E95A7F" w:rsidRDefault="00CA3B51" w:rsidP="002D09B5">
      <w:pPr>
        <w:pStyle w:val="Prrafodelista"/>
        <w:spacing w:line="360" w:lineRule="auto"/>
        <w:ind w:left="0" w:firstLine="851"/>
        <w:jc w:val="both"/>
        <w:rPr>
          <w:rFonts w:cs="Times New Roman"/>
          <w:szCs w:val="24"/>
        </w:rPr>
      </w:pPr>
      <w:r w:rsidRPr="00951CBD">
        <w:rPr>
          <w:rFonts w:cs="Times New Roman"/>
          <w:szCs w:val="24"/>
        </w:rPr>
        <w:t xml:space="preserve">Una vez aprobado dicho documento, se realiza la aplicación </w:t>
      </w:r>
      <w:r w:rsidR="00E011CE" w:rsidRPr="00951CBD">
        <w:rPr>
          <w:rFonts w:cs="Times New Roman"/>
          <w:szCs w:val="24"/>
        </w:rPr>
        <w:t>de la encuesta mediante</w:t>
      </w:r>
      <w:r w:rsidRPr="00951CBD">
        <w:rPr>
          <w:rFonts w:cs="Times New Roman"/>
          <w:szCs w:val="24"/>
        </w:rPr>
        <w:t xml:space="preserve"> la información del consentimiento informado</w:t>
      </w:r>
      <w:r w:rsidR="00E011CE" w:rsidRPr="00951CBD">
        <w:rPr>
          <w:rFonts w:cs="Times New Roman"/>
          <w:szCs w:val="24"/>
        </w:rPr>
        <w:t>, con el fin de diseñar una intervención educativa sobre planificación familiar en mujeres multíparas.</w:t>
      </w:r>
    </w:p>
    <w:p w:rsidR="00CA3B51" w:rsidRPr="00951CBD" w:rsidRDefault="00CA3B51" w:rsidP="00951CBD">
      <w:pPr>
        <w:pStyle w:val="Prrafodelista"/>
        <w:spacing w:line="360" w:lineRule="auto"/>
        <w:ind w:left="0"/>
        <w:jc w:val="both"/>
        <w:rPr>
          <w:rFonts w:cs="Times New Roman"/>
          <w:szCs w:val="24"/>
        </w:rPr>
      </w:pPr>
      <w:r w:rsidRPr="00951CBD">
        <w:rPr>
          <w:rFonts w:cs="Times New Roman"/>
          <w:szCs w:val="24"/>
        </w:rPr>
        <w:t xml:space="preserve">  </w:t>
      </w:r>
    </w:p>
    <w:p w:rsidR="00501CF3" w:rsidRDefault="003A68EF" w:rsidP="002D09B5">
      <w:pPr>
        <w:pStyle w:val="Prrafodelista"/>
        <w:spacing w:line="360" w:lineRule="auto"/>
        <w:ind w:left="0" w:firstLine="851"/>
        <w:jc w:val="both"/>
        <w:rPr>
          <w:rFonts w:cs="Times New Roman"/>
          <w:szCs w:val="24"/>
        </w:rPr>
      </w:pPr>
      <w:r w:rsidRPr="00951CBD">
        <w:rPr>
          <w:rFonts w:cs="Times New Roman"/>
          <w:szCs w:val="24"/>
        </w:rPr>
        <w:t xml:space="preserve">Con la finalidad de procesar los datos obtenidos a través del instrumento encuesta se utilizó una computadora, HP, Intel </w:t>
      </w:r>
      <w:proofErr w:type="spellStart"/>
      <w:r w:rsidRPr="00951CBD">
        <w:rPr>
          <w:rFonts w:cs="Times New Roman"/>
          <w:szCs w:val="24"/>
        </w:rPr>
        <w:t>Core</w:t>
      </w:r>
      <w:proofErr w:type="spellEnd"/>
      <w:r w:rsidRPr="00951CBD">
        <w:rPr>
          <w:rFonts w:cs="Times New Roman"/>
          <w:szCs w:val="24"/>
        </w:rPr>
        <w:t xml:space="preserve"> i7, </w:t>
      </w:r>
      <w:r w:rsidR="00E011CE" w:rsidRPr="00951CBD">
        <w:rPr>
          <w:rFonts w:cs="Times New Roman"/>
          <w:szCs w:val="24"/>
        </w:rPr>
        <w:t>con los programas de office 2016</w:t>
      </w:r>
      <w:r w:rsidRPr="00951CBD">
        <w:rPr>
          <w:rFonts w:cs="Times New Roman"/>
          <w:szCs w:val="24"/>
        </w:rPr>
        <w:t xml:space="preserve"> con Micro</w:t>
      </w:r>
      <w:r w:rsidR="00E011CE" w:rsidRPr="00951CBD">
        <w:rPr>
          <w:rFonts w:cs="Times New Roman"/>
          <w:szCs w:val="24"/>
        </w:rPr>
        <w:t xml:space="preserve">soft Word y Excel, </w:t>
      </w:r>
      <w:r w:rsidR="00F81FE5" w:rsidRPr="00951CBD">
        <w:rPr>
          <w:rFonts w:cs="Times New Roman"/>
          <w:szCs w:val="24"/>
        </w:rPr>
        <w:t>estos documentos fueron llenados con los datos que se obtuvier</w:t>
      </w:r>
      <w:r w:rsidR="00E011CE" w:rsidRPr="00951CBD">
        <w:rPr>
          <w:rFonts w:cs="Times New Roman"/>
          <w:szCs w:val="24"/>
        </w:rPr>
        <w:t>on de la encuesta a mujeres multíparas</w:t>
      </w:r>
      <w:r w:rsidR="00951CBD" w:rsidRPr="00951CBD">
        <w:rPr>
          <w:rFonts w:cs="Times New Roman"/>
          <w:szCs w:val="24"/>
        </w:rPr>
        <w:t>, s</w:t>
      </w:r>
      <w:r w:rsidR="00F81FE5" w:rsidRPr="00951CBD">
        <w:rPr>
          <w:rFonts w:cs="Times New Roman"/>
          <w:szCs w:val="24"/>
        </w:rPr>
        <w:t>e ingresaron en una base de datos de Excel, para después realizar los cálculos estadísticos los mismos que se basaron en porcentajes.</w:t>
      </w:r>
    </w:p>
    <w:p w:rsidR="00BF4626" w:rsidRDefault="00BF4626" w:rsidP="00951CBD">
      <w:pPr>
        <w:pStyle w:val="Prrafodelista"/>
        <w:spacing w:line="360" w:lineRule="auto"/>
        <w:ind w:left="0"/>
        <w:jc w:val="both"/>
        <w:rPr>
          <w:rFonts w:cs="Times New Roman"/>
          <w:szCs w:val="24"/>
        </w:rPr>
      </w:pPr>
    </w:p>
    <w:p w:rsidR="00BF4626" w:rsidRDefault="00BF4626" w:rsidP="00951CBD">
      <w:pPr>
        <w:pStyle w:val="Prrafodelista"/>
        <w:spacing w:line="360" w:lineRule="auto"/>
        <w:ind w:left="0"/>
        <w:jc w:val="both"/>
        <w:rPr>
          <w:rFonts w:cs="Times New Roman"/>
          <w:szCs w:val="24"/>
        </w:rPr>
      </w:pPr>
    </w:p>
    <w:p w:rsidR="00BF4626" w:rsidRDefault="00BF4626" w:rsidP="00951CBD">
      <w:pPr>
        <w:pStyle w:val="Prrafodelista"/>
        <w:spacing w:line="360" w:lineRule="auto"/>
        <w:ind w:left="0"/>
        <w:jc w:val="both"/>
        <w:rPr>
          <w:rFonts w:cs="Times New Roman"/>
          <w:szCs w:val="24"/>
        </w:rPr>
      </w:pPr>
    </w:p>
    <w:p w:rsidR="00BF4626" w:rsidRDefault="00BF4626" w:rsidP="00951CBD">
      <w:pPr>
        <w:pStyle w:val="Prrafodelista"/>
        <w:spacing w:line="360" w:lineRule="auto"/>
        <w:ind w:left="0"/>
        <w:jc w:val="both"/>
        <w:rPr>
          <w:rFonts w:cs="Times New Roman"/>
          <w:szCs w:val="24"/>
        </w:rPr>
      </w:pPr>
    </w:p>
    <w:p w:rsidR="00237FEF" w:rsidRDefault="00237FEF" w:rsidP="00951CBD">
      <w:pPr>
        <w:pStyle w:val="Prrafodelista"/>
        <w:spacing w:line="360" w:lineRule="auto"/>
        <w:ind w:left="0"/>
        <w:jc w:val="both"/>
        <w:rPr>
          <w:rFonts w:cs="Times New Roman"/>
          <w:szCs w:val="24"/>
        </w:rPr>
        <w:sectPr w:rsidR="00237FEF" w:rsidSect="001509B8">
          <w:pgSz w:w="11906" w:h="16838" w:code="9"/>
          <w:pgMar w:top="1418" w:right="1701" w:bottom="1418" w:left="2268" w:header="709" w:footer="709" w:gutter="0"/>
          <w:cols w:space="708"/>
          <w:docGrid w:linePitch="360"/>
        </w:sectPr>
      </w:pPr>
    </w:p>
    <w:p w:rsidR="00634D6E" w:rsidRPr="00634D6E" w:rsidRDefault="00BF4626" w:rsidP="00634D6E">
      <w:pPr>
        <w:pStyle w:val="Epgrafe"/>
        <w:keepNext/>
        <w:rPr>
          <w:rFonts w:cs="Times New Roman"/>
          <w:color w:val="auto"/>
          <w:sz w:val="24"/>
          <w:szCs w:val="24"/>
        </w:rPr>
      </w:pPr>
      <w:bookmarkStart w:id="82" w:name="_Toc496200345"/>
      <w:bookmarkStart w:id="83" w:name="_Toc496331834"/>
      <w:bookmarkStart w:id="84" w:name="_Toc496331995"/>
      <w:r w:rsidRPr="0032506D">
        <w:rPr>
          <w:rFonts w:cs="Times New Roman"/>
          <w:color w:val="auto"/>
          <w:sz w:val="24"/>
          <w:szCs w:val="24"/>
        </w:rPr>
        <w:lastRenderedPageBreak/>
        <w:t xml:space="preserve">Cuadro </w:t>
      </w:r>
      <w:r w:rsidRPr="0032506D">
        <w:rPr>
          <w:rFonts w:cs="Times New Roman"/>
          <w:color w:val="auto"/>
          <w:sz w:val="24"/>
          <w:szCs w:val="24"/>
        </w:rPr>
        <w:fldChar w:fldCharType="begin"/>
      </w:r>
      <w:r w:rsidRPr="0032506D">
        <w:rPr>
          <w:rFonts w:cs="Times New Roman"/>
          <w:color w:val="auto"/>
          <w:sz w:val="24"/>
          <w:szCs w:val="24"/>
        </w:rPr>
        <w:instrText xml:space="preserve"> SEQ Cuadro \* ARABIC </w:instrText>
      </w:r>
      <w:r w:rsidRPr="0032506D">
        <w:rPr>
          <w:rFonts w:cs="Times New Roman"/>
          <w:color w:val="auto"/>
          <w:sz w:val="24"/>
          <w:szCs w:val="24"/>
        </w:rPr>
        <w:fldChar w:fldCharType="separate"/>
      </w:r>
      <w:r w:rsidR="00BB7C8E">
        <w:rPr>
          <w:rFonts w:cs="Times New Roman"/>
          <w:noProof/>
          <w:color w:val="auto"/>
          <w:sz w:val="24"/>
          <w:szCs w:val="24"/>
        </w:rPr>
        <w:t>3</w:t>
      </w:r>
      <w:r w:rsidRPr="0032506D">
        <w:rPr>
          <w:rFonts w:cs="Times New Roman"/>
          <w:color w:val="auto"/>
          <w:sz w:val="24"/>
          <w:szCs w:val="24"/>
        </w:rPr>
        <w:fldChar w:fldCharType="end"/>
      </w:r>
      <w:r w:rsidRPr="0032506D">
        <w:rPr>
          <w:rFonts w:cs="Times New Roman"/>
          <w:color w:val="auto"/>
          <w:sz w:val="24"/>
          <w:szCs w:val="24"/>
        </w:rPr>
        <w:t>. Cronograma de investigación</w:t>
      </w:r>
      <w:bookmarkEnd w:id="82"/>
      <w:bookmarkEnd w:id="83"/>
      <w:bookmarkEnd w:id="84"/>
      <w:r w:rsidR="00BC7CC9">
        <w:rPr>
          <w:rFonts w:cs="Times New Roman"/>
          <w:color w:val="auto"/>
          <w:sz w:val="24"/>
          <w:szCs w:val="24"/>
        </w:rPr>
        <w:t xml:space="preserve"> </w:t>
      </w:r>
    </w:p>
    <w:p w:rsidR="00BA2E90" w:rsidRDefault="009E1194" w:rsidP="006454BC">
      <w:pPr>
        <w:pStyle w:val="Prrafodelista"/>
        <w:spacing w:line="480" w:lineRule="auto"/>
        <w:ind w:left="0"/>
        <w:rPr>
          <w:rFonts w:cs="Times New Roman"/>
          <w:szCs w:val="24"/>
        </w:rPr>
        <w:sectPr w:rsidR="00BA2E90" w:rsidSect="00237FEF">
          <w:pgSz w:w="16838" w:h="11906" w:orient="landscape" w:code="9"/>
          <w:pgMar w:top="2268" w:right="1418" w:bottom="1701" w:left="1418" w:header="709" w:footer="709" w:gutter="0"/>
          <w:cols w:space="708"/>
          <w:docGrid w:linePitch="360"/>
        </w:sectPr>
      </w:pPr>
      <w:r w:rsidRPr="001F0BE1">
        <w:rPr>
          <w:noProof/>
          <w:lang w:eastAsia="es-ES"/>
        </w:rPr>
        <w:drawing>
          <wp:inline distT="0" distB="0" distL="0" distR="0" wp14:anchorId="0CEA5EC7" wp14:editId="1642BD88">
            <wp:extent cx="8891270" cy="4172484"/>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91270" cy="4172484"/>
                    </a:xfrm>
                    <a:prstGeom prst="rect">
                      <a:avLst/>
                    </a:prstGeom>
                    <a:noFill/>
                    <a:ln>
                      <a:noFill/>
                    </a:ln>
                  </pic:spPr>
                </pic:pic>
              </a:graphicData>
            </a:graphic>
          </wp:inline>
        </w:drawing>
      </w:r>
      <w:r w:rsidR="00634D6E" w:rsidRPr="00634D6E">
        <w:rPr>
          <w:rFonts w:cs="Times New Roman"/>
          <w:b/>
          <w:sz w:val="18"/>
          <w:szCs w:val="18"/>
        </w:rPr>
        <w:t>Elaborado por</w:t>
      </w:r>
      <w:r w:rsidR="00634D6E" w:rsidRPr="00A64E45">
        <w:rPr>
          <w:rFonts w:cs="Times New Roman"/>
          <w:b/>
          <w:sz w:val="18"/>
          <w:szCs w:val="18"/>
        </w:rPr>
        <w:t xml:space="preserve">: </w:t>
      </w:r>
      <w:r w:rsidR="00BA2E90" w:rsidRPr="00A64E45">
        <w:rPr>
          <w:rFonts w:cs="Times New Roman"/>
          <w:sz w:val="18"/>
          <w:szCs w:val="18"/>
        </w:rPr>
        <w:t>Marcelo Ushiña</w:t>
      </w:r>
    </w:p>
    <w:p w:rsidR="000D2E88" w:rsidRDefault="000D2E88">
      <w:pPr>
        <w:rPr>
          <w:rFonts w:cs="Times New Roman"/>
          <w:b/>
          <w:szCs w:val="24"/>
        </w:rPr>
      </w:pPr>
      <w:bookmarkStart w:id="85" w:name="_Toc493580190"/>
    </w:p>
    <w:p w:rsidR="0032506D" w:rsidRPr="0032506D" w:rsidRDefault="0032506D" w:rsidP="0032506D">
      <w:pPr>
        <w:pStyle w:val="Epgrafe"/>
        <w:keepNext/>
        <w:rPr>
          <w:rFonts w:cs="Times New Roman"/>
          <w:color w:val="auto"/>
          <w:sz w:val="24"/>
          <w:szCs w:val="24"/>
        </w:rPr>
      </w:pPr>
      <w:bookmarkStart w:id="86" w:name="_Toc496200346"/>
      <w:bookmarkStart w:id="87" w:name="_Toc496331835"/>
      <w:bookmarkStart w:id="88" w:name="_Toc496331996"/>
      <w:r w:rsidRPr="0032506D">
        <w:rPr>
          <w:rFonts w:cs="Times New Roman"/>
          <w:color w:val="auto"/>
          <w:sz w:val="24"/>
          <w:szCs w:val="24"/>
        </w:rPr>
        <w:t xml:space="preserve">Cuadro </w:t>
      </w:r>
      <w:r w:rsidRPr="0032506D">
        <w:rPr>
          <w:rFonts w:cs="Times New Roman"/>
          <w:color w:val="auto"/>
          <w:sz w:val="24"/>
          <w:szCs w:val="24"/>
        </w:rPr>
        <w:fldChar w:fldCharType="begin"/>
      </w:r>
      <w:r w:rsidRPr="0032506D">
        <w:rPr>
          <w:rFonts w:cs="Times New Roman"/>
          <w:color w:val="auto"/>
          <w:sz w:val="24"/>
          <w:szCs w:val="24"/>
        </w:rPr>
        <w:instrText xml:space="preserve"> SEQ Cuadro \* ARABIC </w:instrText>
      </w:r>
      <w:r w:rsidRPr="0032506D">
        <w:rPr>
          <w:rFonts w:cs="Times New Roman"/>
          <w:color w:val="auto"/>
          <w:sz w:val="24"/>
          <w:szCs w:val="24"/>
        </w:rPr>
        <w:fldChar w:fldCharType="separate"/>
      </w:r>
      <w:r w:rsidR="00BB7C8E">
        <w:rPr>
          <w:rFonts w:cs="Times New Roman"/>
          <w:noProof/>
          <w:color w:val="auto"/>
          <w:sz w:val="24"/>
          <w:szCs w:val="24"/>
        </w:rPr>
        <w:t>4</w:t>
      </w:r>
      <w:r w:rsidRPr="0032506D">
        <w:rPr>
          <w:rFonts w:cs="Times New Roman"/>
          <w:color w:val="auto"/>
          <w:sz w:val="24"/>
          <w:szCs w:val="24"/>
        </w:rPr>
        <w:fldChar w:fldCharType="end"/>
      </w:r>
      <w:r w:rsidRPr="0032506D">
        <w:rPr>
          <w:rFonts w:cs="Times New Roman"/>
          <w:color w:val="auto"/>
          <w:sz w:val="24"/>
          <w:szCs w:val="24"/>
        </w:rPr>
        <w:t>. Presupuesto de la investigación</w:t>
      </w:r>
      <w:bookmarkEnd w:id="86"/>
      <w:bookmarkEnd w:id="87"/>
      <w:bookmarkEnd w:id="88"/>
    </w:p>
    <w:tbl>
      <w:tblPr>
        <w:tblW w:w="7953" w:type="dxa"/>
        <w:tblInd w:w="55" w:type="dxa"/>
        <w:tblCellMar>
          <w:left w:w="70" w:type="dxa"/>
          <w:right w:w="70" w:type="dxa"/>
        </w:tblCellMar>
        <w:tblLook w:val="04A0" w:firstRow="1" w:lastRow="0" w:firstColumn="1" w:lastColumn="0" w:noHBand="0" w:noVBand="1"/>
      </w:tblPr>
      <w:tblGrid>
        <w:gridCol w:w="3839"/>
        <w:gridCol w:w="1684"/>
        <w:gridCol w:w="1200"/>
        <w:gridCol w:w="1299"/>
      </w:tblGrid>
      <w:tr w:rsidR="000D2E88" w:rsidRPr="000D2E88" w:rsidTr="000D2E88">
        <w:trPr>
          <w:trHeight w:val="300"/>
        </w:trPr>
        <w:tc>
          <w:tcPr>
            <w:tcW w:w="3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2E88" w:rsidRPr="00217EF3" w:rsidRDefault="000D2E88" w:rsidP="000D2E88">
            <w:pPr>
              <w:spacing w:after="0" w:line="240" w:lineRule="auto"/>
              <w:jc w:val="center"/>
              <w:rPr>
                <w:rFonts w:eastAsia="Times New Roman" w:cs="Times New Roman"/>
                <w:b/>
                <w:bCs/>
                <w:color w:val="000000"/>
                <w:sz w:val="20"/>
                <w:szCs w:val="20"/>
                <w:lang w:eastAsia="es-ES"/>
              </w:rPr>
            </w:pPr>
            <w:r w:rsidRPr="00217EF3">
              <w:rPr>
                <w:rFonts w:eastAsia="Times New Roman" w:cs="Times New Roman"/>
                <w:b/>
                <w:bCs/>
                <w:color w:val="000000"/>
                <w:sz w:val="20"/>
                <w:szCs w:val="20"/>
                <w:lang w:eastAsia="es-ES"/>
              </w:rPr>
              <w:t xml:space="preserve">ACTIVIDADES </w:t>
            </w:r>
          </w:p>
        </w:tc>
        <w:tc>
          <w:tcPr>
            <w:tcW w:w="16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2E88" w:rsidRPr="00217EF3" w:rsidRDefault="000D2E88" w:rsidP="000D2E88">
            <w:pPr>
              <w:spacing w:after="0" w:line="240" w:lineRule="auto"/>
              <w:jc w:val="center"/>
              <w:rPr>
                <w:rFonts w:eastAsia="Times New Roman" w:cs="Times New Roman"/>
                <w:b/>
                <w:bCs/>
                <w:color w:val="000000"/>
                <w:sz w:val="20"/>
                <w:szCs w:val="20"/>
                <w:lang w:eastAsia="es-ES"/>
              </w:rPr>
            </w:pPr>
            <w:r w:rsidRPr="00217EF3">
              <w:rPr>
                <w:rFonts w:eastAsia="Times New Roman" w:cs="Times New Roman"/>
                <w:b/>
                <w:bCs/>
                <w:color w:val="000000"/>
                <w:sz w:val="20"/>
                <w:szCs w:val="20"/>
                <w:lang w:eastAsia="es-ES"/>
              </w:rPr>
              <w:t>DESCRIPCION</w:t>
            </w:r>
          </w:p>
        </w:tc>
        <w:tc>
          <w:tcPr>
            <w:tcW w:w="12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2E88" w:rsidRPr="00217EF3" w:rsidRDefault="000D2E88" w:rsidP="000D2E88">
            <w:pPr>
              <w:spacing w:after="0" w:line="240" w:lineRule="auto"/>
              <w:jc w:val="center"/>
              <w:rPr>
                <w:rFonts w:eastAsia="Times New Roman" w:cs="Times New Roman"/>
                <w:b/>
                <w:bCs/>
                <w:color w:val="000000"/>
                <w:sz w:val="20"/>
                <w:szCs w:val="20"/>
                <w:lang w:eastAsia="es-ES"/>
              </w:rPr>
            </w:pPr>
            <w:r w:rsidRPr="00217EF3">
              <w:rPr>
                <w:rFonts w:eastAsia="Times New Roman" w:cs="Times New Roman"/>
                <w:b/>
                <w:bCs/>
                <w:color w:val="000000"/>
                <w:sz w:val="20"/>
                <w:szCs w:val="20"/>
                <w:lang w:eastAsia="es-ES"/>
              </w:rPr>
              <w:t>V. UNITARIO</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2E88" w:rsidRPr="00217EF3" w:rsidRDefault="000D2E88" w:rsidP="000D2E88">
            <w:pPr>
              <w:spacing w:after="0" w:line="240" w:lineRule="auto"/>
              <w:jc w:val="center"/>
              <w:rPr>
                <w:rFonts w:eastAsia="Times New Roman" w:cs="Times New Roman"/>
                <w:b/>
                <w:bCs/>
                <w:color w:val="000000"/>
                <w:sz w:val="20"/>
                <w:szCs w:val="20"/>
                <w:lang w:eastAsia="es-ES"/>
              </w:rPr>
            </w:pPr>
            <w:r w:rsidRPr="00217EF3">
              <w:rPr>
                <w:rFonts w:eastAsia="Times New Roman" w:cs="Times New Roman"/>
                <w:b/>
                <w:bCs/>
                <w:color w:val="000000"/>
                <w:sz w:val="20"/>
                <w:szCs w:val="20"/>
                <w:lang w:eastAsia="es-ES"/>
              </w:rPr>
              <w:t>V. TOTAL</w:t>
            </w:r>
          </w:p>
        </w:tc>
      </w:tr>
      <w:tr w:rsidR="000D2E88" w:rsidRPr="000D2E88" w:rsidTr="000D2E88">
        <w:trPr>
          <w:trHeight w:val="300"/>
        </w:trPr>
        <w:tc>
          <w:tcPr>
            <w:tcW w:w="3843" w:type="dxa"/>
            <w:vMerge/>
            <w:tcBorders>
              <w:top w:val="single" w:sz="4" w:space="0" w:color="auto"/>
              <w:left w:val="single" w:sz="4" w:space="0" w:color="auto"/>
              <w:bottom w:val="single" w:sz="4" w:space="0" w:color="auto"/>
              <w:right w:val="single" w:sz="4" w:space="0" w:color="auto"/>
            </w:tcBorders>
            <w:vAlign w:val="center"/>
            <w:hideMark/>
          </w:tcPr>
          <w:p w:rsidR="000D2E88" w:rsidRPr="00217EF3" w:rsidRDefault="000D2E88" w:rsidP="000D2E88">
            <w:pPr>
              <w:spacing w:after="0" w:line="240" w:lineRule="auto"/>
              <w:rPr>
                <w:rFonts w:eastAsia="Times New Roman" w:cs="Times New Roman"/>
                <w:b/>
                <w:bCs/>
                <w:color w:val="000000"/>
                <w:sz w:val="20"/>
                <w:szCs w:val="20"/>
                <w:lang w:eastAsia="es-ES"/>
              </w:rPr>
            </w:pPr>
          </w:p>
        </w:tc>
        <w:tc>
          <w:tcPr>
            <w:tcW w:w="1609" w:type="dxa"/>
            <w:vMerge/>
            <w:tcBorders>
              <w:top w:val="single" w:sz="4" w:space="0" w:color="auto"/>
              <w:left w:val="single" w:sz="4" w:space="0" w:color="auto"/>
              <w:bottom w:val="single" w:sz="4" w:space="0" w:color="000000"/>
              <w:right w:val="single" w:sz="4" w:space="0" w:color="auto"/>
            </w:tcBorders>
            <w:vAlign w:val="center"/>
            <w:hideMark/>
          </w:tcPr>
          <w:p w:rsidR="000D2E88" w:rsidRPr="00217EF3" w:rsidRDefault="000D2E88" w:rsidP="000D2E88">
            <w:pPr>
              <w:spacing w:after="0" w:line="240" w:lineRule="auto"/>
              <w:rPr>
                <w:rFonts w:eastAsia="Times New Roman" w:cs="Times New Roman"/>
                <w:b/>
                <w:bCs/>
                <w:color w:val="000000"/>
                <w:sz w:val="20"/>
                <w:szCs w:val="20"/>
                <w:lang w:eastAsia="es-ES"/>
              </w:rPr>
            </w:pPr>
          </w:p>
        </w:tc>
        <w:tc>
          <w:tcPr>
            <w:tcW w:w="1201" w:type="dxa"/>
            <w:vMerge/>
            <w:tcBorders>
              <w:top w:val="single" w:sz="4" w:space="0" w:color="auto"/>
              <w:left w:val="single" w:sz="4" w:space="0" w:color="auto"/>
              <w:bottom w:val="single" w:sz="4" w:space="0" w:color="000000"/>
              <w:right w:val="single" w:sz="4" w:space="0" w:color="auto"/>
            </w:tcBorders>
            <w:vAlign w:val="center"/>
            <w:hideMark/>
          </w:tcPr>
          <w:p w:rsidR="000D2E88" w:rsidRPr="00217EF3" w:rsidRDefault="000D2E88" w:rsidP="000D2E88">
            <w:pPr>
              <w:spacing w:after="0" w:line="240" w:lineRule="auto"/>
              <w:rPr>
                <w:rFonts w:eastAsia="Times New Roman" w:cs="Times New Roman"/>
                <w:b/>
                <w:bCs/>
                <w:color w:val="000000"/>
                <w:sz w:val="20"/>
                <w:szCs w:val="20"/>
                <w:lang w:eastAsia="es-ES"/>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0D2E88" w:rsidRPr="00217EF3" w:rsidRDefault="000D2E88" w:rsidP="000D2E88">
            <w:pPr>
              <w:spacing w:after="0" w:line="240" w:lineRule="auto"/>
              <w:rPr>
                <w:rFonts w:eastAsia="Times New Roman" w:cs="Times New Roman"/>
                <w:b/>
                <w:bCs/>
                <w:color w:val="000000"/>
                <w:sz w:val="20"/>
                <w:szCs w:val="20"/>
                <w:lang w:eastAsia="es-ES"/>
              </w:rPr>
            </w:pPr>
          </w:p>
        </w:tc>
      </w:tr>
      <w:tr w:rsidR="000D2E88" w:rsidRPr="000D2E88" w:rsidTr="000D2E88">
        <w:trPr>
          <w:trHeight w:val="300"/>
        </w:trPr>
        <w:tc>
          <w:tcPr>
            <w:tcW w:w="3843" w:type="dxa"/>
            <w:vMerge/>
            <w:tcBorders>
              <w:top w:val="single" w:sz="4" w:space="0" w:color="auto"/>
              <w:left w:val="single" w:sz="4" w:space="0" w:color="auto"/>
              <w:bottom w:val="single" w:sz="4" w:space="0" w:color="auto"/>
              <w:right w:val="single" w:sz="4" w:space="0" w:color="auto"/>
            </w:tcBorders>
            <w:vAlign w:val="center"/>
            <w:hideMark/>
          </w:tcPr>
          <w:p w:rsidR="000D2E88" w:rsidRPr="00217EF3" w:rsidRDefault="000D2E88" w:rsidP="000D2E88">
            <w:pPr>
              <w:spacing w:after="0" w:line="240" w:lineRule="auto"/>
              <w:rPr>
                <w:rFonts w:eastAsia="Times New Roman" w:cs="Times New Roman"/>
                <w:b/>
                <w:bCs/>
                <w:color w:val="000000"/>
                <w:sz w:val="20"/>
                <w:szCs w:val="20"/>
                <w:lang w:eastAsia="es-ES"/>
              </w:rPr>
            </w:pPr>
          </w:p>
        </w:tc>
        <w:tc>
          <w:tcPr>
            <w:tcW w:w="1609" w:type="dxa"/>
            <w:vMerge/>
            <w:tcBorders>
              <w:top w:val="single" w:sz="4" w:space="0" w:color="auto"/>
              <w:left w:val="single" w:sz="4" w:space="0" w:color="auto"/>
              <w:bottom w:val="single" w:sz="4" w:space="0" w:color="000000"/>
              <w:right w:val="single" w:sz="4" w:space="0" w:color="auto"/>
            </w:tcBorders>
            <w:vAlign w:val="center"/>
            <w:hideMark/>
          </w:tcPr>
          <w:p w:rsidR="000D2E88" w:rsidRPr="00217EF3" w:rsidRDefault="000D2E88" w:rsidP="000D2E88">
            <w:pPr>
              <w:spacing w:after="0" w:line="240" w:lineRule="auto"/>
              <w:rPr>
                <w:rFonts w:eastAsia="Times New Roman" w:cs="Times New Roman"/>
                <w:b/>
                <w:bCs/>
                <w:color w:val="000000"/>
                <w:sz w:val="20"/>
                <w:szCs w:val="20"/>
                <w:lang w:eastAsia="es-ES"/>
              </w:rPr>
            </w:pPr>
          </w:p>
        </w:tc>
        <w:tc>
          <w:tcPr>
            <w:tcW w:w="1201" w:type="dxa"/>
            <w:vMerge/>
            <w:tcBorders>
              <w:top w:val="single" w:sz="4" w:space="0" w:color="auto"/>
              <w:left w:val="single" w:sz="4" w:space="0" w:color="auto"/>
              <w:bottom w:val="single" w:sz="4" w:space="0" w:color="000000"/>
              <w:right w:val="single" w:sz="4" w:space="0" w:color="auto"/>
            </w:tcBorders>
            <w:vAlign w:val="center"/>
            <w:hideMark/>
          </w:tcPr>
          <w:p w:rsidR="000D2E88" w:rsidRPr="00217EF3" w:rsidRDefault="000D2E88" w:rsidP="000D2E88">
            <w:pPr>
              <w:spacing w:after="0" w:line="240" w:lineRule="auto"/>
              <w:rPr>
                <w:rFonts w:eastAsia="Times New Roman" w:cs="Times New Roman"/>
                <w:b/>
                <w:bCs/>
                <w:color w:val="000000"/>
                <w:sz w:val="20"/>
                <w:szCs w:val="20"/>
                <w:lang w:eastAsia="es-ES"/>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0D2E88" w:rsidRPr="00217EF3" w:rsidRDefault="000D2E88" w:rsidP="000D2E88">
            <w:pPr>
              <w:spacing w:after="0" w:line="240" w:lineRule="auto"/>
              <w:rPr>
                <w:rFonts w:eastAsia="Times New Roman" w:cs="Times New Roman"/>
                <w:b/>
                <w:bCs/>
                <w:color w:val="000000"/>
                <w:sz w:val="20"/>
                <w:szCs w:val="20"/>
                <w:lang w:eastAsia="es-ES"/>
              </w:rPr>
            </w:pPr>
          </w:p>
        </w:tc>
      </w:tr>
      <w:tr w:rsidR="000D2E88" w:rsidRPr="000D2E88" w:rsidTr="000D2E88">
        <w:trPr>
          <w:trHeight w:val="9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0D2E88" w:rsidRPr="00217EF3" w:rsidRDefault="000D2E88"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IDENTIFICACIÓN DEL PROBLEMA EN LA COMUNIDAD/ASIS</w:t>
            </w:r>
          </w:p>
        </w:tc>
        <w:tc>
          <w:tcPr>
            <w:tcW w:w="1609" w:type="dxa"/>
            <w:tcBorders>
              <w:top w:val="nil"/>
              <w:left w:val="nil"/>
              <w:bottom w:val="single" w:sz="4" w:space="0" w:color="auto"/>
              <w:right w:val="single" w:sz="4" w:space="0" w:color="auto"/>
            </w:tcBorders>
            <w:shd w:val="clear" w:color="auto" w:fill="auto"/>
            <w:hideMark/>
          </w:tcPr>
          <w:p w:rsidR="000D2E88" w:rsidRPr="00217EF3" w:rsidRDefault="000D2E88"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IMPRESIONES DEL DOCUMENTO</w:t>
            </w:r>
          </w:p>
        </w:tc>
        <w:tc>
          <w:tcPr>
            <w:tcW w:w="1201" w:type="dxa"/>
            <w:tcBorders>
              <w:top w:val="nil"/>
              <w:left w:val="nil"/>
              <w:bottom w:val="single" w:sz="4" w:space="0" w:color="auto"/>
              <w:right w:val="single" w:sz="4" w:space="0" w:color="auto"/>
            </w:tcBorders>
            <w:shd w:val="clear" w:color="auto" w:fill="auto"/>
            <w:noWrap/>
            <w:vAlign w:val="center"/>
            <w:hideMark/>
          </w:tcPr>
          <w:p w:rsidR="000D2E88" w:rsidRPr="00217EF3" w:rsidRDefault="000D2E88"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0,10</w:t>
            </w:r>
          </w:p>
        </w:tc>
        <w:tc>
          <w:tcPr>
            <w:tcW w:w="1300" w:type="dxa"/>
            <w:tcBorders>
              <w:top w:val="nil"/>
              <w:left w:val="nil"/>
              <w:bottom w:val="single" w:sz="4" w:space="0" w:color="auto"/>
              <w:right w:val="single" w:sz="4" w:space="0" w:color="auto"/>
            </w:tcBorders>
            <w:shd w:val="clear" w:color="auto" w:fill="auto"/>
            <w:noWrap/>
            <w:vAlign w:val="center"/>
            <w:hideMark/>
          </w:tcPr>
          <w:p w:rsidR="000D2E88" w:rsidRPr="00217EF3" w:rsidRDefault="000D2E88"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5,00</w:t>
            </w:r>
          </w:p>
        </w:tc>
      </w:tr>
      <w:tr w:rsidR="000D2E88" w:rsidRPr="000D2E88" w:rsidTr="000D2E88">
        <w:trPr>
          <w:trHeight w:val="1500"/>
        </w:trPr>
        <w:tc>
          <w:tcPr>
            <w:tcW w:w="3843" w:type="dxa"/>
            <w:tcBorders>
              <w:top w:val="nil"/>
              <w:left w:val="single" w:sz="4" w:space="0" w:color="auto"/>
              <w:bottom w:val="single" w:sz="4" w:space="0" w:color="auto"/>
              <w:right w:val="single" w:sz="4" w:space="0" w:color="auto"/>
            </w:tcBorders>
            <w:shd w:val="clear" w:color="auto" w:fill="auto"/>
            <w:hideMark/>
          </w:tcPr>
          <w:p w:rsidR="000D2E88" w:rsidRPr="00217EF3" w:rsidRDefault="000D2E88"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ACERCAMIENTO Y DIÁLOGO CON AUTORIDADES DE LA COMUNIDAD DONDE SE REALIZARA LA INVESTIGACIÓN.</w:t>
            </w:r>
          </w:p>
        </w:tc>
        <w:tc>
          <w:tcPr>
            <w:tcW w:w="1609" w:type="dxa"/>
            <w:tcBorders>
              <w:top w:val="nil"/>
              <w:left w:val="nil"/>
              <w:bottom w:val="single" w:sz="4" w:space="0" w:color="auto"/>
              <w:right w:val="single" w:sz="4" w:space="0" w:color="auto"/>
            </w:tcBorders>
            <w:shd w:val="clear" w:color="auto" w:fill="auto"/>
            <w:vAlign w:val="bottom"/>
            <w:hideMark/>
          </w:tcPr>
          <w:p w:rsidR="000D2E88" w:rsidRPr="00217EF3" w:rsidRDefault="000D2E88"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 xml:space="preserve">MOVILIZACIÓN A LA COMUNIDAD </w:t>
            </w:r>
          </w:p>
        </w:tc>
        <w:tc>
          <w:tcPr>
            <w:tcW w:w="1201" w:type="dxa"/>
            <w:tcBorders>
              <w:top w:val="nil"/>
              <w:left w:val="nil"/>
              <w:bottom w:val="single" w:sz="4" w:space="0" w:color="auto"/>
              <w:right w:val="single" w:sz="4" w:space="0" w:color="auto"/>
            </w:tcBorders>
            <w:shd w:val="clear" w:color="auto" w:fill="auto"/>
            <w:noWrap/>
            <w:vAlign w:val="bottom"/>
            <w:hideMark/>
          </w:tcPr>
          <w:p w:rsidR="000D2E88" w:rsidRPr="00217EF3" w:rsidRDefault="000D2E88"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2,00</w:t>
            </w:r>
          </w:p>
        </w:tc>
        <w:tc>
          <w:tcPr>
            <w:tcW w:w="1300" w:type="dxa"/>
            <w:tcBorders>
              <w:top w:val="nil"/>
              <w:left w:val="nil"/>
              <w:bottom w:val="single" w:sz="4" w:space="0" w:color="auto"/>
              <w:right w:val="single" w:sz="4" w:space="0" w:color="auto"/>
            </w:tcBorders>
            <w:shd w:val="clear" w:color="auto" w:fill="auto"/>
            <w:noWrap/>
            <w:vAlign w:val="bottom"/>
            <w:hideMark/>
          </w:tcPr>
          <w:p w:rsidR="000D2E88" w:rsidRPr="00217EF3" w:rsidRDefault="000D2E88"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8,00</w:t>
            </w:r>
          </w:p>
        </w:tc>
      </w:tr>
      <w:tr w:rsidR="000D2E88" w:rsidRPr="000D2E88" w:rsidTr="000D2E88">
        <w:trPr>
          <w:trHeight w:val="60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0D2E88" w:rsidRPr="00217EF3" w:rsidRDefault="00E824C5"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DELIMITACIÓN DEL GRUPO DE INTERVENCIÓ</w:t>
            </w:r>
            <w:r w:rsidR="000D2E88" w:rsidRPr="00217EF3">
              <w:rPr>
                <w:rFonts w:eastAsia="Times New Roman" w:cs="Times New Roman"/>
                <w:color w:val="000000"/>
                <w:sz w:val="20"/>
                <w:szCs w:val="20"/>
                <w:lang w:eastAsia="es-ES"/>
              </w:rPr>
              <w:t xml:space="preserve">N. </w:t>
            </w:r>
          </w:p>
        </w:tc>
        <w:tc>
          <w:tcPr>
            <w:tcW w:w="1609" w:type="dxa"/>
            <w:tcBorders>
              <w:top w:val="nil"/>
              <w:left w:val="nil"/>
              <w:bottom w:val="single" w:sz="4" w:space="0" w:color="auto"/>
              <w:right w:val="single" w:sz="4" w:space="0" w:color="auto"/>
            </w:tcBorders>
            <w:shd w:val="clear" w:color="auto" w:fill="auto"/>
            <w:vAlign w:val="bottom"/>
            <w:hideMark/>
          </w:tcPr>
          <w:p w:rsidR="000D2E88" w:rsidRPr="00217EF3" w:rsidRDefault="00E824C5"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REUNIÓ</w:t>
            </w:r>
            <w:r w:rsidR="000D2E88" w:rsidRPr="00217EF3">
              <w:rPr>
                <w:rFonts w:eastAsia="Times New Roman" w:cs="Times New Roman"/>
                <w:color w:val="000000"/>
                <w:sz w:val="20"/>
                <w:szCs w:val="20"/>
                <w:lang w:eastAsia="es-ES"/>
              </w:rPr>
              <w:t>N CON TUTORES</w:t>
            </w:r>
          </w:p>
        </w:tc>
        <w:tc>
          <w:tcPr>
            <w:tcW w:w="1201" w:type="dxa"/>
            <w:tcBorders>
              <w:top w:val="nil"/>
              <w:left w:val="nil"/>
              <w:bottom w:val="single" w:sz="4" w:space="0" w:color="auto"/>
              <w:right w:val="single" w:sz="4" w:space="0" w:color="auto"/>
            </w:tcBorders>
            <w:shd w:val="clear" w:color="auto" w:fill="auto"/>
            <w:noWrap/>
            <w:vAlign w:val="bottom"/>
            <w:hideMark/>
          </w:tcPr>
          <w:p w:rsidR="000D2E88" w:rsidRPr="00217EF3" w:rsidRDefault="00E824C5"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8,00</w:t>
            </w:r>
          </w:p>
        </w:tc>
        <w:tc>
          <w:tcPr>
            <w:tcW w:w="1300" w:type="dxa"/>
            <w:tcBorders>
              <w:top w:val="nil"/>
              <w:left w:val="nil"/>
              <w:bottom w:val="single" w:sz="4" w:space="0" w:color="auto"/>
              <w:right w:val="single" w:sz="4" w:space="0" w:color="auto"/>
            </w:tcBorders>
            <w:shd w:val="clear" w:color="auto" w:fill="auto"/>
            <w:noWrap/>
            <w:vAlign w:val="bottom"/>
            <w:hideMark/>
          </w:tcPr>
          <w:p w:rsidR="000D2E88" w:rsidRPr="00217EF3" w:rsidRDefault="00E824C5"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80,00</w:t>
            </w:r>
          </w:p>
        </w:tc>
      </w:tr>
      <w:tr w:rsidR="000D2E88" w:rsidRPr="000D2E88" w:rsidTr="000D2E88">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0D2E88" w:rsidRPr="00217EF3" w:rsidRDefault="00E824C5"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REVISIÓN BIBLIOGRÁ</w:t>
            </w:r>
            <w:r w:rsidR="000D2E88" w:rsidRPr="00217EF3">
              <w:rPr>
                <w:rFonts w:eastAsia="Times New Roman" w:cs="Times New Roman"/>
                <w:color w:val="000000"/>
                <w:sz w:val="20"/>
                <w:szCs w:val="20"/>
                <w:lang w:eastAsia="es-ES"/>
              </w:rPr>
              <w:t xml:space="preserve">FICA. </w:t>
            </w:r>
          </w:p>
        </w:tc>
        <w:tc>
          <w:tcPr>
            <w:tcW w:w="1609" w:type="dxa"/>
            <w:tcBorders>
              <w:top w:val="nil"/>
              <w:left w:val="nil"/>
              <w:bottom w:val="single" w:sz="4" w:space="0" w:color="auto"/>
              <w:right w:val="single" w:sz="4" w:space="0" w:color="auto"/>
            </w:tcBorders>
            <w:shd w:val="clear" w:color="auto" w:fill="auto"/>
            <w:noWrap/>
            <w:vAlign w:val="bottom"/>
            <w:hideMark/>
          </w:tcPr>
          <w:p w:rsidR="000D2E88" w:rsidRPr="00217EF3" w:rsidRDefault="000D2E88"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INTERNET</w:t>
            </w:r>
          </w:p>
        </w:tc>
        <w:tc>
          <w:tcPr>
            <w:tcW w:w="1201" w:type="dxa"/>
            <w:tcBorders>
              <w:top w:val="nil"/>
              <w:left w:val="nil"/>
              <w:bottom w:val="single" w:sz="4" w:space="0" w:color="auto"/>
              <w:right w:val="single" w:sz="4" w:space="0" w:color="auto"/>
            </w:tcBorders>
            <w:shd w:val="clear" w:color="auto" w:fill="auto"/>
            <w:noWrap/>
            <w:vAlign w:val="bottom"/>
            <w:hideMark/>
          </w:tcPr>
          <w:p w:rsidR="000D2E88" w:rsidRPr="00217EF3" w:rsidRDefault="00E824C5"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2,50</w:t>
            </w:r>
          </w:p>
        </w:tc>
        <w:tc>
          <w:tcPr>
            <w:tcW w:w="1300" w:type="dxa"/>
            <w:tcBorders>
              <w:top w:val="nil"/>
              <w:left w:val="nil"/>
              <w:bottom w:val="single" w:sz="4" w:space="0" w:color="auto"/>
              <w:right w:val="single" w:sz="4" w:space="0" w:color="auto"/>
            </w:tcBorders>
            <w:shd w:val="clear" w:color="auto" w:fill="auto"/>
            <w:noWrap/>
            <w:vAlign w:val="bottom"/>
            <w:hideMark/>
          </w:tcPr>
          <w:p w:rsidR="000D2E88" w:rsidRPr="00217EF3" w:rsidRDefault="00E824C5"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42,50</w:t>
            </w:r>
          </w:p>
        </w:tc>
      </w:tr>
      <w:tr w:rsidR="000D2E88" w:rsidRPr="000D2E88" w:rsidTr="000D2E88">
        <w:trPr>
          <w:trHeight w:val="600"/>
        </w:trPr>
        <w:tc>
          <w:tcPr>
            <w:tcW w:w="3843" w:type="dxa"/>
            <w:tcBorders>
              <w:top w:val="nil"/>
              <w:left w:val="single" w:sz="4" w:space="0" w:color="auto"/>
              <w:bottom w:val="single" w:sz="4" w:space="0" w:color="auto"/>
              <w:right w:val="single" w:sz="4" w:space="0" w:color="auto"/>
            </w:tcBorders>
            <w:shd w:val="clear" w:color="auto" w:fill="auto"/>
            <w:hideMark/>
          </w:tcPr>
          <w:p w:rsidR="000D2E88" w:rsidRPr="00217EF3" w:rsidRDefault="000D2E88"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DISEÑO Y VALIDACION DE LA ENCUESTA</w:t>
            </w:r>
          </w:p>
        </w:tc>
        <w:tc>
          <w:tcPr>
            <w:tcW w:w="1609" w:type="dxa"/>
            <w:tcBorders>
              <w:top w:val="nil"/>
              <w:left w:val="nil"/>
              <w:bottom w:val="single" w:sz="4" w:space="0" w:color="auto"/>
              <w:right w:val="single" w:sz="4" w:space="0" w:color="auto"/>
            </w:tcBorders>
            <w:shd w:val="clear" w:color="auto" w:fill="auto"/>
            <w:vAlign w:val="bottom"/>
            <w:hideMark/>
          </w:tcPr>
          <w:p w:rsidR="000D2E88" w:rsidRPr="00217EF3" w:rsidRDefault="000D2E88"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IMPRESIÓN DE LA ENCUESTA</w:t>
            </w:r>
          </w:p>
        </w:tc>
        <w:tc>
          <w:tcPr>
            <w:tcW w:w="1201" w:type="dxa"/>
            <w:tcBorders>
              <w:top w:val="nil"/>
              <w:left w:val="nil"/>
              <w:bottom w:val="single" w:sz="4" w:space="0" w:color="auto"/>
              <w:right w:val="single" w:sz="4" w:space="0" w:color="auto"/>
            </w:tcBorders>
            <w:shd w:val="clear" w:color="auto" w:fill="auto"/>
            <w:noWrap/>
            <w:vAlign w:val="bottom"/>
            <w:hideMark/>
          </w:tcPr>
          <w:p w:rsidR="000D2E88" w:rsidRPr="00217EF3" w:rsidRDefault="00E824C5"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0,15</w:t>
            </w:r>
          </w:p>
        </w:tc>
        <w:tc>
          <w:tcPr>
            <w:tcW w:w="1300" w:type="dxa"/>
            <w:tcBorders>
              <w:top w:val="nil"/>
              <w:left w:val="nil"/>
              <w:bottom w:val="single" w:sz="4" w:space="0" w:color="auto"/>
              <w:right w:val="single" w:sz="4" w:space="0" w:color="auto"/>
            </w:tcBorders>
            <w:shd w:val="clear" w:color="auto" w:fill="auto"/>
            <w:noWrap/>
            <w:vAlign w:val="bottom"/>
            <w:hideMark/>
          </w:tcPr>
          <w:p w:rsidR="000D2E88" w:rsidRPr="00217EF3" w:rsidRDefault="00E824C5"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1,</w:t>
            </w:r>
            <w:r w:rsidR="000D2E88" w:rsidRPr="00217EF3">
              <w:rPr>
                <w:rFonts w:eastAsia="Times New Roman" w:cs="Times New Roman"/>
                <w:color w:val="000000"/>
                <w:sz w:val="20"/>
                <w:szCs w:val="20"/>
                <w:lang w:eastAsia="es-ES"/>
              </w:rPr>
              <w:t>0</w:t>
            </w:r>
            <w:r w:rsidRPr="00217EF3">
              <w:rPr>
                <w:rFonts w:eastAsia="Times New Roman" w:cs="Times New Roman"/>
                <w:color w:val="000000"/>
                <w:sz w:val="20"/>
                <w:szCs w:val="20"/>
                <w:lang w:eastAsia="es-ES"/>
              </w:rPr>
              <w:t>5</w:t>
            </w:r>
          </w:p>
        </w:tc>
      </w:tr>
      <w:tr w:rsidR="000D2E88" w:rsidRPr="000D2E88" w:rsidTr="000D2E88">
        <w:trPr>
          <w:trHeight w:val="900"/>
        </w:trPr>
        <w:tc>
          <w:tcPr>
            <w:tcW w:w="3843" w:type="dxa"/>
            <w:tcBorders>
              <w:top w:val="nil"/>
              <w:left w:val="single" w:sz="4" w:space="0" w:color="auto"/>
              <w:bottom w:val="single" w:sz="4" w:space="0" w:color="auto"/>
              <w:right w:val="single" w:sz="4" w:space="0" w:color="auto"/>
            </w:tcBorders>
            <w:shd w:val="clear" w:color="auto" w:fill="auto"/>
            <w:hideMark/>
          </w:tcPr>
          <w:p w:rsidR="000D2E88" w:rsidRPr="00217EF3" w:rsidRDefault="000D2E88"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APLICACIÓN DE LA ENCUESTA</w:t>
            </w:r>
          </w:p>
        </w:tc>
        <w:tc>
          <w:tcPr>
            <w:tcW w:w="1609" w:type="dxa"/>
            <w:tcBorders>
              <w:top w:val="nil"/>
              <w:left w:val="nil"/>
              <w:bottom w:val="single" w:sz="4" w:space="0" w:color="auto"/>
              <w:right w:val="single" w:sz="4" w:space="0" w:color="auto"/>
            </w:tcBorders>
            <w:shd w:val="clear" w:color="auto" w:fill="auto"/>
            <w:vAlign w:val="bottom"/>
            <w:hideMark/>
          </w:tcPr>
          <w:p w:rsidR="000D2E88" w:rsidRPr="00217EF3" w:rsidRDefault="000423E3"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COPIAS, MOVILIZACIÓN Y ALIMENTACIÓ</w:t>
            </w:r>
            <w:r w:rsidR="000D2E88" w:rsidRPr="00217EF3">
              <w:rPr>
                <w:rFonts w:eastAsia="Times New Roman" w:cs="Times New Roman"/>
                <w:color w:val="000000"/>
                <w:sz w:val="20"/>
                <w:szCs w:val="20"/>
                <w:lang w:eastAsia="es-ES"/>
              </w:rPr>
              <w:t xml:space="preserve">N </w:t>
            </w:r>
          </w:p>
        </w:tc>
        <w:tc>
          <w:tcPr>
            <w:tcW w:w="1201" w:type="dxa"/>
            <w:tcBorders>
              <w:top w:val="nil"/>
              <w:left w:val="nil"/>
              <w:bottom w:val="single" w:sz="4" w:space="0" w:color="auto"/>
              <w:right w:val="single" w:sz="4" w:space="0" w:color="auto"/>
            </w:tcBorders>
            <w:shd w:val="clear" w:color="auto" w:fill="auto"/>
            <w:noWrap/>
            <w:vAlign w:val="bottom"/>
            <w:hideMark/>
          </w:tcPr>
          <w:p w:rsidR="000D2E88" w:rsidRPr="00217EF3" w:rsidRDefault="000423E3"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7,00</w:t>
            </w:r>
          </w:p>
        </w:tc>
        <w:tc>
          <w:tcPr>
            <w:tcW w:w="1300" w:type="dxa"/>
            <w:tcBorders>
              <w:top w:val="nil"/>
              <w:left w:val="nil"/>
              <w:bottom w:val="single" w:sz="4" w:space="0" w:color="auto"/>
              <w:right w:val="single" w:sz="4" w:space="0" w:color="auto"/>
            </w:tcBorders>
            <w:shd w:val="clear" w:color="auto" w:fill="auto"/>
            <w:noWrap/>
            <w:vAlign w:val="bottom"/>
            <w:hideMark/>
          </w:tcPr>
          <w:p w:rsidR="000D2E88" w:rsidRPr="00217EF3" w:rsidRDefault="000423E3"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56,00</w:t>
            </w:r>
          </w:p>
        </w:tc>
      </w:tr>
      <w:tr w:rsidR="000D2E88" w:rsidRPr="000D2E88" w:rsidTr="000D2E88">
        <w:trPr>
          <w:trHeight w:val="900"/>
        </w:trPr>
        <w:tc>
          <w:tcPr>
            <w:tcW w:w="3843" w:type="dxa"/>
            <w:tcBorders>
              <w:top w:val="nil"/>
              <w:left w:val="single" w:sz="4" w:space="0" w:color="auto"/>
              <w:bottom w:val="single" w:sz="4" w:space="0" w:color="auto"/>
              <w:right w:val="single" w:sz="4" w:space="0" w:color="auto"/>
            </w:tcBorders>
            <w:shd w:val="clear" w:color="auto" w:fill="auto"/>
            <w:hideMark/>
          </w:tcPr>
          <w:p w:rsidR="000D2E88" w:rsidRPr="00217EF3" w:rsidRDefault="000423E3"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TABULACIÓN E INTERPRETACIÓ</w:t>
            </w:r>
            <w:r w:rsidR="000D2E88" w:rsidRPr="00217EF3">
              <w:rPr>
                <w:rFonts w:eastAsia="Times New Roman" w:cs="Times New Roman"/>
                <w:color w:val="000000"/>
                <w:sz w:val="20"/>
                <w:szCs w:val="20"/>
                <w:lang w:eastAsia="es-ES"/>
              </w:rPr>
              <w:t xml:space="preserve">N DE DATOS </w:t>
            </w:r>
          </w:p>
        </w:tc>
        <w:tc>
          <w:tcPr>
            <w:tcW w:w="1609" w:type="dxa"/>
            <w:tcBorders>
              <w:top w:val="nil"/>
              <w:left w:val="nil"/>
              <w:bottom w:val="single" w:sz="4" w:space="0" w:color="auto"/>
              <w:right w:val="single" w:sz="4" w:space="0" w:color="auto"/>
            </w:tcBorders>
            <w:shd w:val="clear" w:color="auto" w:fill="auto"/>
            <w:vAlign w:val="bottom"/>
            <w:hideMark/>
          </w:tcPr>
          <w:p w:rsidR="000D2E88" w:rsidRPr="00217EF3" w:rsidRDefault="000D2E88"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COMPUTADORA</w:t>
            </w:r>
          </w:p>
        </w:tc>
        <w:tc>
          <w:tcPr>
            <w:tcW w:w="1201" w:type="dxa"/>
            <w:tcBorders>
              <w:top w:val="nil"/>
              <w:left w:val="nil"/>
              <w:bottom w:val="single" w:sz="4" w:space="0" w:color="auto"/>
              <w:right w:val="single" w:sz="4" w:space="0" w:color="auto"/>
            </w:tcBorders>
            <w:shd w:val="clear" w:color="auto" w:fill="auto"/>
            <w:noWrap/>
            <w:vAlign w:val="bottom"/>
            <w:hideMark/>
          </w:tcPr>
          <w:p w:rsidR="000D2E88" w:rsidRPr="00217EF3" w:rsidRDefault="000423E3"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4</w:t>
            </w:r>
            <w:r w:rsidR="000D2E88" w:rsidRPr="00217EF3">
              <w:rPr>
                <w:rFonts w:eastAsia="Times New Roman" w:cs="Times New Roman"/>
                <w:color w:val="000000"/>
                <w:sz w:val="20"/>
                <w:szCs w:val="20"/>
                <w:lang w:eastAsia="es-ES"/>
              </w:rPr>
              <w:t>00</w:t>
            </w:r>
          </w:p>
        </w:tc>
        <w:tc>
          <w:tcPr>
            <w:tcW w:w="1300" w:type="dxa"/>
            <w:tcBorders>
              <w:top w:val="nil"/>
              <w:left w:val="nil"/>
              <w:bottom w:val="single" w:sz="4" w:space="0" w:color="auto"/>
              <w:right w:val="single" w:sz="4" w:space="0" w:color="auto"/>
            </w:tcBorders>
            <w:shd w:val="clear" w:color="auto" w:fill="auto"/>
            <w:noWrap/>
            <w:vAlign w:val="bottom"/>
            <w:hideMark/>
          </w:tcPr>
          <w:p w:rsidR="000D2E88" w:rsidRPr="00217EF3" w:rsidRDefault="000423E3"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4</w:t>
            </w:r>
            <w:r w:rsidR="000D2E88" w:rsidRPr="00217EF3">
              <w:rPr>
                <w:rFonts w:eastAsia="Times New Roman" w:cs="Times New Roman"/>
                <w:color w:val="000000"/>
                <w:sz w:val="20"/>
                <w:szCs w:val="20"/>
                <w:lang w:eastAsia="es-ES"/>
              </w:rPr>
              <w:t>00</w:t>
            </w:r>
          </w:p>
        </w:tc>
      </w:tr>
      <w:tr w:rsidR="000D2E88" w:rsidRPr="000D2E88" w:rsidTr="000D2E88">
        <w:trPr>
          <w:trHeight w:val="90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0D2E88" w:rsidRPr="00217EF3" w:rsidRDefault="000423E3"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PRESENTACIÓ</w:t>
            </w:r>
            <w:r w:rsidR="000D2E88" w:rsidRPr="00217EF3">
              <w:rPr>
                <w:rFonts w:eastAsia="Times New Roman" w:cs="Times New Roman"/>
                <w:color w:val="000000"/>
                <w:sz w:val="20"/>
                <w:szCs w:val="20"/>
                <w:lang w:eastAsia="es-ES"/>
              </w:rPr>
              <w:t>N DEL BORRADOR Y DEFENSA PRIVADA</w:t>
            </w:r>
          </w:p>
        </w:tc>
        <w:tc>
          <w:tcPr>
            <w:tcW w:w="1609" w:type="dxa"/>
            <w:tcBorders>
              <w:top w:val="nil"/>
              <w:left w:val="nil"/>
              <w:bottom w:val="single" w:sz="4" w:space="0" w:color="auto"/>
              <w:right w:val="single" w:sz="4" w:space="0" w:color="auto"/>
            </w:tcBorders>
            <w:shd w:val="clear" w:color="auto" w:fill="auto"/>
            <w:vAlign w:val="bottom"/>
            <w:hideMark/>
          </w:tcPr>
          <w:p w:rsidR="000D2E88" w:rsidRPr="00217EF3" w:rsidRDefault="000D2E88"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IMPRESIONES DEL DOCUMENTO</w:t>
            </w:r>
          </w:p>
        </w:tc>
        <w:tc>
          <w:tcPr>
            <w:tcW w:w="1201" w:type="dxa"/>
            <w:tcBorders>
              <w:top w:val="nil"/>
              <w:left w:val="nil"/>
              <w:bottom w:val="single" w:sz="4" w:space="0" w:color="auto"/>
              <w:right w:val="single" w:sz="4" w:space="0" w:color="auto"/>
            </w:tcBorders>
            <w:shd w:val="clear" w:color="auto" w:fill="auto"/>
            <w:noWrap/>
            <w:vAlign w:val="bottom"/>
            <w:hideMark/>
          </w:tcPr>
          <w:p w:rsidR="000D2E88" w:rsidRPr="00217EF3" w:rsidRDefault="000D2E88"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10</w:t>
            </w:r>
          </w:p>
        </w:tc>
        <w:tc>
          <w:tcPr>
            <w:tcW w:w="1300" w:type="dxa"/>
            <w:tcBorders>
              <w:top w:val="nil"/>
              <w:left w:val="nil"/>
              <w:bottom w:val="single" w:sz="4" w:space="0" w:color="auto"/>
              <w:right w:val="single" w:sz="4" w:space="0" w:color="auto"/>
            </w:tcBorders>
            <w:shd w:val="clear" w:color="auto" w:fill="auto"/>
            <w:noWrap/>
            <w:vAlign w:val="bottom"/>
            <w:hideMark/>
          </w:tcPr>
          <w:p w:rsidR="000D2E88" w:rsidRPr="00217EF3" w:rsidRDefault="000D2E88"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30</w:t>
            </w:r>
          </w:p>
        </w:tc>
      </w:tr>
      <w:tr w:rsidR="000D2E88" w:rsidRPr="000D2E88" w:rsidTr="000D2E88">
        <w:trPr>
          <w:trHeight w:val="900"/>
        </w:trPr>
        <w:tc>
          <w:tcPr>
            <w:tcW w:w="3843" w:type="dxa"/>
            <w:tcBorders>
              <w:top w:val="nil"/>
              <w:left w:val="single" w:sz="4" w:space="0" w:color="auto"/>
              <w:bottom w:val="nil"/>
              <w:right w:val="single" w:sz="4" w:space="0" w:color="auto"/>
            </w:tcBorders>
            <w:shd w:val="clear" w:color="auto" w:fill="auto"/>
            <w:hideMark/>
          </w:tcPr>
          <w:p w:rsidR="000D2E88" w:rsidRPr="00217EF3" w:rsidRDefault="000423E3"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REALIZACIÓ</w:t>
            </w:r>
            <w:r w:rsidR="000D2E88" w:rsidRPr="00217EF3">
              <w:rPr>
                <w:rFonts w:eastAsia="Times New Roman" w:cs="Times New Roman"/>
                <w:color w:val="000000"/>
                <w:sz w:val="20"/>
                <w:szCs w:val="20"/>
                <w:lang w:eastAsia="es-ES"/>
              </w:rPr>
              <w:t>N DE CORRECIONES DEL TRABAJO</w:t>
            </w:r>
          </w:p>
        </w:tc>
        <w:tc>
          <w:tcPr>
            <w:tcW w:w="1609" w:type="dxa"/>
            <w:tcBorders>
              <w:top w:val="nil"/>
              <w:left w:val="nil"/>
              <w:bottom w:val="single" w:sz="4" w:space="0" w:color="auto"/>
              <w:right w:val="single" w:sz="4" w:space="0" w:color="auto"/>
            </w:tcBorders>
            <w:shd w:val="clear" w:color="auto" w:fill="auto"/>
            <w:vAlign w:val="bottom"/>
            <w:hideMark/>
          </w:tcPr>
          <w:p w:rsidR="000D2E88" w:rsidRPr="00217EF3" w:rsidRDefault="000D2E88"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INTERNET</w:t>
            </w:r>
          </w:p>
        </w:tc>
        <w:tc>
          <w:tcPr>
            <w:tcW w:w="1201" w:type="dxa"/>
            <w:tcBorders>
              <w:top w:val="nil"/>
              <w:left w:val="nil"/>
              <w:bottom w:val="single" w:sz="4" w:space="0" w:color="auto"/>
              <w:right w:val="single" w:sz="4" w:space="0" w:color="auto"/>
            </w:tcBorders>
            <w:shd w:val="clear" w:color="auto" w:fill="auto"/>
            <w:noWrap/>
            <w:vAlign w:val="bottom"/>
            <w:hideMark/>
          </w:tcPr>
          <w:p w:rsidR="000D2E88" w:rsidRPr="00217EF3" w:rsidRDefault="000423E3"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1,50</w:t>
            </w:r>
          </w:p>
        </w:tc>
        <w:tc>
          <w:tcPr>
            <w:tcW w:w="1300" w:type="dxa"/>
            <w:tcBorders>
              <w:top w:val="nil"/>
              <w:left w:val="nil"/>
              <w:bottom w:val="single" w:sz="4" w:space="0" w:color="auto"/>
              <w:right w:val="single" w:sz="4" w:space="0" w:color="auto"/>
            </w:tcBorders>
            <w:shd w:val="clear" w:color="auto" w:fill="auto"/>
            <w:noWrap/>
            <w:vAlign w:val="bottom"/>
            <w:hideMark/>
          </w:tcPr>
          <w:p w:rsidR="000D2E88" w:rsidRPr="00217EF3" w:rsidRDefault="000423E3"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9,00</w:t>
            </w:r>
          </w:p>
        </w:tc>
      </w:tr>
      <w:tr w:rsidR="000D2E88" w:rsidRPr="000D2E88" w:rsidTr="000D2E88">
        <w:trPr>
          <w:trHeight w:val="120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E88" w:rsidRPr="00217EF3" w:rsidRDefault="000423E3"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APROBACIÓ</w:t>
            </w:r>
            <w:r w:rsidR="000D2E88" w:rsidRPr="00217EF3">
              <w:rPr>
                <w:rFonts w:eastAsia="Times New Roman" w:cs="Times New Roman"/>
                <w:color w:val="000000"/>
                <w:sz w:val="20"/>
                <w:szCs w:val="20"/>
                <w:lang w:eastAsia="es-ES"/>
              </w:rPr>
              <w:t xml:space="preserve">N POR EL TRIBUNAL ASIGNADO </w:t>
            </w:r>
          </w:p>
        </w:tc>
        <w:tc>
          <w:tcPr>
            <w:tcW w:w="1609" w:type="dxa"/>
            <w:tcBorders>
              <w:top w:val="nil"/>
              <w:left w:val="nil"/>
              <w:bottom w:val="single" w:sz="4" w:space="0" w:color="auto"/>
              <w:right w:val="single" w:sz="4" w:space="0" w:color="auto"/>
            </w:tcBorders>
            <w:shd w:val="clear" w:color="auto" w:fill="auto"/>
            <w:vAlign w:val="bottom"/>
            <w:hideMark/>
          </w:tcPr>
          <w:p w:rsidR="000D2E88" w:rsidRPr="00217EF3" w:rsidRDefault="000423E3"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MOVILIZACIÓN, IMPRESIONES, ALIMENTACIÓ</w:t>
            </w:r>
            <w:r w:rsidR="000D2E88" w:rsidRPr="00217EF3">
              <w:rPr>
                <w:rFonts w:eastAsia="Times New Roman" w:cs="Times New Roman"/>
                <w:color w:val="000000"/>
                <w:sz w:val="20"/>
                <w:szCs w:val="20"/>
                <w:lang w:eastAsia="es-ES"/>
              </w:rPr>
              <w:t>N Y HOSPEDAJE</w:t>
            </w:r>
          </w:p>
        </w:tc>
        <w:tc>
          <w:tcPr>
            <w:tcW w:w="1201" w:type="dxa"/>
            <w:tcBorders>
              <w:top w:val="nil"/>
              <w:left w:val="nil"/>
              <w:bottom w:val="single" w:sz="4" w:space="0" w:color="auto"/>
              <w:right w:val="single" w:sz="4" w:space="0" w:color="auto"/>
            </w:tcBorders>
            <w:shd w:val="clear" w:color="auto" w:fill="auto"/>
            <w:noWrap/>
            <w:vAlign w:val="bottom"/>
            <w:hideMark/>
          </w:tcPr>
          <w:p w:rsidR="000D2E88" w:rsidRPr="00217EF3" w:rsidRDefault="000423E3"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45</w:t>
            </w:r>
          </w:p>
        </w:tc>
        <w:tc>
          <w:tcPr>
            <w:tcW w:w="1300" w:type="dxa"/>
            <w:tcBorders>
              <w:top w:val="nil"/>
              <w:left w:val="nil"/>
              <w:bottom w:val="single" w:sz="4" w:space="0" w:color="auto"/>
              <w:right w:val="single" w:sz="4" w:space="0" w:color="auto"/>
            </w:tcBorders>
            <w:shd w:val="clear" w:color="auto" w:fill="auto"/>
            <w:noWrap/>
            <w:vAlign w:val="bottom"/>
            <w:hideMark/>
          </w:tcPr>
          <w:p w:rsidR="000D2E88" w:rsidRPr="00217EF3" w:rsidRDefault="000423E3"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45</w:t>
            </w:r>
          </w:p>
        </w:tc>
      </w:tr>
      <w:tr w:rsidR="000D2E88" w:rsidRPr="000D2E88" w:rsidTr="000D2E88">
        <w:trPr>
          <w:trHeight w:val="900"/>
        </w:trPr>
        <w:tc>
          <w:tcPr>
            <w:tcW w:w="3843" w:type="dxa"/>
            <w:tcBorders>
              <w:top w:val="nil"/>
              <w:left w:val="single" w:sz="4" w:space="0" w:color="auto"/>
              <w:bottom w:val="single" w:sz="4" w:space="0" w:color="auto"/>
              <w:right w:val="single" w:sz="4" w:space="0" w:color="auto"/>
            </w:tcBorders>
            <w:shd w:val="clear" w:color="auto" w:fill="auto"/>
            <w:hideMark/>
          </w:tcPr>
          <w:p w:rsidR="000D2E88" w:rsidRPr="00217EF3" w:rsidRDefault="000D2E88"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DEF</w:t>
            </w:r>
            <w:r w:rsidR="000423E3" w:rsidRPr="00217EF3">
              <w:rPr>
                <w:rFonts w:eastAsia="Times New Roman" w:cs="Times New Roman"/>
                <w:color w:val="000000"/>
                <w:sz w:val="20"/>
                <w:szCs w:val="20"/>
                <w:lang w:eastAsia="es-ES"/>
              </w:rPr>
              <w:t>ENSA DEL TRABAJO DE INVESTIGACIÓ</w:t>
            </w:r>
            <w:r w:rsidRPr="00217EF3">
              <w:rPr>
                <w:rFonts w:eastAsia="Times New Roman" w:cs="Times New Roman"/>
                <w:color w:val="000000"/>
                <w:sz w:val="20"/>
                <w:szCs w:val="20"/>
                <w:lang w:eastAsia="es-ES"/>
              </w:rPr>
              <w:t>N</w:t>
            </w:r>
          </w:p>
        </w:tc>
        <w:tc>
          <w:tcPr>
            <w:tcW w:w="1609" w:type="dxa"/>
            <w:tcBorders>
              <w:top w:val="nil"/>
              <w:left w:val="nil"/>
              <w:bottom w:val="single" w:sz="4" w:space="0" w:color="auto"/>
              <w:right w:val="single" w:sz="4" w:space="0" w:color="auto"/>
            </w:tcBorders>
            <w:shd w:val="clear" w:color="auto" w:fill="auto"/>
            <w:vAlign w:val="bottom"/>
            <w:hideMark/>
          </w:tcPr>
          <w:p w:rsidR="000D2E88" w:rsidRPr="00217EF3" w:rsidRDefault="000D2E88"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ARREGLOS DE LA MESA DEL TRIBUNAL</w:t>
            </w:r>
          </w:p>
        </w:tc>
        <w:tc>
          <w:tcPr>
            <w:tcW w:w="1201" w:type="dxa"/>
            <w:tcBorders>
              <w:top w:val="nil"/>
              <w:left w:val="nil"/>
              <w:bottom w:val="single" w:sz="4" w:space="0" w:color="auto"/>
              <w:right w:val="single" w:sz="4" w:space="0" w:color="auto"/>
            </w:tcBorders>
            <w:shd w:val="clear" w:color="auto" w:fill="auto"/>
            <w:noWrap/>
            <w:vAlign w:val="bottom"/>
            <w:hideMark/>
          </w:tcPr>
          <w:p w:rsidR="000D2E88" w:rsidRPr="00217EF3" w:rsidRDefault="00BF06E6"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3</w:t>
            </w:r>
          </w:p>
        </w:tc>
        <w:tc>
          <w:tcPr>
            <w:tcW w:w="1300" w:type="dxa"/>
            <w:tcBorders>
              <w:top w:val="nil"/>
              <w:left w:val="nil"/>
              <w:bottom w:val="single" w:sz="4" w:space="0" w:color="auto"/>
              <w:right w:val="single" w:sz="4" w:space="0" w:color="auto"/>
            </w:tcBorders>
            <w:shd w:val="clear" w:color="auto" w:fill="auto"/>
            <w:noWrap/>
            <w:vAlign w:val="bottom"/>
            <w:hideMark/>
          </w:tcPr>
          <w:p w:rsidR="000D2E88" w:rsidRPr="00217EF3" w:rsidRDefault="000D2E88" w:rsidP="00BF06E6">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3</w:t>
            </w:r>
          </w:p>
        </w:tc>
      </w:tr>
      <w:tr w:rsidR="000D2E88" w:rsidRPr="000D2E88" w:rsidTr="000D2E88">
        <w:trPr>
          <w:trHeight w:val="30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0D2E88" w:rsidRPr="00217EF3" w:rsidRDefault="000D2E88"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TOTAL</w:t>
            </w:r>
          </w:p>
        </w:tc>
        <w:tc>
          <w:tcPr>
            <w:tcW w:w="28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D2E88" w:rsidRPr="00217EF3" w:rsidRDefault="000D2E88" w:rsidP="000D2E88">
            <w:pPr>
              <w:spacing w:after="0" w:line="240" w:lineRule="auto"/>
              <w:jc w:val="center"/>
              <w:rPr>
                <w:rFonts w:eastAsia="Times New Roman" w:cs="Times New Roman"/>
                <w:color w:val="000000"/>
                <w:sz w:val="20"/>
                <w:szCs w:val="20"/>
                <w:lang w:eastAsia="es-ES"/>
              </w:rPr>
            </w:pPr>
            <w:r w:rsidRPr="00217EF3">
              <w:rPr>
                <w:rFonts w:eastAsia="Times New Roman" w:cs="Times New Roman"/>
                <w:color w:val="000000"/>
                <w:sz w:val="20"/>
                <w:szCs w:val="20"/>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0D2E88" w:rsidRPr="00217EF3" w:rsidRDefault="000D2E88" w:rsidP="000D2E88">
            <w:pPr>
              <w:spacing w:after="0" w:line="240" w:lineRule="auto"/>
              <w:rPr>
                <w:rFonts w:eastAsia="Times New Roman" w:cs="Times New Roman"/>
                <w:color w:val="000000"/>
                <w:sz w:val="20"/>
                <w:szCs w:val="20"/>
                <w:lang w:eastAsia="es-ES"/>
              </w:rPr>
            </w:pPr>
            <w:r w:rsidRPr="00217EF3">
              <w:rPr>
                <w:rFonts w:eastAsia="Times New Roman" w:cs="Times New Roman"/>
                <w:color w:val="000000"/>
                <w:sz w:val="20"/>
                <w:szCs w:val="20"/>
                <w:lang w:eastAsia="es-ES"/>
              </w:rPr>
              <w:t xml:space="preserve">      </w:t>
            </w:r>
            <w:r w:rsidR="00BF06E6" w:rsidRPr="00217EF3">
              <w:rPr>
                <w:rFonts w:eastAsia="Times New Roman" w:cs="Times New Roman"/>
                <w:color w:val="000000"/>
                <w:sz w:val="20"/>
                <w:szCs w:val="20"/>
                <w:lang w:eastAsia="es-ES"/>
              </w:rPr>
              <w:t xml:space="preserve">     670,55</w:t>
            </w:r>
            <w:r w:rsidRPr="00217EF3">
              <w:rPr>
                <w:rFonts w:eastAsia="Times New Roman" w:cs="Times New Roman"/>
                <w:color w:val="000000"/>
                <w:sz w:val="20"/>
                <w:szCs w:val="20"/>
                <w:lang w:eastAsia="es-ES"/>
              </w:rPr>
              <w:t xml:space="preserve"> </w:t>
            </w:r>
          </w:p>
        </w:tc>
      </w:tr>
    </w:tbl>
    <w:p w:rsidR="000D2E88" w:rsidRPr="00BA2E90" w:rsidRDefault="00BA2E90">
      <w:pPr>
        <w:rPr>
          <w:rFonts w:eastAsia="Times New Roman" w:cs="Times New Roman"/>
          <w:b/>
          <w:bCs/>
          <w:kern w:val="36"/>
          <w:sz w:val="18"/>
          <w:szCs w:val="18"/>
          <w:lang w:eastAsia="es-ES"/>
        </w:rPr>
      </w:pPr>
      <w:r w:rsidRPr="00BA2E90">
        <w:rPr>
          <w:rFonts w:cs="Times New Roman"/>
          <w:b/>
          <w:sz w:val="18"/>
          <w:szCs w:val="18"/>
        </w:rPr>
        <w:t xml:space="preserve">Elaborado por: </w:t>
      </w:r>
      <w:r w:rsidRPr="006B7A31">
        <w:rPr>
          <w:rFonts w:cs="Times New Roman"/>
          <w:sz w:val="18"/>
          <w:szCs w:val="18"/>
        </w:rPr>
        <w:t>Marcelo Ushiña</w:t>
      </w:r>
      <w:r w:rsidR="000D2E88" w:rsidRPr="00BA2E90">
        <w:rPr>
          <w:rFonts w:cs="Times New Roman"/>
          <w:b/>
          <w:sz w:val="18"/>
          <w:szCs w:val="18"/>
        </w:rPr>
        <w:br w:type="page"/>
      </w:r>
    </w:p>
    <w:p w:rsidR="00C53E60" w:rsidRPr="008F2731" w:rsidRDefault="00C53E60" w:rsidP="008F2731">
      <w:pPr>
        <w:pStyle w:val="Ttulo1"/>
      </w:pPr>
      <w:bookmarkStart w:id="89" w:name="_Toc496478953"/>
      <w:bookmarkEnd w:id="85"/>
      <w:r w:rsidRPr="008F2731">
        <w:lastRenderedPageBreak/>
        <w:t>CAPITULO III</w:t>
      </w:r>
      <w:bookmarkEnd w:id="89"/>
    </w:p>
    <w:p w:rsidR="00855182" w:rsidRPr="00BE41C9" w:rsidRDefault="008F2731" w:rsidP="007C67B0">
      <w:pPr>
        <w:pStyle w:val="Ttulo1"/>
        <w:spacing w:before="0" w:beforeAutospacing="0" w:after="0" w:afterAutospacing="0"/>
        <w:jc w:val="both"/>
        <w:rPr>
          <w:b w:val="0"/>
          <w:szCs w:val="24"/>
        </w:rPr>
      </w:pPr>
      <w:bookmarkStart w:id="90" w:name="_Toc496478954"/>
      <w:r>
        <w:rPr>
          <w:szCs w:val="24"/>
        </w:rPr>
        <w:t xml:space="preserve">3 </w:t>
      </w:r>
      <w:r w:rsidR="00C53E60">
        <w:rPr>
          <w:szCs w:val="24"/>
        </w:rPr>
        <w:t>Presentación de resultados</w:t>
      </w:r>
      <w:bookmarkEnd w:id="90"/>
    </w:p>
    <w:p w:rsidR="004F3F13" w:rsidRPr="006B7A31" w:rsidRDefault="004F3F13" w:rsidP="00755C53">
      <w:pPr>
        <w:pStyle w:val="Epgrafe"/>
        <w:keepNext/>
        <w:spacing w:before="100" w:beforeAutospacing="1" w:after="100" w:afterAutospacing="1" w:line="360" w:lineRule="auto"/>
        <w:ind w:left="708"/>
        <w:rPr>
          <w:rFonts w:cs="Times New Roman"/>
          <w:color w:val="auto"/>
          <w:sz w:val="24"/>
          <w:szCs w:val="24"/>
        </w:rPr>
      </w:pPr>
      <w:bookmarkStart w:id="91" w:name="_Toc496088413"/>
      <w:bookmarkStart w:id="92" w:name="_Toc496479074"/>
      <w:r w:rsidRPr="00C53E60">
        <w:rPr>
          <w:rFonts w:cs="Times New Roman"/>
          <w:color w:val="auto"/>
          <w:sz w:val="24"/>
          <w:szCs w:val="24"/>
        </w:rPr>
        <w:t xml:space="preserve">Tabla </w:t>
      </w:r>
      <w:r w:rsidRPr="00C53E60">
        <w:rPr>
          <w:rFonts w:cs="Times New Roman"/>
          <w:color w:val="auto"/>
          <w:sz w:val="24"/>
          <w:szCs w:val="24"/>
        </w:rPr>
        <w:fldChar w:fldCharType="begin"/>
      </w:r>
      <w:r w:rsidRPr="00C53E60">
        <w:rPr>
          <w:rFonts w:cs="Times New Roman"/>
          <w:color w:val="auto"/>
          <w:sz w:val="24"/>
          <w:szCs w:val="24"/>
        </w:rPr>
        <w:instrText xml:space="preserve"> SEQ Tabla \* ARABIC </w:instrText>
      </w:r>
      <w:r w:rsidRPr="00C53E60">
        <w:rPr>
          <w:rFonts w:cs="Times New Roman"/>
          <w:color w:val="auto"/>
          <w:sz w:val="24"/>
          <w:szCs w:val="24"/>
        </w:rPr>
        <w:fldChar w:fldCharType="separate"/>
      </w:r>
      <w:r w:rsidR="00BB7C8E">
        <w:rPr>
          <w:rFonts w:cs="Times New Roman"/>
          <w:noProof/>
          <w:color w:val="auto"/>
          <w:sz w:val="24"/>
          <w:szCs w:val="24"/>
        </w:rPr>
        <w:t>1</w:t>
      </w:r>
      <w:r w:rsidRPr="00C53E60">
        <w:rPr>
          <w:rFonts w:cs="Times New Roman"/>
          <w:color w:val="auto"/>
          <w:sz w:val="24"/>
          <w:szCs w:val="24"/>
        </w:rPr>
        <w:fldChar w:fldCharType="end"/>
      </w:r>
      <w:r w:rsidRPr="00C53E60">
        <w:rPr>
          <w:rFonts w:cs="Times New Roman"/>
          <w:color w:val="auto"/>
          <w:sz w:val="24"/>
          <w:szCs w:val="24"/>
        </w:rPr>
        <w:t>.</w:t>
      </w:r>
      <w:r w:rsidRPr="009E1194">
        <w:rPr>
          <w:rFonts w:cs="Times New Roman"/>
          <w:b w:val="0"/>
          <w:color w:val="auto"/>
          <w:sz w:val="24"/>
          <w:szCs w:val="24"/>
        </w:rPr>
        <w:t xml:space="preserve"> </w:t>
      </w:r>
      <w:r w:rsidR="008E23A8" w:rsidRPr="009E1194">
        <w:rPr>
          <w:rFonts w:cs="Times New Roman"/>
          <w:b w:val="0"/>
          <w:color w:val="auto"/>
          <w:sz w:val="24"/>
          <w:szCs w:val="24"/>
        </w:rPr>
        <w:br/>
      </w:r>
      <w:r w:rsidRPr="006B7A31">
        <w:rPr>
          <w:rFonts w:cs="Times New Roman"/>
          <w:color w:val="auto"/>
          <w:sz w:val="24"/>
          <w:szCs w:val="24"/>
        </w:rPr>
        <w:t>Dist</w:t>
      </w:r>
      <w:r w:rsidR="008E23A8" w:rsidRPr="006B7A31">
        <w:rPr>
          <w:rFonts w:cs="Times New Roman"/>
          <w:color w:val="auto"/>
          <w:sz w:val="24"/>
          <w:szCs w:val="24"/>
        </w:rPr>
        <w:t>ribución de la población según e</w:t>
      </w:r>
      <w:r w:rsidRPr="006B7A31">
        <w:rPr>
          <w:rFonts w:cs="Times New Roman"/>
          <w:color w:val="auto"/>
          <w:sz w:val="24"/>
          <w:szCs w:val="24"/>
        </w:rPr>
        <w:t>dad</w:t>
      </w:r>
      <w:bookmarkEnd w:id="91"/>
      <w:bookmarkEnd w:id="92"/>
    </w:p>
    <w:tbl>
      <w:tblPr>
        <w:tblW w:w="7737" w:type="dxa"/>
        <w:tblCellMar>
          <w:left w:w="70" w:type="dxa"/>
          <w:right w:w="70" w:type="dxa"/>
        </w:tblCellMar>
        <w:tblLook w:val="04A0" w:firstRow="1" w:lastRow="0" w:firstColumn="1" w:lastColumn="0" w:noHBand="0" w:noVBand="1"/>
      </w:tblPr>
      <w:tblGrid>
        <w:gridCol w:w="3267"/>
        <w:gridCol w:w="1872"/>
        <w:gridCol w:w="2598"/>
      </w:tblGrid>
      <w:tr w:rsidR="00BE41C9" w:rsidRPr="00F1391A" w:rsidTr="00C870A3">
        <w:trPr>
          <w:trHeight w:val="254"/>
        </w:trPr>
        <w:tc>
          <w:tcPr>
            <w:tcW w:w="3267" w:type="dxa"/>
            <w:tcBorders>
              <w:top w:val="single" w:sz="4" w:space="0" w:color="auto"/>
              <w:left w:val="nil"/>
              <w:bottom w:val="single" w:sz="4" w:space="0" w:color="auto"/>
              <w:right w:val="nil"/>
            </w:tcBorders>
            <w:shd w:val="clear" w:color="auto" w:fill="auto"/>
            <w:noWrap/>
            <w:vAlign w:val="center"/>
            <w:hideMark/>
          </w:tcPr>
          <w:p w:rsidR="00F92857" w:rsidRPr="00F1391A" w:rsidRDefault="00CB74AA" w:rsidP="00CB74AA">
            <w:pPr>
              <w:jc w:val="center"/>
            </w:pPr>
            <w:r>
              <w:t>EDAD</w:t>
            </w:r>
          </w:p>
        </w:tc>
        <w:tc>
          <w:tcPr>
            <w:tcW w:w="1872" w:type="dxa"/>
            <w:tcBorders>
              <w:top w:val="single" w:sz="4" w:space="0" w:color="auto"/>
              <w:left w:val="nil"/>
              <w:bottom w:val="single" w:sz="4" w:space="0" w:color="auto"/>
              <w:right w:val="nil"/>
            </w:tcBorders>
            <w:shd w:val="clear" w:color="auto" w:fill="auto"/>
            <w:vAlign w:val="center"/>
            <w:hideMark/>
          </w:tcPr>
          <w:p w:rsidR="00F92857" w:rsidRPr="00F1391A" w:rsidRDefault="00F92857" w:rsidP="00F1391A">
            <w:r w:rsidRPr="00F1391A">
              <w:t>ENCUESTA</w:t>
            </w:r>
          </w:p>
        </w:tc>
        <w:tc>
          <w:tcPr>
            <w:tcW w:w="2598" w:type="dxa"/>
            <w:tcBorders>
              <w:top w:val="single" w:sz="4" w:space="0" w:color="auto"/>
              <w:left w:val="nil"/>
              <w:bottom w:val="single" w:sz="4" w:space="0" w:color="auto"/>
              <w:right w:val="nil"/>
            </w:tcBorders>
            <w:shd w:val="clear" w:color="auto" w:fill="auto"/>
            <w:noWrap/>
            <w:vAlign w:val="center"/>
            <w:hideMark/>
          </w:tcPr>
          <w:p w:rsidR="00F92857" w:rsidRPr="00F1391A" w:rsidRDefault="00A64E45" w:rsidP="00F1391A">
            <w:r w:rsidRPr="00F1391A">
              <w:t xml:space="preserve">PORCENTAJES </w:t>
            </w:r>
          </w:p>
        </w:tc>
      </w:tr>
      <w:tr w:rsidR="00BE41C9" w:rsidRPr="00F1391A" w:rsidTr="00C870A3">
        <w:trPr>
          <w:trHeight w:val="243"/>
        </w:trPr>
        <w:tc>
          <w:tcPr>
            <w:tcW w:w="3267" w:type="dxa"/>
            <w:tcBorders>
              <w:top w:val="nil"/>
              <w:left w:val="nil"/>
              <w:bottom w:val="nil"/>
              <w:right w:val="nil"/>
            </w:tcBorders>
            <w:shd w:val="clear" w:color="auto" w:fill="auto"/>
            <w:noWrap/>
            <w:vAlign w:val="center"/>
            <w:hideMark/>
          </w:tcPr>
          <w:p w:rsidR="00F92857" w:rsidRPr="00C870A3" w:rsidRDefault="00F92857" w:rsidP="00C870A3">
            <w:pPr>
              <w:jc w:val="center"/>
              <w:rPr>
                <w:sz w:val="20"/>
                <w:szCs w:val="20"/>
              </w:rPr>
            </w:pPr>
            <w:r w:rsidRPr="00C870A3">
              <w:rPr>
                <w:sz w:val="20"/>
                <w:szCs w:val="20"/>
              </w:rPr>
              <w:t>20 a 24</w:t>
            </w:r>
          </w:p>
        </w:tc>
        <w:tc>
          <w:tcPr>
            <w:tcW w:w="1872" w:type="dxa"/>
            <w:tcBorders>
              <w:top w:val="nil"/>
              <w:left w:val="nil"/>
              <w:bottom w:val="nil"/>
              <w:right w:val="nil"/>
            </w:tcBorders>
            <w:shd w:val="clear" w:color="auto" w:fill="auto"/>
            <w:noWrap/>
            <w:vAlign w:val="center"/>
            <w:hideMark/>
          </w:tcPr>
          <w:p w:rsidR="00F92857" w:rsidRPr="00C870A3" w:rsidRDefault="00F92857" w:rsidP="00C870A3">
            <w:pPr>
              <w:jc w:val="center"/>
              <w:rPr>
                <w:sz w:val="20"/>
                <w:szCs w:val="20"/>
              </w:rPr>
            </w:pPr>
            <w:r w:rsidRPr="00C870A3">
              <w:rPr>
                <w:sz w:val="20"/>
                <w:szCs w:val="20"/>
              </w:rPr>
              <w:t>7</w:t>
            </w:r>
          </w:p>
        </w:tc>
        <w:tc>
          <w:tcPr>
            <w:tcW w:w="2598" w:type="dxa"/>
            <w:tcBorders>
              <w:top w:val="nil"/>
              <w:left w:val="nil"/>
              <w:bottom w:val="nil"/>
              <w:right w:val="nil"/>
            </w:tcBorders>
            <w:shd w:val="clear" w:color="auto" w:fill="auto"/>
            <w:vAlign w:val="center"/>
            <w:hideMark/>
          </w:tcPr>
          <w:p w:rsidR="00F92857" w:rsidRPr="00C870A3" w:rsidRDefault="00F92857" w:rsidP="00C870A3">
            <w:pPr>
              <w:jc w:val="center"/>
              <w:rPr>
                <w:sz w:val="20"/>
                <w:szCs w:val="20"/>
              </w:rPr>
            </w:pPr>
            <w:r w:rsidRPr="00C870A3">
              <w:rPr>
                <w:sz w:val="20"/>
                <w:szCs w:val="20"/>
              </w:rPr>
              <w:t>17%</w:t>
            </w:r>
          </w:p>
        </w:tc>
      </w:tr>
      <w:tr w:rsidR="00BE41C9" w:rsidRPr="00F1391A" w:rsidTr="00C870A3">
        <w:trPr>
          <w:trHeight w:val="243"/>
        </w:trPr>
        <w:tc>
          <w:tcPr>
            <w:tcW w:w="3267" w:type="dxa"/>
            <w:tcBorders>
              <w:top w:val="nil"/>
              <w:left w:val="nil"/>
              <w:bottom w:val="nil"/>
              <w:right w:val="nil"/>
            </w:tcBorders>
            <w:shd w:val="clear" w:color="auto" w:fill="auto"/>
            <w:noWrap/>
            <w:vAlign w:val="center"/>
            <w:hideMark/>
          </w:tcPr>
          <w:p w:rsidR="00F92857" w:rsidRPr="00C870A3" w:rsidRDefault="00F92857" w:rsidP="00C870A3">
            <w:pPr>
              <w:jc w:val="center"/>
              <w:rPr>
                <w:sz w:val="20"/>
                <w:szCs w:val="20"/>
              </w:rPr>
            </w:pPr>
            <w:r w:rsidRPr="00C870A3">
              <w:rPr>
                <w:sz w:val="20"/>
                <w:szCs w:val="20"/>
              </w:rPr>
              <w:t>25 a 34</w:t>
            </w:r>
          </w:p>
        </w:tc>
        <w:tc>
          <w:tcPr>
            <w:tcW w:w="1872" w:type="dxa"/>
            <w:tcBorders>
              <w:top w:val="nil"/>
              <w:left w:val="nil"/>
              <w:bottom w:val="nil"/>
              <w:right w:val="nil"/>
            </w:tcBorders>
            <w:shd w:val="clear" w:color="auto" w:fill="auto"/>
            <w:noWrap/>
            <w:vAlign w:val="center"/>
            <w:hideMark/>
          </w:tcPr>
          <w:p w:rsidR="00F92857" w:rsidRPr="00C870A3" w:rsidRDefault="00F92857" w:rsidP="00C870A3">
            <w:pPr>
              <w:jc w:val="center"/>
              <w:rPr>
                <w:sz w:val="20"/>
                <w:szCs w:val="20"/>
              </w:rPr>
            </w:pPr>
            <w:r w:rsidRPr="00C870A3">
              <w:rPr>
                <w:sz w:val="20"/>
                <w:szCs w:val="20"/>
              </w:rPr>
              <w:t>16</w:t>
            </w:r>
          </w:p>
        </w:tc>
        <w:tc>
          <w:tcPr>
            <w:tcW w:w="2598" w:type="dxa"/>
            <w:tcBorders>
              <w:top w:val="nil"/>
              <w:left w:val="nil"/>
              <w:bottom w:val="nil"/>
              <w:right w:val="nil"/>
            </w:tcBorders>
            <w:shd w:val="clear" w:color="auto" w:fill="auto"/>
            <w:vAlign w:val="center"/>
            <w:hideMark/>
          </w:tcPr>
          <w:p w:rsidR="00F92857" w:rsidRPr="00C870A3" w:rsidRDefault="00F92857" w:rsidP="00C870A3">
            <w:pPr>
              <w:jc w:val="center"/>
              <w:rPr>
                <w:sz w:val="20"/>
                <w:szCs w:val="20"/>
              </w:rPr>
            </w:pPr>
            <w:r w:rsidRPr="00C870A3">
              <w:rPr>
                <w:sz w:val="20"/>
                <w:szCs w:val="20"/>
              </w:rPr>
              <w:t>39%</w:t>
            </w:r>
          </w:p>
        </w:tc>
      </w:tr>
      <w:tr w:rsidR="00BE41C9" w:rsidRPr="00F1391A" w:rsidTr="00C870A3">
        <w:trPr>
          <w:trHeight w:val="243"/>
        </w:trPr>
        <w:tc>
          <w:tcPr>
            <w:tcW w:w="3267" w:type="dxa"/>
            <w:tcBorders>
              <w:top w:val="nil"/>
              <w:left w:val="nil"/>
              <w:bottom w:val="nil"/>
              <w:right w:val="nil"/>
            </w:tcBorders>
            <w:shd w:val="clear" w:color="auto" w:fill="auto"/>
            <w:noWrap/>
            <w:vAlign w:val="center"/>
            <w:hideMark/>
          </w:tcPr>
          <w:p w:rsidR="00F92857" w:rsidRPr="00C870A3" w:rsidRDefault="00F92857" w:rsidP="00C870A3">
            <w:pPr>
              <w:jc w:val="center"/>
              <w:rPr>
                <w:sz w:val="20"/>
                <w:szCs w:val="20"/>
              </w:rPr>
            </w:pPr>
            <w:r w:rsidRPr="00C870A3">
              <w:rPr>
                <w:sz w:val="20"/>
                <w:szCs w:val="20"/>
              </w:rPr>
              <w:t>35 a 39</w:t>
            </w:r>
          </w:p>
        </w:tc>
        <w:tc>
          <w:tcPr>
            <w:tcW w:w="1872" w:type="dxa"/>
            <w:tcBorders>
              <w:top w:val="nil"/>
              <w:left w:val="nil"/>
              <w:bottom w:val="nil"/>
              <w:right w:val="nil"/>
            </w:tcBorders>
            <w:shd w:val="clear" w:color="auto" w:fill="auto"/>
            <w:noWrap/>
            <w:vAlign w:val="center"/>
            <w:hideMark/>
          </w:tcPr>
          <w:p w:rsidR="00F92857" w:rsidRPr="00C870A3" w:rsidRDefault="00F92857" w:rsidP="00C870A3">
            <w:pPr>
              <w:jc w:val="center"/>
              <w:rPr>
                <w:sz w:val="20"/>
                <w:szCs w:val="20"/>
              </w:rPr>
            </w:pPr>
            <w:r w:rsidRPr="00C870A3">
              <w:rPr>
                <w:sz w:val="20"/>
                <w:szCs w:val="20"/>
              </w:rPr>
              <w:t>9</w:t>
            </w:r>
          </w:p>
        </w:tc>
        <w:tc>
          <w:tcPr>
            <w:tcW w:w="2598" w:type="dxa"/>
            <w:tcBorders>
              <w:top w:val="nil"/>
              <w:left w:val="nil"/>
              <w:bottom w:val="nil"/>
              <w:right w:val="nil"/>
            </w:tcBorders>
            <w:shd w:val="clear" w:color="auto" w:fill="auto"/>
            <w:vAlign w:val="center"/>
            <w:hideMark/>
          </w:tcPr>
          <w:p w:rsidR="00F92857" w:rsidRPr="00C870A3" w:rsidRDefault="00F92857" w:rsidP="00C870A3">
            <w:pPr>
              <w:jc w:val="center"/>
              <w:rPr>
                <w:sz w:val="20"/>
                <w:szCs w:val="20"/>
              </w:rPr>
            </w:pPr>
            <w:r w:rsidRPr="00C870A3">
              <w:rPr>
                <w:sz w:val="20"/>
                <w:szCs w:val="20"/>
              </w:rPr>
              <w:t>22%</w:t>
            </w:r>
          </w:p>
        </w:tc>
      </w:tr>
      <w:tr w:rsidR="00BE41C9" w:rsidRPr="00F1391A" w:rsidTr="00C870A3">
        <w:trPr>
          <w:trHeight w:val="243"/>
        </w:trPr>
        <w:tc>
          <w:tcPr>
            <w:tcW w:w="3267" w:type="dxa"/>
            <w:tcBorders>
              <w:top w:val="nil"/>
              <w:left w:val="nil"/>
              <w:bottom w:val="nil"/>
              <w:right w:val="nil"/>
            </w:tcBorders>
            <w:shd w:val="clear" w:color="auto" w:fill="auto"/>
            <w:noWrap/>
            <w:vAlign w:val="center"/>
            <w:hideMark/>
          </w:tcPr>
          <w:p w:rsidR="00F92857" w:rsidRPr="00C870A3" w:rsidRDefault="00F92857" w:rsidP="00C870A3">
            <w:pPr>
              <w:jc w:val="center"/>
              <w:rPr>
                <w:sz w:val="20"/>
                <w:szCs w:val="20"/>
              </w:rPr>
            </w:pPr>
            <w:r w:rsidRPr="00C870A3">
              <w:rPr>
                <w:sz w:val="20"/>
                <w:szCs w:val="20"/>
              </w:rPr>
              <w:t>40 a 49</w:t>
            </w:r>
          </w:p>
        </w:tc>
        <w:tc>
          <w:tcPr>
            <w:tcW w:w="1872" w:type="dxa"/>
            <w:tcBorders>
              <w:top w:val="nil"/>
              <w:left w:val="nil"/>
              <w:bottom w:val="nil"/>
              <w:right w:val="nil"/>
            </w:tcBorders>
            <w:shd w:val="clear" w:color="auto" w:fill="auto"/>
            <w:noWrap/>
            <w:vAlign w:val="center"/>
            <w:hideMark/>
          </w:tcPr>
          <w:p w:rsidR="00F92857" w:rsidRPr="00C870A3" w:rsidRDefault="00F92857" w:rsidP="00C870A3">
            <w:pPr>
              <w:jc w:val="center"/>
              <w:rPr>
                <w:sz w:val="20"/>
                <w:szCs w:val="20"/>
              </w:rPr>
            </w:pPr>
            <w:r w:rsidRPr="00C870A3">
              <w:rPr>
                <w:sz w:val="20"/>
                <w:szCs w:val="20"/>
              </w:rPr>
              <w:t>9</w:t>
            </w:r>
          </w:p>
        </w:tc>
        <w:tc>
          <w:tcPr>
            <w:tcW w:w="2598" w:type="dxa"/>
            <w:tcBorders>
              <w:top w:val="nil"/>
              <w:left w:val="nil"/>
              <w:bottom w:val="nil"/>
              <w:right w:val="nil"/>
            </w:tcBorders>
            <w:shd w:val="clear" w:color="auto" w:fill="auto"/>
            <w:vAlign w:val="center"/>
            <w:hideMark/>
          </w:tcPr>
          <w:p w:rsidR="00F92857" w:rsidRPr="00C870A3" w:rsidRDefault="00F92857" w:rsidP="00C870A3">
            <w:pPr>
              <w:jc w:val="center"/>
              <w:rPr>
                <w:sz w:val="20"/>
                <w:szCs w:val="20"/>
              </w:rPr>
            </w:pPr>
            <w:r w:rsidRPr="00C870A3">
              <w:rPr>
                <w:sz w:val="20"/>
                <w:szCs w:val="20"/>
              </w:rPr>
              <w:t>22%</w:t>
            </w:r>
          </w:p>
        </w:tc>
      </w:tr>
      <w:tr w:rsidR="00BE41C9" w:rsidRPr="00F1391A" w:rsidTr="00C870A3">
        <w:trPr>
          <w:trHeight w:val="254"/>
        </w:trPr>
        <w:tc>
          <w:tcPr>
            <w:tcW w:w="3267" w:type="dxa"/>
            <w:tcBorders>
              <w:top w:val="nil"/>
              <w:left w:val="nil"/>
              <w:bottom w:val="single" w:sz="4" w:space="0" w:color="auto"/>
              <w:right w:val="nil"/>
            </w:tcBorders>
            <w:shd w:val="clear" w:color="auto" w:fill="auto"/>
            <w:vAlign w:val="center"/>
            <w:hideMark/>
          </w:tcPr>
          <w:p w:rsidR="00F92857" w:rsidRPr="00C870A3" w:rsidRDefault="00F92857" w:rsidP="00C870A3">
            <w:pPr>
              <w:jc w:val="center"/>
              <w:rPr>
                <w:sz w:val="20"/>
                <w:szCs w:val="20"/>
              </w:rPr>
            </w:pPr>
            <w:r w:rsidRPr="00C870A3">
              <w:rPr>
                <w:sz w:val="20"/>
                <w:szCs w:val="20"/>
              </w:rPr>
              <w:t>TOTAL</w:t>
            </w:r>
          </w:p>
        </w:tc>
        <w:tc>
          <w:tcPr>
            <w:tcW w:w="1872" w:type="dxa"/>
            <w:tcBorders>
              <w:top w:val="nil"/>
              <w:left w:val="nil"/>
              <w:bottom w:val="single" w:sz="4" w:space="0" w:color="auto"/>
              <w:right w:val="nil"/>
            </w:tcBorders>
            <w:shd w:val="clear" w:color="auto" w:fill="auto"/>
            <w:vAlign w:val="center"/>
            <w:hideMark/>
          </w:tcPr>
          <w:p w:rsidR="00F92857" w:rsidRPr="00C870A3" w:rsidRDefault="00F92857" w:rsidP="00C870A3">
            <w:pPr>
              <w:jc w:val="center"/>
              <w:rPr>
                <w:sz w:val="20"/>
                <w:szCs w:val="20"/>
              </w:rPr>
            </w:pPr>
            <w:r w:rsidRPr="00C870A3">
              <w:rPr>
                <w:sz w:val="20"/>
                <w:szCs w:val="20"/>
              </w:rPr>
              <w:t>41</w:t>
            </w:r>
          </w:p>
        </w:tc>
        <w:tc>
          <w:tcPr>
            <w:tcW w:w="2598" w:type="dxa"/>
            <w:tcBorders>
              <w:top w:val="nil"/>
              <w:left w:val="nil"/>
              <w:bottom w:val="single" w:sz="4" w:space="0" w:color="auto"/>
              <w:right w:val="nil"/>
            </w:tcBorders>
            <w:shd w:val="clear" w:color="auto" w:fill="auto"/>
            <w:vAlign w:val="center"/>
            <w:hideMark/>
          </w:tcPr>
          <w:p w:rsidR="00F92857" w:rsidRPr="00C870A3" w:rsidRDefault="00F92857" w:rsidP="00C870A3">
            <w:pPr>
              <w:jc w:val="center"/>
              <w:rPr>
                <w:sz w:val="20"/>
                <w:szCs w:val="20"/>
              </w:rPr>
            </w:pPr>
            <w:r w:rsidRPr="00C870A3">
              <w:rPr>
                <w:sz w:val="20"/>
                <w:szCs w:val="20"/>
              </w:rPr>
              <w:t>100%</w:t>
            </w:r>
          </w:p>
        </w:tc>
      </w:tr>
    </w:tbl>
    <w:p w:rsidR="00855182" w:rsidRDefault="00855182" w:rsidP="009A0B67">
      <w:pPr>
        <w:pStyle w:val="Epgrafe"/>
        <w:spacing w:after="100" w:afterAutospacing="1" w:line="360" w:lineRule="auto"/>
        <w:rPr>
          <w:rFonts w:cs="Times New Roman"/>
          <w:color w:val="000000"/>
        </w:rPr>
      </w:pPr>
      <w:r w:rsidRPr="006B7A31">
        <w:rPr>
          <w:rFonts w:cs="Times New Roman"/>
          <w:color w:val="000000"/>
        </w:rPr>
        <w:t xml:space="preserve">Fuente: </w:t>
      </w:r>
      <w:r w:rsidRPr="006B7A31">
        <w:rPr>
          <w:rFonts w:cs="Times New Roman"/>
          <w:b w:val="0"/>
          <w:color w:val="000000"/>
        </w:rPr>
        <w:t>Encuesta</w:t>
      </w:r>
      <w:r w:rsidR="00BE41C9" w:rsidRPr="006B7A31">
        <w:rPr>
          <w:rFonts w:cs="Times New Roman"/>
          <w:color w:val="000000"/>
        </w:rPr>
        <w:t xml:space="preserve">  </w:t>
      </w:r>
      <w:r w:rsidR="00BE41C9" w:rsidRPr="006B7A31">
        <w:rPr>
          <w:rFonts w:cs="Times New Roman"/>
          <w:color w:val="000000"/>
        </w:rPr>
        <w:br/>
      </w:r>
      <w:r w:rsidR="006173CA" w:rsidRPr="006B7A31">
        <w:rPr>
          <w:rFonts w:cs="Times New Roman"/>
          <w:color w:val="000000"/>
        </w:rPr>
        <w:t xml:space="preserve"> Elaborado por</w:t>
      </w:r>
      <w:r w:rsidRPr="006B7A31">
        <w:rPr>
          <w:rFonts w:cs="Times New Roman"/>
          <w:color w:val="000000"/>
        </w:rPr>
        <w:t xml:space="preserve">: </w:t>
      </w:r>
      <w:r w:rsidRPr="006B7A31">
        <w:rPr>
          <w:rFonts w:cs="Times New Roman"/>
          <w:b w:val="0"/>
          <w:color w:val="000000"/>
        </w:rPr>
        <w:t>Marcelo Ushiña</w:t>
      </w:r>
      <w:r w:rsidRPr="006B7A31">
        <w:rPr>
          <w:rFonts w:cs="Times New Roman"/>
          <w:color w:val="000000"/>
        </w:rPr>
        <w:t xml:space="preserve"> </w:t>
      </w:r>
    </w:p>
    <w:p w:rsidR="005D2925" w:rsidRPr="005D2925" w:rsidRDefault="005D2925" w:rsidP="005D2925"/>
    <w:p w:rsidR="00CB74AA" w:rsidRPr="00B72E6F" w:rsidRDefault="00431964" w:rsidP="00B72E6F">
      <w:pPr>
        <w:keepNext/>
        <w:spacing w:line="360" w:lineRule="auto"/>
      </w:pPr>
      <w:bookmarkStart w:id="93" w:name="_Toc496447459"/>
      <w:bookmarkStart w:id="94" w:name="_Toc496200906"/>
      <w:bookmarkStart w:id="95" w:name="_Toc496215705"/>
      <w:bookmarkStart w:id="96" w:name="_Toc496219982"/>
      <w:bookmarkStart w:id="97" w:name="_Toc496442885"/>
      <w:bookmarkStart w:id="98" w:name="_Toc496442991"/>
      <w:bookmarkStart w:id="99" w:name="_Toc496443427"/>
      <w:bookmarkStart w:id="100" w:name="_Toc496443851"/>
      <w:bookmarkStart w:id="101" w:name="_Toc496444869"/>
      <w:bookmarkStart w:id="102" w:name="_Toc496445263"/>
      <w:bookmarkStart w:id="103" w:name="_Toc496445600"/>
      <w:bookmarkStart w:id="104" w:name="_Toc496445984"/>
      <w:r w:rsidRPr="00C9263B">
        <w:rPr>
          <w:noProof/>
          <w:lang w:eastAsia="es-ES"/>
        </w:rPr>
        <w:drawing>
          <wp:inline distT="0" distB="0" distL="0" distR="0" wp14:anchorId="196DB797" wp14:editId="2128E3A4">
            <wp:extent cx="4972050" cy="2200275"/>
            <wp:effectExtent l="0" t="0" r="1905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Start w:id="105" w:name="_Toc496452780"/>
      <w:bookmarkStart w:id="106" w:name="_Toc493538971"/>
      <w:r w:rsidR="00CB74AA" w:rsidRPr="00B72E6F">
        <w:rPr>
          <w:b/>
          <w:sz w:val="18"/>
          <w:szCs w:val="18"/>
        </w:rPr>
        <w:t xml:space="preserve">Figura </w:t>
      </w:r>
      <w:r w:rsidR="00CB74AA" w:rsidRPr="00B72E6F">
        <w:rPr>
          <w:b/>
          <w:sz w:val="18"/>
          <w:szCs w:val="18"/>
        </w:rPr>
        <w:fldChar w:fldCharType="begin"/>
      </w:r>
      <w:r w:rsidR="00CB74AA" w:rsidRPr="00B72E6F">
        <w:rPr>
          <w:b/>
          <w:sz w:val="18"/>
          <w:szCs w:val="18"/>
        </w:rPr>
        <w:instrText xml:space="preserve"> SEQ Figura \* ARABIC </w:instrText>
      </w:r>
      <w:r w:rsidR="00CB74AA" w:rsidRPr="00B72E6F">
        <w:rPr>
          <w:b/>
          <w:sz w:val="18"/>
          <w:szCs w:val="18"/>
        </w:rPr>
        <w:fldChar w:fldCharType="separate"/>
      </w:r>
      <w:r w:rsidR="00BB7C8E">
        <w:rPr>
          <w:b/>
          <w:noProof/>
          <w:sz w:val="18"/>
          <w:szCs w:val="18"/>
        </w:rPr>
        <w:t>1</w:t>
      </w:r>
      <w:r w:rsidR="00CB74AA" w:rsidRPr="00B72E6F">
        <w:rPr>
          <w:b/>
          <w:sz w:val="18"/>
          <w:szCs w:val="18"/>
        </w:rPr>
        <w:fldChar w:fldCharType="end"/>
      </w:r>
      <w:r w:rsidR="00CB74AA" w:rsidRPr="00B72E6F">
        <w:rPr>
          <w:b/>
          <w:sz w:val="18"/>
          <w:szCs w:val="18"/>
        </w:rPr>
        <w:t xml:space="preserve">. </w:t>
      </w:r>
      <w:r w:rsidR="00CB74AA" w:rsidRPr="00B72E6F">
        <w:rPr>
          <w:sz w:val="18"/>
          <w:szCs w:val="18"/>
        </w:rPr>
        <w:t>Distribución de la población según edad</w:t>
      </w:r>
      <w:bookmarkStart w:id="107" w:name="_Toc496448666"/>
      <w:bookmarkEnd w:id="105"/>
      <w:r w:rsidR="00B72E6F" w:rsidRPr="00B72E6F">
        <w:rPr>
          <w:b/>
          <w:sz w:val="18"/>
          <w:szCs w:val="18"/>
        </w:rPr>
        <w:br/>
      </w:r>
      <w:r w:rsidR="00AB379B" w:rsidRPr="00B72E6F">
        <w:rPr>
          <w:b/>
          <w:sz w:val="18"/>
          <w:szCs w:val="18"/>
        </w:rPr>
        <w:t xml:space="preserve">Fuente: </w:t>
      </w:r>
      <w:r w:rsidR="00AB379B" w:rsidRPr="00B72E6F">
        <w:rPr>
          <w:sz w:val="18"/>
          <w:szCs w:val="18"/>
        </w:rPr>
        <w:t>Tabla Nº1</w:t>
      </w:r>
      <w:r w:rsidR="00AB379B" w:rsidRPr="00B72E6F">
        <w:rPr>
          <w:sz w:val="18"/>
          <w:szCs w:val="18"/>
        </w:rPr>
        <w:br/>
      </w:r>
      <w:r w:rsidR="00AB379B" w:rsidRPr="00B72E6F">
        <w:rPr>
          <w:b/>
          <w:sz w:val="18"/>
          <w:szCs w:val="18"/>
        </w:rPr>
        <w:t xml:space="preserve">Elaborado por: </w:t>
      </w:r>
      <w:r w:rsidR="00AB379B" w:rsidRPr="00B72E6F">
        <w:rPr>
          <w:sz w:val="18"/>
          <w:szCs w:val="18"/>
        </w:rPr>
        <w:t>Marcelo Ushiña</w:t>
      </w:r>
      <w:bookmarkEnd w:id="93"/>
      <w:bookmarkEnd w:id="107"/>
      <w:r w:rsidR="00AB379B" w:rsidRPr="00C9263B">
        <w:br/>
      </w:r>
      <w:bookmarkEnd w:id="94"/>
      <w:bookmarkEnd w:id="95"/>
      <w:bookmarkEnd w:id="96"/>
      <w:bookmarkEnd w:id="97"/>
      <w:bookmarkEnd w:id="98"/>
      <w:bookmarkEnd w:id="99"/>
      <w:bookmarkEnd w:id="100"/>
      <w:bookmarkEnd w:id="101"/>
      <w:bookmarkEnd w:id="102"/>
      <w:bookmarkEnd w:id="103"/>
      <w:bookmarkEnd w:id="104"/>
      <w:bookmarkEnd w:id="106"/>
    </w:p>
    <w:p w:rsidR="00855182" w:rsidRPr="00CB74AA" w:rsidRDefault="00B12B63" w:rsidP="00B72E6F">
      <w:pPr>
        <w:pStyle w:val="Epgrafe"/>
        <w:spacing w:line="360" w:lineRule="auto"/>
        <w:ind w:firstLine="851"/>
        <w:jc w:val="both"/>
        <w:rPr>
          <w:b w:val="0"/>
        </w:rPr>
      </w:pPr>
      <w:r w:rsidRPr="00CB74AA">
        <w:rPr>
          <w:rFonts w:cs="Times New Roman"/>
          <w:b w:val="0"/>
          <w:bCs w:val="0"/>
          <w:color w:val="000000"/>
          <w:sz w:val="24"/>
          <w:szCs w:val="24"/>
        </w:rPr>
        <w:t>Nota</w:t>
      </w:r>
      <w:r w:rsidR="009A59BF" w:rsidRPr="00CB74AA">
        <w:rPr>
          <w:rFonts w:cs="Times New Roman"/>
          <w:b w:val="0"/>
          <w:bCs w:val="0"/>
          <w:color w:val="000000"/>
          <w:sz w:val="24"/>
          <w:szCs w:val="24"/>
        </w:rPr>
        <w:t xml:space="preserve">: </w:t>
      </w:r>
      <w:r w:rsidR="009A59BF" w:rsidRPr="00CB74AA">
        <w:rPr>
          <w:rFonts w:cs="Times New Roman"/>
          <w:b w:val="0"/>
          <w:color w:val="000000"/>
          <w:sz w:val="24"/>
          <w:szCs w:val="24"/>
        </w:rPr>
        <w:t>d</w:t>
      </w:r>
      <w:r w:rsidR="00E02E72" w:rsidRPr="00CB74AA">
        <w:rPr>
          <w:rFonts w:cs="Times New Roman"/>
          <w:b w:val="0"/>
          <w:color w:val="000000"/>
          <w:sz w:val="24"/>
          <w:szCs w:val="24"/>
        </w:rPr>
        <w:t xml:space="preserve">entro de la </w:t>
      </w:r>
      <w:r w:rsidR="00855182" w:rsidRPr="00CB74AA">
        <w:rPr>
          <w:rFonts w:cs="Times New Roman"/>
          <w:b w:val="0"/>
          <w:color w:val="000000"/>
          <w:sz w:val="24"/>
          <w:szCs w:val="24"/>
        </w:rPr>
        <w:t>población estudiada</w:t>
      </w:r>
      <w:r w:rsidR="00E02E72" w:rsidRPr="00CB74AA">
        <w:rPr>
          <w:rFonts w:cs="Times New Roman"/>
          <w:b w:val="0"/>
          <w:color w:val="000000"/>
          <w:sz w:val="24"/>
          <w:szCs w:val="24"/>
        </w:rPr>
        <w:t xml:space="preserve"> muestra que el 39% de las mujeres multíparas comprende a las edades de 25 a 34 años, </w:t>
      </w:r>
      <w:r w:rsidR="00D052F4" w:rsidRPr="00CB74AA">
        <w:rPr>
          <w:rFonts w:cs="Times New Roman"/>
          <w:b w:val="0"/>
          <w:color w:val="000000"/>
          <w:sz w:val="24"/>
          <w:szCs w:val="24"/>
        </w:rPr>
        <w:t xml:space="preserve">mientras tanto que el 22% </w:t>
      </w:r>
      <w:r w:rsidR="00146EA6" w:rsidRPr="00CB74AA">
        <w:rPr>
          <w:rFonts w:cs="Times New Roman"/>
          <w:b w:val="0"/>
          <w:color w:val="000000"/>
          <w:sz w:val="24"/>
          <w:szCs w:val="24"/>
        </w:rPr>
        <w:t xml:space="preserve">se refiere a las edades de 35 a 39 y 40 a 49 años de edad dando un porcentaje iguales en las edades mencionadas y </w:t>
      </w:r>
      <w:r w:rsidR="007C67B0" w:rsidRPr="00CB74AA">
        <w:rPr>
          <w:rFonts w:cs="Times New Roman"/>
          <w:b w:val="0"/>
          <w:color w:val="000000"/>
          <w:sz w:val="24"/>
          <w:szCs w:val="24"/>
        </w:rPr>
        <w:t xml:space="preserve">el </w:t>
      </w:r>
      <w:r w:rsidR="00146EA6" w:rsidRPr="00CB74AA">
        <w:rPr>
          <w:rFonts w:cs="Times New Roman"/>
          <w:b w:val="0"/>
          <w:color w:val="000000"/>
          <w:sz w:val="24"/>
          <w:szCs w:val="24"/>
        </w:rPr>
        <w:t>17%</w:t>
      </w:r>
      <w:r w:rsidR="007C67B0" w:rsidRPr="00CB74AA">
        <w:rPr>
          <w:rFonts w:cs="Times New Roman"/>
          <w:b w:val="0"/>
          <w:color w:val="000000"/>
          <w:sz w:val="24"/>
          <w:szCs w:val="24"/>
        </w:rPr>
        <w:t xml:space="preserve"> indica a las edades de 20 a 24 años de edad.</w:t>
      </w:r>
    </w:p>
    <w:p w:rsidR="004F7C66" w:rsidRDefault="004F7C66" w:rsidP="004F7C66">
      <w:pPr>
        <w:rPr>
          <w:rFonts w:cs="Times New Roman"/>
          <w:b/>
          <w:szCs w:val="24"/>
        </w:rPr>
        <w:sectPr w:rsidR="004F7C66" w:rsidSect="00BA2E90">
          <w:headerReference w:type="default" r:id="rId45"/>
          <w:footerReference w:type="default" r:id="rId46"/>
          <w:pgSz w:w="11906" w:h="16838" w:code="9"/>
          <w:pgMar w:top="1418" w:right="1701" w:bottom="1418" w:left="2268" w:header="709" w:footer="709" w:gutter="0"/>
          <w:cols w:space="708"/>
          <w:docGrid w:linePitch="360"/>
        </w:sectPr>
      </w:pPr>
      <w:bookmarkStart w:id="108" w:name="_Toc496088414"/>
    </w:p>
    <w:p w:rsidR="000E26D2" w:rsidRPr="00A64E45" w:rsidRDefault="000E26D2" w:rsidP="004F7C66">
      <w:pPr>
        <w:ind w:left="708"/>
        <w:rPr>
          <w:rFonts w:cs="Times New Roman"/>
          <w:szCs w:val="24"/>
        </w:rPr>
      </w:pPr>
      <w:bookmarkStart w:id="109" w:name="_Toc496479075"/>
      <w:r w:rsidRPr="000E26D2">
        <w:rPr>
          <w:rFonts w:cs="Times New Roman"/>
          <w:b/>
          <w:szCs w:val="24"/>
        </w:rPr>
        <w:lastRenderedPageBreak/>
        <w:t xml:space="preserve">Tabla </w:t>
      </w:r>
      <w:r w:rsidRPr="000E26D2">
        <w:rPr>
          <w:rFonts w:cs="Times New Roman"/>
          <w:b/>
          <w:szCs w:val="24"/>
        </w:rPr>
        <w:fldChar w:fldCharType="begin"/>
      </w:r>
      <w:r w:rsidRPr="000E26D2">
        <w:rPr>
          <w:rFonts w:cs="Times New Roman"/>
          <w:b/>
          <w:szCs w:val="24"/>
        </w:rPr>
        <w:instrText xml:space="preserve"> SEQ Tabla \* ARABIC </w:instrText>
      </w:r>
      <w:r w:rsidRPr="000E26D2">
        <w:rPr>
          <w:rFonts w:cs="Times New Roman"/>
          <w:b/>
          <w:szCs w:val="24"/>
        </w:rPr>
        <w:fldChar w:fldCharType="separate"/>
      </w:r>
      <w:r w:rsidR="00BB7C8E">
        <w:rPr>
          <w:rFonts w:cs="Times New Roman"/>
          <w:b/>
          <w:noProof/>
          <w:szCs w:val="24"/>
        </w:rPr>
        <w:t>2</w:t>
      </w:r>
      <w:r w:rsidRPr="000E26D2">
        <w:rPr>
          <w:rFonts w:cs="Times New Roman"/>
          <w:b/>
          <w:szCs w:val="24"/>
        </w:rPr>
        <w:fldChar w:fldCharType="end"/>
      </w:r>
      <w:r w:rsidRPr="000E26D2">
        <w:rPr>
          <w:rFonts w:cs="Times New Roman"/>
          <w:b/>
          <w:szCs w:val="24"/>
        </w:rPr>
        <w:t>.</w:t>
      </w:r>
      <w:r w:rsidRPr="000E26D2">
        <w:rPr>
          <w:rFonts w:cs="Times New Roman"/>
          <w:szCs w:val="24"/>
        </w:rPr>
        <w:t xml:space="preserve"> </w:t>
      </w:r>
      <w:r>
        <w:rPr>
          <w:rFonts w:cs="Times New Roman"/>
          <w:szCs w:val="24"/>
        </w:rPr>
        <w:br/>
      </w:r>
      <w:r w:rsidR="004F7C66">
        <w:rPr>
          <w:rFonts w:cs="Times New Roman"/>
          <w:b/>
          <w:szCs w:val="24"/>
        </w:rPr>
        <w:t>Auto identificación é</w:t>
      </w:r>
      <w:r w:rsidRPr="00A64E45">
        <w:rPr>
          <w:rFonts w:cs="Times New Roman"/>
          <w:b/>
          <w:szCs w:val="24"/>
        </w:rPr>
        <w:t>tnica</w:t>
      </w:r>
      <w:bookmarkEnd w:id="108"/>
      <w:bookmarkEnd w:id="109"/>
    </w:p>
    <w:p w:rsidR="000E26D2" w:rsidRPr="000E26D2" w:rsidRDefault="000E26D2" w:rsidP="000E26D2">
      <w:pPr>
        <w:spacing w:after="0"/>
        <w:rPr>
          <w:rFonts w:cs="Times New Roman"/>
          <w:b/>
          <w:i/>
          <w:szCs w:val="24"/>
        </w:rPr>
      </w:pPr>
    </w:p>
    <w:tbl>
      <w:tblPr>
        <w:tblW w:w="7110" w:type="dxa"/>
        <w:jc w:val="center"/>
        <w:tblCellMar>
          <w:left w:w="70" w:type="dxa"/>
          <w:right w:w="70" w:type="dxa"/>
        </w:tblCellMar>
        <w:tblLook w:val="04A0" w:firstRow="1" w:lastRow="0" w:firstColumn="1" w:lastColumn="0" w:noHBand="0" w:noVBand="1"/>
      </w:tblPr>
      <w:tblGrid>
        <w:gridCol w:w="3021"/>
        <w:gridCol w:w="1773"/>
        <w:gridCol w:w="2316"/>
      </w:tblGrid>
      <w:tr w:rsidR="00011F71" w:rsidRPr="00011F71" w:rsidTr="0072101F">
        <w:trPr>
          <w:trHeight w:val="392"/>
          <w:jc w:val="center"/>
        </w:trPr>
        <w:tc>
          <w:tcPr>
            <w:tcW w:w="3021" w:type="dxa"/>
            <w:tcBorders>
              <w:top w:val="single" w:sz="4" w:space="0" w:color="auto"/>
              <w:left w:val="nil"/>
              <w:bottom w:val="single" w:sz="4" w:space="0" w:color="auto"/>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b/>
                <w:bCs/>
                <w:color w:val="000000"/>
                <w:szCs w:val="24"/>
                <w:lang w:eastAsia="es-ES"/>
              </w:rPr>
            </w:pPr>
            <w:r w:rsidRPr="00011F71">
              <w:rPr>
                <w:rFonts w:eastAsia="Times New Roman" w:cs="Times New Roman"/>
                <w:b/>
                <w:bCs/>
                <w:color w:val="000000"/>
                <w:szCs w:val="24"/>
                <w:lang w:eastAsia="es-ES"/>
              </w:rPr>
              <w:t>GRUPO ÉTNICO</w:t>
            </w:r>
          </w:p>
        </w:tc>
        <w:tc>
          <w:tcPr>
            <w:tcW w:w="1773" w:type="dxa"/>
            <w:tcBorders>
              <w:top w:val="single" w:sz="4" w:space="0" w:color="auto"/>
              <w:left w:val="nil"/>
              <w:bottom w:val="single" w:sz="4" w:space="0" w:color="auto"/>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b/>
                <w:bCs/>
                <w:color w:val="000000"/>
                <w:szCs w:val="24"/>
                <w:lang w:eastAsia="es-ES"/>
              </w:rPr>
            </w:pPr>
            <w:r w:rsidRPr="00011F71">
              <w:rPr>
                <w:rFonts w:eastAsia="Times New Roman" w:cs="Times New Roman"/>
                <w:b/>
                <w:bCs/>
                <w:color w:val="000000"/>
                <w:szCs w:val="24"/>
                <w:lang w:eastAsia="es-ES"/>
              </w:rPr>
              <w:t>ENCUESTAS</w:t>
            </w:r>
          </w:p>
        </w:tc>
        <w:tc>
          <w:tcPr>
            <w:tcW w:w="2316" w:type="dxa"/>
            <w:tcBorders>
              <w:top w:val="single" w:sz="4" w:space="0" w:color="auto"/>
              <w:left w:val="nil"/>
              <w:bottom w:val="single" w:sz="4" w:space="0" w:color="auto"/>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b/>
                <w:bCs/>
                <w:color w:val="000000"/>
                <w:szCs w:val="24"/>
                <w:lang w:eastAsia="es-ES"/>
              </w:rPr>
            </w:pPr>
            <w:r w:rsidRPr="00011F71">
              <w:rPr>
                <w:rFonts w:eastAsia="Times New Roman" w:cs="Times New Roman"/>
                <w:b/>
                <w:bCs/>
                <w:color w:val="000000"/>
                <w:szCs w:val="24"/>
                <w:lang w:eastAsia="es-ES"/>
              </w:rPr>
              <w:t>PORCENTA</w:t>
            </w:r>
            <w:r w:rsidR="00A64E45">
              <w:rPr>
                <w:rFonts w:eastAsia="Times New Roman" w:cs="Times New Roman"/>
                <w:b/>
                <w:bCs/>
                <w:color w:val="000000"/>
                <w:szCs w:val="24"/>
                <w:lang w:eastAsia="es-ES"/>
              </w:rPr>
              <w:t xml:space="preserve">JE </w:t>
            </w:r>
          </w:p>
        </w:tc>
      </w:tr>
      <w:tr w:rsidR="00011F71" w:rsidRPr="00011F71" w:rsidTr="0072101F">
        <w:trPr>
          <w:trHeight w:val="392"/>
          <w:jc w:val="center"/>
        </w:trPr>
        <w:tc>
          <w:tcPr>
            <w:tcW w:w="3021" w:type="dxa"/>
            <w:tcBorders>
              <w:top w:val="nil"/>
              <w:left w:val="nil"/>
              <w:bottom w:val="nil"/>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Indígena</w:t>
            </w:r>
          </w:p>
        </w:tc>
        <w:tc>
          <w:tcPr>
            <w:tcW w:w="1773" w:type="dxa"/>
            <w:tcBorders>
              <w:top w:val="nil"/>
              <w:left w:val="nil"/>
              <w:bottom w:val="nil"/>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41</w:t>
            </w:r>
          </w:p>
        </w:tc>
        <w:tc>
          <w:tcPr>
            <w:tcW w:w="2316" w:type="dxa"/>
            <w:tcBorders>
              <w:top w:val="nil"/>
              <w:left w:val="nil"/>
              <w:bottom w:val="nil"/>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100%</w:t>
            </w:r>
          </w:p>
        </w:tc>
      </w:tr>
      <w:tr w:rsidR="00011F71" w:rsidRPr="00011F71" w:rsidTr="0072101F">
        <w:trPr>
          <w:trHeight w:val="392"/>
          <w:jc w:val="center"/>
        </w:trPr>
        <w:tc>
          <w:tcPr>
            <w:tcW w:w="3021" w:type="dxa"/>
            <w:tcBorders>
              <w:top w:val="nil"/>
              <w:left w:val="nil"/>
              <w:bottom w:val="nil"/>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Afro ecuatoriano</w:t>
            </w:r>
          </w:p>
        </w:tc>
        <w:tc>
          <w:tcPr>
            <w:tcW w:w="1773" w:type="dxa"/>
            <w:tcBorders>
              <w:top w:val="nil"/>
              <w:left w:val="nil"/>
              <w:bottom w:val="nil"/>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0</w:t>
            </w:r>
          </w:p>
        </w:tc>
        <w:tc>
          <w:tcPr>
            <w:tcW w:w="2316" w:type="dxa"/>
            <w:tcBorders>
              <w:top w:val="nil"/>
              <w:left w:val="nil"/>
              <w:bottom w:val="nil"/>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0%</w:t>
            </w:r>
          </w:p>
        </w:tc>
      </w:tr>
      <w:tr w:rsidR="00011F71" w:rsidRPr="00011F71" w:rsidTr="0072101F">
        <w:trPr>
          <w:trHeight w:val="392"/>
          <w:jc w:val="center"/>
        </w:trPr>
        <w:tc>
          <w:tcPr>
            <w:tcW w:w="3021" w:type="dxa"/>
            <w:tcBorders>
              <w:top w:val="nil"/>
              <w:left w:val="nil"/>
              <w:bottom w:val="nil"/>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Mestiza</w:t>
            </w:r>
          </w:p>
        </w:tc>
        <w:tc>
          <w:tcPr>
            <w:tcW w:w="1773" w:type="dxa"/>
            <w:tcBorders>
              <w:top w:val="nil"/>
              <w:left w:val="nil"/>
              <w:bottom w:val="nil"/>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0</w:t>
            </w:r>
          </w:p>
        </w:tc>
        <w:tc>
          <w:tcPr>
            <w:tcW w:w="2316" w:type="dxa"/>
            <w:tcBorders>
              <w:top w:val="nil"/>
              <w:left w:val="nil"/>
              <w:bottom w:val="nil"/>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0%</w:t>
            </w:r>
          </w:p>
        </w:tc>
      </w:tr>
      <w:tr w:rsidR="00011F71" w:rsidRPr="00011F71" w:rsidTr="0072101F">
        <w:trPr>
          <w:trHeight w:val="392"/>
          <w:jc w:val="center"/>
        </w:trPr>
        <w:tc>
          <w:tcPr>
            <w:tcW w:w="3021" w:type="dxa"/>
            <w:tcBorders>
              <w:top w:val="nil"/>
              <w:left w:val="nil"/>
              <w:bottom w:val="nil"/>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Otro</w:t>
            </w:r>
          </w:p>
        </w:tc>
        <w:tc>
          <w:tcPr>
            <w:tcW w:w="1773" w:type="dxa"/>
            <w:tcBorders>
              <w:top w:val="nil"/>
              <w:left w:val="nil"/>
              <w:bottom w:val="nil"/>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0</w:t>
            </w:r>
          </w:p>
        </w:tc>
        <w:tc>
          <w:tcPr>
            <w:tcW w:w="2316" w:type="dxa"/>
            <w:tcBorders>
              <w:top w:val="nil"/>
              <w:left w:val="nil"/>
              <w:bottom w:val="nil"/>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0%</w:t>
            </w:r>
          </w:p>
        </w:tc>
      </w:tr>
      <w:tr w:rsidR="00011F71" w:rsidRPr="00011F71" w:rsidTr="0072101F">
        <w:trPr>
          <w:trHeight w:val="392"/>
          <w:jc w:val="center"/>
        </w:trPr>
        <w:tc>
          <w:tcPr>
            <w:tcW w:w="3021" w:type="dxa"/>
            <w:tcBorders>
              <w:top w:val="nil"/>
              <w:left w:val="nil"/>
              <w:bottom w:val="single" w:sz="4" w:space="0" w:color="auto"/>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TOTAL</w:t>
            </w:r>
          </w:p>
        </w:tc>
        <w:tc>
          <w:tcPr>
            <w:tcW w:w="1773" w:type="dxa"/>
            <w:tcBorders>
              <w:top w:val="nil"/>
              <w:left w:val="nil"/>
              <w:bottom w:val="single" w:sz="4" w:space="0" w:color="auto"/>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41</w:t>
            </w:r>
          </w:p>
        </w:tc>
        <w:tc>
          <w:tcPr>
            <w:tcW w:w="2316" w:type="dxa"/>
            <w:tcBorders>
              <w:top w:val="nil"/>
              <w:left w:val="nil"/>
              <w:bottom w:val="single" w:sz="4" w:space="0" w:color="auto"/>
              <w:right w:val="nil"/>
            </w:tcBorders>
            <w:shd w:val="clear" w:color="auto" w:fill="auto"/>
            <w:vAlign w:val="bottom"/>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100%</w:t>
            </w:r>
          </w:p>
        </w:tc>
      </w:tr>
    </w:tbl>
    <w:p w:rsidR="0072101F" w:rsidRDefault="00855182" w:rsidP="00F32515">
      <w:pPr>
        <w:spacing w:after="100" w:afterAutospacing="1" w:line="360" w:lineRule="auto"/>
        <w:ind w:left="426"/>
        <w:rPr>
          <w:rFonts w:cs="Times New Roman"/>
          <w:color w:val="000000"/>
          <w:sz w:val="18"/>
          <w:szCs w:val="18"/>
        </w:rPr>
      </w:pPr>
      <w:r w:rsidRPr="00A64E45">
        <w:rPr>
          <w:rFonts w:cs="Times New Roman"/>
          <w:b/>
          <w:color w:val="000000"/>
          <w:sz w:val="18"/>
          <w:szCs w:val="18"/>
        </w:rPr>
        <w:t>Fuente:</w:t>
      </w:r>
      <w:r w:rsidRPr="00A64E45">
        <w:rPr>
          <w:rFonts w:cs="Times New Roman"/>
          <w:color w:val="000000"/>
          <w:sz w:val="18"/>
          <w:szCs w:val="18"/>
        </w:rPr>
        <w:t xml:space="preserve"> Encuesta </w:t>
      </w:r>
      <w:r w:rsidRPr="00A64E45">
        <w:rPr>
          <w:rFonts w:cs="Times New Roman"/>
          <w:color w:val="000000"/>
          <w:sz w:val="18"/>
          <w:szCs w:val="18"/>
        </w:rPr>
        <w:br/>
      </w:r>
      <w:r w:rsidR="006173CA" w:rsidRPr="00A64E45">
        <w:rPr>
          <w:rFonts w:cs="Times New Roman"/>
          <w:b/>
          <w:color w:val="000000"/>
          <w:sz w:val="18"/>
          <w:szCs w:val="18"/>
        </w:rPr>
        <w:t>Elaborado por</w:t>
      </w:r>
      <w:r w:rsidRPr="00A64E45">
        <w:rPr>
          <w:rFonts w:cs="Times New Roman"/>
          <w:color w:val="000000"/>
          <w:sz w:val="18"/>
          <w:szCs w:val="18"/>
        </w:rPr>
        <w:t>: Marcelo Ushiña</w:t>
      </w:r>
    </w:p>
    <w:p w:rsidR="00F32515" w:rsidRPr="00F32515" w:rsidRDefault="00F32515" w:rsidP="00F32515">
      <w:pPr>
        <w:spacing w:after="100" w:afterAutospacing="1" w:line="360" w:lineRule="auto"/>
        <w:ind w:left="426"/>
        <w:rPr>
          <w:rFonts w:cs="Times New Roman"/>
          <w:color w:val="000000"/>
          <w:sz w:val="18"/>
          <w:szCs w:val="18"/>
        </w:rPr>
      </w:pPr>
    </w:p>
    <w:p w:rsidR="00855182" w:rsidRPr="00687AE2" w:rsidRDefault="00F32515" w:rsidP="00687AE2">
      <w:pPr>
        <w:keepNext/>
        <w:spacing w:after="0" w:line="360" w:lineRule="auto"/>
        <w:ind w:left="426"/>
      </w:pPr>
      <w:r>
        <w:rPr>
          <w:noProof/>
          <w:lang w:eastAsia="es-ES"/>
        </w:rPr>
        <w:drawing>
          <wp:inline distT="0" distB="0" distL="0" distR="0" wp14:anchorId="38B1BE81" wp14:editId="15E62FFC">
            <wp:extent cx="4572000" cy="3086100"/>
            <wp:effectExtent l="0" t="0" r="19050"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Start w:id="110" w:name="_Toc496452781"/>
      <w:r w:rsidR="00CB74AA" w:rsidRPr="00687AE2">
        <w:rPr>
          <w:b/>
          <w:sz w:val="18"/>
          <w:szCs w:val="18"/>
        </w:rPr>
        <w:t xml:space="preserve">Figura </w:t>
      </w:r>
      <w:r w:rsidR="00CB74AA" w:rsidRPr="00687AE2">
        <w:rPr>
          <w:b/>
          <w:sz w:val="18"/>
          <w:szCs w:val="18"/>
        </w:rPr>
        <w:fldChar w:fldCharType="begin"/>
      </w:r>
      <w:r w:rsidR="00CB74AA" w:rsidRPr="00687AE2">
        <w:rPr>
          <w:b/>
          <w:sz w:val="18"/>
          <w:szCs w:val="18"/>
        </w:rPr>
        <w:instrText xml:space="preserve"> SEQ Figura \* ARABIC </w:instrText>
      </w:r>
      <w:r w:rsidR="00CB74AA" w:rsidRPr="00687AE2">
        <w:rPr>
          <w:b/>
          <w:sz w:val="18"/>
          <w:szCs w:val="18"/>
        </w:rPr>
        <w:fldChar w:fldCharType="separate"/>
      </w:r>
      <w:r w:rsidR="00BB7C8E">
        <w:rPr>
          <w:b/>
          <w:noProof/>
          <w:sz w:val="18"/>
          <w:szCs w:val="18"/>
        </w:rPr>
        <w:t>2</w:t>
      </w:r>
      <w:r w:rsidR="00CB74AA" w:rsidRPr="00687AE2">
        <w:rPr>
          <w:b/>
          <w:sz w:val="18"/>
          <w:szCs w:val="18"/>
        </w:rPr>
        <w:fldChar w:fldCharType="end"/>
      </w:r>
      <w:r w:rsidR="00CB74AA" w:rsidRPr="00687AE2">
        <w:rPr>
          <w:b/>
          <w:sz w:val="18"/>
          <w:szCs w:val="18"/>
        </w:rPr>
        <w:t xml:space="preserve">. </w:t>
      </w:r>
      <w:r w:rsidR="00CB74AA" w:rsidRPr="00687AE2">
        <w:rPr>
          <w:sz w:val="18"/>
          <w:szCs w:val="18"/>
        </w:rPr>
        <w:t>Auto identificación étnica</w:t>
      </w:r>
      <w:bookmarkStart w:id="111" w:name="_Toc496446828"/>
      <w:bookmarkStart w:id="112" w:name="_Toc496447460"/>
      <w:bookmarkStart w:id="113" w:name="_Toc496448667"/>
      <w:bookmarkStart w:id="114" w:name="_Toc496444870"/>
      <w:bookmarkStart w:id="115" w:name="_Toc496445264"/>
      <w:bookmarkStart w:id="116" w:name="_Toc496445601"/>
      <w:bookmarkStart w:id="117" w:name="_Toc496445985"/>
      <w:bookmarkStart w:id="118" w:name="_Toc496446218"/>
      <w:bookmarkEnd w:id="110"/>
      <w:r w:rsidR="00687AE2">
        <w:rPr>
          <w:b/>
          <w:sz w:val="18"/>
          <w:szCs w:val="18"/>
        </w:rPr>
        <w:br/>
      </w:r>
      <w:r w:rsidR="0072101F" w:rsidRPr="00687AE2">
        <w:rPr>
          <w:rFonts w:cs="Times New Roman"/>
          <w:b/>
          <w:sz w:val="18"/>
          <w:szCs w:val="18"/>
        </w:rPr>
        <w:t xml:space="preserve">Fuente: </w:t>
      </w:r>
      <w:r w:rsidR="0072101F" w:rsidRPr="00687AE2">
        <w:rPr>
          <w:rFonts w:cs="Times New Roman"/>
          <w:sz w:val="18"/>
          <w:szCs w:val="18"/>
        </w:rPr>
        <w:t>Tabla Nº 2</w:t>
      </w:r>
      <w:bookmarkStart w:id="119" w:name="_Toc496200907"/>
      <w:bookmarkStart w:id="120" w:name="_Toc496215706"/>
      <w:bookmarkStart w:id="121" w:name="_Toc496219983"/>
      <w:bookmarkStart w:id="122" w:name="_Toc493538973"/>
      <w:r w:rsidRPr="00687AE2">
        <w:rPr>
          <w:rFonts w:cs="Times New Roman"/>
          <w:sz w:val="18"/>
          <w:szCs w:val="18"/>
        </w:rPr>
        <w:br/>
      </w:r>
      <w:r w:rsidRPr="00687AE2">
        <w:rPr>
          <w:rFonts w:cs="Times New Roman"/>
          <w:b/>
          <w:sz w:val="18"/>
          <w:szCs w:val="18"/>
        </w:rPr>
        <w:t xml:space="preserve">Elaborado por: </w:t>
      </w:r>
      <w:r w:rsidRPr="00687AE2">
        <w:rPr>
          <w:rFonts w:cs="Times New Roman"/>
          <w:sz w:val="18"/>
          <w:szCs w:val="18"/>
        </w:rPr>
        <w:t>Marcelo Ushiña</w:t>
      </w:r>
      <w:bookmarkEnd w:id="111"/>
      <w:bookmarkEnd w:id="112"/>
      <w:bookmarkEnd w:id="113"/>
      <w:bookmarkEnd w:id="114"/>
      <w:bookmarkEnd w:id="115"/>
      <w:bookmarkEnd w:id="116"/>
      <w:bookmarkEnd w:id="117"/>
      <w:bookmarkEnd w:id="118"/>
      <w:bookmarkEnd w:id="119"/>
      <w:bookmarkEnd w:id="120"/>
      <w:bookmarkEnd w:id="121"/>
      <w:bookmarkEnd w:id="122"/>
      <w:r w:rsidR="0072101F" w:rsidRPr="00D9796E">
        <w:rPr>
          <w:rFonts w:cs="Times New Roman"/>
          <w:szCs w:val="24"/>
        </w:rPr>
        <w:br/>
      </w:r>
    </w:p>
    <w:p w:rsidR="00011F71" w:rsidRPr="00F85680" w:rsidRDefault="00B12B63" w:rsidP="00687AE2">
      <w:pPr>
        <w:spacing w:before="100" w:beforeAutospacing="1" w:after="100" w:afterAutospacing="1" w:line="360" w:lineRule="auto"/>
        <w:ind w:firstLine="851"/>
        <w:rPr>
          <w:rFonts w:cs="Times New Roman"/>
          <w:b/>
          <w:szCs w:val="24"/>
        </w:rPr>
      </w:pPr>
      <w:r w:rsidRPr="00F85680">
        <w:rPr>
          <w:rFonts w:cs="Times New Roman"/>
          <w:b/>
          <w:szCs w:val="24"/>
        </w:rPr>
        <w:t>Nota</w:t>
      </w:r>
      <w:bookmarkStart w:id="123" w:name="_Toc493537801"/>
      <w:r w:rsidR="00C443DF">
        <w:rPr>
          <w:rFonts w:cs="Times New Roman"/>
          <w:b/>
          <w:szCs w:val="24"/>
        </w:rPr>
        <w:t xml:space="preserve">: </w:t>
      </w:r>
      <w:r w:rsidR="00C443DF">
        <w:rPr>
          <w:rFonts w:cs="Times New Roman"/>
          <w:szCs w:val="24"/>
        </w:rPr>
        <w:t>e</w:t>
      </w:r>
      <w:r w:rsidR="00855182" w:rsidRPr="00F85680">
        <w:rPr>
          <w:rFonts w:cs="Times New Roman"/>
          <w:szCs w:val="24"/>
        </w:rPr>
        <w:t>n la siguiente figura</w:t>
      </w:r>
      <w:r w:rsidR="009A0B67" w:rsidRPr="00F85680">
        <w:rPr>
          <w:rFonts w:cs="Times New Roman"/>
          <w:szCs w:val="24"/>
        </w:rPr>
        <w:t xml:space="preserve"> nº2 muestra que el 100</w:t>
      </w:r>
      <w:r w:rsidR="00855182" w:rsidRPr="00F85680">
        <w:rPr>
          <w:rFonts w:cs="Times New Roman"/>
          <w:szCs w:val="24"/>
        </w:rPr>
        <w:t>% de</w:t>
      </w:r>
      <w:r w:rsidR="00392086" w:rsidRPr="00F85680">
        <w:rPr>
          <w:rFonts w:cs="Times New Roman"/>
          <w:szCs w:val="24"/>
        </w:rPr>
        <w:t xml:space="preserve"> la totalidad de </w:t>
      </w:r>
      <w:r w:rsidR="00855182" w:rsidRPr="00F85680">
        <w:rPr>
          <w:rFonts w:cs="Times New Roman"/>
          <w:szCs w:val="24"/>
        </w:rPr>
        <w:t xml:space="preserve"> las mujeres encuestadas son indígen</w:t>
      </w:r>
      <w:r w:rsidR="003766A2" w:rsidRPr="00F85680">
        <w:rPr>
          <w:rFonts w:cs="Times New Roman"/>
          <w:szCs w:val="24"/>
        </w:rPr>
        <w:t>as</w:t>
      </w:r>
      <w:r w:rsidR="00586835" w:rsidRPr="00F85680">
        <w:rPr>
          <w:rFonts w:cs="Times New Roman"/>
          <w:szCs w:val="24"/>
        </w:rPr>
        <w:t>.</w:t>
      </w:r>
      <w:r w:rsidR="00855182" w:rsidRPr="00F85680">
        <w:rPr>
          <w:rFonts w:cs="Times New Roman"/>
          <w:szCs w:val="24"/>
        </w:rPr>
        <w:br/>
      </w:r>
    </w:p>
    <w:p w:rsidR="004F7C66" w:rsidRDefault="004F7C66" w:rsidP="004F7C66">
      <w:pPr>
        <w:rPr>
          <w:rFonts w:cs="Times New Roman"/>
          <w:b/>
          <w:szCs w:val="24"/>
        </w:rPr>
        <w:sectPr w:rsidR="004F7C66" w:rsidSect="00BA2E90">
          <w:pgSz w:w="11906" w:h="16838" w:code="9"/>
          <w:pgMar w:top="1418" w:right="1701" w:bottom="1418" w:left="2268" w:header="709" w:footer="709" w:gutter="0"/>
          <w:cols w:space="708"/>
          <w:docGrid w:linePitch="360"/>
        </w:sectPr>
      </w:pPr>
      <w:bookmarkStart w:id="124" w:name="_Toc496088415"/>
      <w:bookmarkEnd w:id="123"/>
      <w:r>
        <w:rPr>
          <w:rFonts w:cs="Times New Roman"/>
          <w:b/>
          <w:szCs w:val="24"/>
        </w:rPr>
        <w:br/>
      </w:r>
    </w:p>
    <w:p w:rsidR="00E3266E" w:rsidRPr="00C02777" w:rsidRDefault="00E3266E" w:rsidP="004F7C66">
      <w:pPr>
        <w:ind w:left="708"/>
        <w:rPr>
          <w:rFonts w:cs="Times New Roman"/>
          <w:b/>
          <w:szCs w:val="24"/>
        </w:rPr>
      </w:pPr>
      <w:bookmarkStart w:id="125" w:name="_Toc496479076"/>
      <w:r w:rsidRPr="00A37D5E">
        <w:rPr>
          <w:rFonts w:cs="Times New Roman"/>
          <w:b/>
          <w:szCs w:val="24"/>
        </w:rPr>
        <w:lastRenderedPageBreak/>
        <w:t xml:space="preserve">Tabla </w:t>
      </w:r>
      <w:r w:rsidRPr="00A37D5E">
        <w:rPr>
          <w:rFonts w:cs="Times New Roman"/>
          <w:b/>
          <w:szCs w:val="24"/>
        </w:rPr>
        <w:fldChar w:fldCharType="begin"/>
      </w:r>
      <w:r w:rsidRPr="00A37D5E">
        <w:rPr>
          <w:rFonts w:cs="Times New Roman"/>
          <w:b/>
          <w:szCs w:val="24"/>
        </w:rPr>
        <w:instrText xml:space="preserve"> SEQ Tabla \* ARABIC </w:instrText>
      </w:r>
      <w:r w:rsidRPr="00A37D5E">
        <w:rPr>
          <w:rFonts w:cs="Times New Roman"/>
          <w:b/>
          <w:szCs w:val="24"/>
        </w:rPr>
        <w:fldChar w:fldCharType="separate"/>
      </w:r>
      <w:r w:rsidR="00BB7C8E">
        <w:rPr>
          <w:rFonts w:cs="Times New Roman"/>
          <w:b/>
          <w:noProof/>
          <w:szCs w:val="24"/>
        </w:rPr>
        <w:t>3</w:t>
      </w:r>
      <w:r w:rsidRPr="00A37D5E">
        <w:rPr>
          <w:rFonts w:cs="Times New Roman"/>
          <w:b/>
          <w:szCs w:val="24"/>
        </w:rPr>
        <w:fldChar w:fldCharType="end"/>
      </w:r>
      <w:r w:rsidRPr="00A37D5E">
        <w:rPr>
          <w:rFonts w:cs="Times New Roman"/>
          <w:b/>
          <w:szCs w:val="24"/>
        </w:rPr>
        <w:t xml:space="preserve">. </w:t>
      </w:r>
      <w:r w:rsidRPr="00A37D5E">
        <w:rPr>
          <w:rFonts w:cs="Times New Roman"/>
          <w:b/>
          <w:szCs w:val="24"/>
        </w:rPr>
        <w:br/>
      </w:r>
      <w:r w:rsidRPr="00A64E45">
        <w:rPr>
          <w:rFonts w:cs="Times New Roman"/>
          <w:b/>
          <w:szCs w:val="24"/>
        </w:rPr>
        <w:t>Dist</w:t>
      </w:r>
      <w:r w:rsidR="00BF0924" w:rsidRPr="00A64E45">
        <w:rPr>
          <w:rFonts w:cs="Times New Roman"/>
          <w:b/>
          <w:szCs w:val="24"/>
        </w:rPr>
        <w:t>ribución de la población según nivel educacional a</w:t>
      </w:r>
      <w:r w:rsidRPr="00A64E45">
        <w:rPr>
          <w:rFonts w:cs="Times New Roman"/>
          <w:b/>
          <w:szCs w:val="24"/>
        </w:rPr>
        <w:t>lcanzado</w:t>
      </w:r>
      <w:bookmarkEnd w:id="124"/>
      <w:bookmarkEnd w:id="125"/>
    </w:p>
    <w:tbl>
      <w:tblPr>
        <w:tblW w:w="7176" w:type="dxa"/>
        <w:jc w:val="center"/>
        <w:tblCellMar>
          <w:left w:w="70" w:type="dxa"/>
          <w:right w:w="70" w:type="dxa"/>
        </w:tblCellMar>
        <w:tblLook w:val="04A0" w:firstRow="1" w:lastRow="0" w:firstColumn="1" w:lastColumn="0" w:noHBand="0" w:noVBand="1"/>
      </w:tblPr>
      <w:tblGrid>
        <w:gridCol w:w="3045"/>
        <w:gridCol w:w="1793"/>
        <w:gridCol w:w="2338"/>
      </w:tblGrid>
      <w:tr w:rsidR="00011F71" w:rsidRPr="00011F71" w:rsidTr="0072101F">
        <w:trPr>
          <w:trHeight w:val="454"/>
          <w:jc w:val="center"/>
        </w:trPr>
        <w:tc>
          <w:tcPr>
            <w:tcW w:w="3045" w:type="dxa"/>
            <w:tcBorders>
              <w:top w:val="single" w:sz="4" w:space="0" w:color="auto"/>
              <w:left w:val="nil"/>
              <w:bottom w:val="single" w:sz="4" w:space="0" w:color="auto"/>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b/>
                <w:bCs/>
                <w:color w:val="000000"/>
                <w:szCs w:val="24"/>
                <w:lang w:eastAsia="es-ES"/>
              </w:rPr>
            </w:pPr>
            <w:r w:rsidRPr="00011F71">
              <w:rPr>
                <w:rFonts w:eastAsia="Times New Roman" w:cs="Times New Roman"/>
                <w:b/>
                <w:bCs/>
                <w:color w:val="000000"/>
                <w:szCs w:val="24"/>
                <w:lang w:eastAsia="es-ES"/>
              </w:rPr>
              <w:t>INDICADOR</w:t>
            </w:r>
          </w:p>
        </w:tc>
        <w:tc>
          <w:tcPr>
            <w:tcW w:w="1793" w:type="dxa"/>
            <w:tcBorders>
              <w:top w:val="single" w:sz="4" w:space="0" w:color="auto"/>
              <w:left w:val="nil"/>
              <w:bottom w:val="single" w:sz="4" w:space="0" w:color="auto"/>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b/>
                <w:bCs/>
                <w:color w:val="000000"/>
                <w:szCs w:val="24"/>
                <w:lang w:eastAsia="es-ES"/>
              </w:rPr>
            </w:pPr>
            <w:r w:rsidRPr="00011F71">
              <w:rPr>
                <w:rFonts w:eastAsia="Times New Roman" w:cs="Times New Roman"/>
                <w:b/>
                <w:bCs/>
                <w:color w:val="000000"/>
                <w:szCs w:val="24"/>
                <w:lang w:eastAsia="es-ES"/>
              </w:rPr>
              <w:t>ENCUESTA</w:t>
            </w:r>
          </w:p>
        </w:tc>
        <w:tc>
          <w:tcPr>
            <w:tcW w:w="2338" w:type="dxa"/>
            <w:tcBorders>
              <w:top w:val="single" w:sz="4" w:space="0" w:color="auto"/>
              <w:left w:val="nil"/>
              <w:bottom w:val="single" w:sz="4" w:space="0" w:color="auto"/>
              <w:right w:val="nil"/>
            </w:tcBorders>
            <w:shd w:val="clear" w:color="auto" w:fill="auto"/>
            <w:noWrap/>
            <w:vAlign w:val="center"/>
            <w:hideMark/>
          </w:tcPr>
          <w:p w:rsidR="00011F71" w:rsidRPr="00011F71" w:rsidRDefault="00A64E45" w:rsidP="00011F71">
            <w:pPr>
              <w:spacing w:after="0" w:line="240" w:lineRule="auto"/>
              <w:jc w:val="center"/>
              <w:rPr>
                <w:rFonts w:eastAsia="Times New Roman" w:cs="Times New Roman"/>
                <w:b/>
                <w:bCs/>
                <w:color w:val="000000"/>
                <w:szCs w:val="24"/>
                <w:lang w:eastAsia="es-ES"/>
              </w:rPr>
            </w:pPr>
            <w:r>
              <w:rPr>
                <w:rFonts w:eastAsia="Times New Roman" w:cs="Times New Roman"/>
                <w:b/>
                <w:bCs/>
                <w:color w:val="000000"/>
                <w:szCs w:val="24"/>
                <w:lang w:eastAsia="es-ES"/>
              </w:rPr>
              <w:t>PORCENTAJE</w:t>
            </w:r>
          </w:p>
        </w:tc>
      </w:tr>
      <w:tr w:rsidR="00011F71" w:rsidRPr="00011F71" w:rsidTr="0072101F">
        <w:trPr>
          <w:trHeight w:val="378"/>
          <w:jc w:val="center"/>
        </w:trPr>
        <w:tc>
          <w:tcPr>
            <w:tcW w:w="3045" w:type="dxa"/>
            <w:tcBorders>
              <w:top w:val="nil"/>
              <w:left w:val="nil"/>
              <w:bottom w:val="nil"/>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BÁSICA</w:t>
            </w:r>
          </w:p>
        </w:tc>
        <w:tc>
          <w:tcPr>
            <w:tcW w:w="1793" w:type="dxa"/>
            <w:tcBorders>
              <w:top w:val="nil"/>
              <w:left w:val="nil"/>
              <w:bottom w:val="nil"/>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34</w:t>
            </w:r>
          </w:p>
        </w:tc>
        <w:tc>
          <w:tcPr>
            <w:tcW w:w="2338" w:type="dxa"/>
            <w:tcBorders>
              <w:top w:val="nil"/>
              <w:left w:val="nil"/>
              <w:bottom w:val="nil"/>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83%</w:t>
            </w:r>
          </w:p>
        </w:tc>
      </w:tr>
      <w:tr w:rsidR="00011F71" w:rsidRPr="00011F71" w:rsidTr="0072101F">
        <w:trPr>
          <w:trHeight w:val="378"/>
          <w:jc w:val="center"/>
        </w:trPr>
        <w:tc>
          <w:tcPr>
            <w:tcW w:w="3045" w:type="dxa"/>
            <w:tcBorders>
              <w:top w:val="nil"/>
              <w:left w:val="nil"/>
              <w:bottom w:val="nil"/>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BACHILLERATO</w:t>
            </w:r>
          </w:p>
        </w:tc>
        <w:tc>
          <w:tcPr>
            <w:tcW w:w="1793" w:type="dxa"/>
            <w:tcBorders>
              <w:top w:val="nil"/>
              <w:left w:val="nil"/>
              <w:bottom w:val="nil"/>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7</w:t>
            </w:r>
          </w:p>
        </w:tc>
        <w:tc>
          <w:tcPr>
            <w:tcW w:w="2338" w:type="dxa"/>
            <w:tcBorders>
              <w:top w:val="nil"/>
              <w:left w:val="nil"/>
              <w:bottom w:val="nil"/>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17%</w:t>
            </w:r>
          </w:p>
        </w:tc>
      </w:tr>
      <w:tr w:rsidR="00011F71" w:rsidRPr="00011F71" w:rsidTr="0072101F">
        <w:trPr>
          <w:trHeight w:val="378"/>
          <w:jc w:val="center"/>
        </w:trPr>
        <w:tc>
          <w:tcPr>
            <w:tcW w:w="3045" w:type="dxa"/>
            <w:tcBorders>
              <w:top w:val="nil"/>
              <w:left w:val="nil"/>
              <w:bottom w:val="nil"/>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SUPERIOR</w:t>
            </w:r>
          </w:p>
        </w:tc>
        <w:tc>
          <w:tcPr>
            <w:tcW w:w="1793" w:type="dxa"/>
            <w:tcBorders>
              <w:top w:val="nil"/>
              <w:left w:val="nil"/>
              <w:bottom w:val="nil"/>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0</w:t>
            </w:r>
          </w:p>
        </w:tc>
        <w:tc>
          <w:tcPr>
            <w:tcW w:w="2338" w:type="dxa"/>
            <w:tcBorders>
              <w:top w:val="nil"/>
              <w:left w:val="nil"/>
              <w:bottom w:val="nil"/>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0%</w:t>
            </w:r>
          </w:p>
        </w:tc>
      </w:tr>
      <w:tr w:rsidR="00011F71" w:rsidRPr="00011F71" w:rsidTr="0072101F">
        <w:trPr>
          <w:trHeight w:val="378"/>
          <w:jc w:val="center"/>
        </w:trPr>
        <w:tc>
          <w:tcPr>
            <w:tcW w:w="3045" w:type="dxa"/>
            <w:tcBorders>
              <w:top w:val="nil"/>
              <w:left w:val="nil"/>
              <w:bottom w:val="nil"/>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NINGUNO</w:t>
            </w:r>
          </w:p>
        </w:tc>
        <w:tc>
          <w:tcPr>
            <w:tcW w:w="1793" w:type="dxa"/>
            <w:tcBorders>
              <w:top w:val="nil"/>
              <w:left w:val="nil"/>
              <w:bottom w:val="nil"/>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0</w:t>
            </w:r>
          </w:p>
        </w:tc>
        <w:tc>
          <w:tcPr>
            <w:tcW w:w="2338" w:type="dxa"/>
            <w:tcBorders>
              <w:top w:val="nil"/>
              <w:left w:val="nil"/>
              <w:bottom w:val="nil"/>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0%</w:t>
            </w:r>
          </w:p>
        </w:tc>
      </w:tr>
      <w:tr w:rsidR="00011F71" w:rsidRPr="00011F71" w:rsidTr="0072101F">
        <w:trPr>
          <w:trHeight w:val="378"/>
          <w:jc w:val="center"/>
        </w:trPr>
        <w:tc>
          <w:tcPr>
            <w:tcW w:w="3045" w:type="dxa"/>
            <w:tcBorders>
              <w:top w:val="nil"/>
              <w:left w:val="nil"/>
              <w:bottom w:val="single" w:sz="4" w:space="0" w:color="auto"/>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TOTAL</w:t>
            </w:r>
          </w:p>
        </w:tc>
        <w:tc>
          <w:tcPr>
            <w:tcW w:w="1793" w:type="dxa"/>
            <w:tcBorders>
              <w:top w:val="nil"/>
              <w:left w:val="nil"/>
              <w:bottom w:val="single" w:sz="4" w:space="0" w:color="auto"/>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41</w:t>
            </w:r>
          </w:p>
        </w:tc>
        <w:tc>
          <w:tcPr>
            <w:tcW w:w="2338" w:type="dxa"/>
            <w:tcBorders>
              <w:top w:val="nil"/>
              <w:left w:val="nil"/>
              <w:bottom w:val="single" w:sz="4" w:space="0" w:color="auto"/>
              <w:right w:val="nil"/>
            </w:tcBorders>
            <w:shd w:val="clear" w:color="auto" w:fill="auto"/>
            <w:noWrap/>
            <w:vAlign w:val="center"/>
            <w:hideMark/>
          </w:tcPr>
          <w:p w:rsidR="00011F71" w:rsidRPr="00011F71" w:rsidRDefault="00011F71" w:rsidP="00011F71">
            <w:pPr>
              <w:spacing w:after="0" w:line="240" w:lineRule="auto"/>
              <w:jc w:val="center"/>
              <w:rPr>
                <w:rFonts w:eastAsia="Times New Roman" w:cs="Times New Roman"/>
                <w:color w:val="000000"/>
                <w:sz w:val="18"/>
                <w:szCs w:val="18"/>
                <w:lang w:eastAsia="es-ES"/>
              </w:rPr>
            </w:pPr>
            <w:r w:rsidRPr="00011F71">
              <w:rPr>
                <w:rFonts w:eastAsia="Times New Roman" w:cs="Times New Roman"/>
                <w:color w:val="000000"/>
                <w:sz w:val="18"/>
                <w:szCs w:val="18"/>
                <w:lang w:eastAsia="es-ES"/>
              </w:rPr>
              <w:t>100%</w:t>
            </w:r>
          </w:p>
        </w:tc>
      </w:tr>
    </w:tbl>
    <w:p w:rsidR="00855182" w:rsidRPr="00A64E45" w:rsidRDefault="00855182" w:rsidP="0072101F">
      <w:pPr>
        <w:spacing w:after="100" w:afterAutospacing="1" w:line="360" w:lineRule="auto"/>
        <w:ind w:left="426"/>
        <w:rPr>
          <w:rFonts w:cs="Times New Roman"/>
          <w:color w:val="000000"/>
          <w:sz w:val="18"/>
          <w:szCs w:val="18"/>
        </w:rPr>
      </w:pPr>
      <w:r w:rsidRPr="00A64E45">
        <w:rPr>
          <w:rFonts w:cs="Times New Roman"/>
          <w:b/>
          <w:color w:val="000000"/>
          <w:sz w:val="18"/>
          <w:szCs w:val="18"/>
        </w:rPr>
        <w:t>Fuente:</w:t>
      </w:r>
      <w:r w:rsidRPr="00A64E45">
        <w:rPr>
          <w:rFonts w:cs="Times New Roman"/>
          <w:color w:val="000000"/>
          <w:sz w:val="18"/>
          <w:szCs w:val="18"/>
        </w:rPr>
        <w:t xml:space="preserve"> Encuesta </w:t>
      </w:r>
      <w:r w:rsidRPr="00A64E45">
        <w:rPr>
          <w:rFonts w:cs="Times New Roman"/>
          <w:color w:val="000000"/>
          <w:sz w:val="18"/>
          <w:szCs w:val="18"/>
        </w:rPr>
        <w:br/>
      </w:r>
      <w:r w:rsidR="00C02777" w:rsidRPr="00A64E45">
        <w:rPr>
          <w:rFonts w:cs="Times New Roman"/>
          <w:b/>
          <w:color w:val="000000"/>
          <w:sz w:val="18"/>
          <w:szCs w:val="18"/>
        </w:rPr>
        <w:t>Elaborado por</w:t>
      </w:r>
      <w:r w:rsidRPr="00A64E45">
        <w:rPr>
          <w:rFonts w:cs="Times New Roman"/>
          <w:b/>
          <w:color w:val="000000"/>
          <w:sz w:val="18"/>
          <w:szCs w:val="18"/>
        </w:rPr>
        <w:t>:</w:t>
      </w:r>
      <w:r w:rsidRPr="00A64E45">
        <w:rPr>
          <w:rFonts w:cs="Times New Roman"/>
          <w:color w:val="000000"/>
          <w:sz w:val="18"/>
          <w:szCs w:val="18"/>
        </w:rPr>
        <w:t xml:space="preserve"> Marcelo Ushiña</w:t>
      </w:r>
    </w:p>
    <w:p w:rsidR="00C02777" w:rsidRPr="0002568A" w:rsidRDefault="00C02777" w:rsidP="00011F71">
      <w:pPr>
        <w:spacing w:after="100" w:afterAutospacing="1" w:line="360" w:lineRule="auto"/>
        <w:rPr>
          <w:rFonts w:cs="Times New Roman"/>
          <w:color w:val="000000"/>
          <w:sz w:val="18"/>
          <w:szCs w:val="18"/>
        </w:rPr>
      </w:pPr>
    </w:p>
    <w:p w:rsidR="00855182" w:rsidRPr="00687AE2" w:rsidRDefault="00011F71" w:rsidP="00687AE2">
      <w:pPr>
        <w:keepNext/>
        <w:spacing w:before="100" w:beforeAutospacing="1" w:after="100" w:afterAutospacing="1" w:line="360" w:lineRule="auto"/>
        <w:ind w:left="426"/>
      </w:pPr>
      <w:bookmarkStart w:id="126" w:name="_Toc496200908"/>
      <w:bookmarkStart w:id="127" w:name="_Toc496215707"/>
      <w:bookmarkStart w:id="128" w:name="_Toc496219984"/>
      <w:bookmarkStart w:id="129" w:name="_Toc496442887"/>
      <w:bookmarkStart w:id="130" w:name="_Toc496442993"/>
      <w:bookmarkStart w:id="131" w:name="_Toc496443429"/>
      <w:bookmarkStart w:id="132" w:name="_Toc496443853"/>
      <w:bookmarkStart w:id="133" w:name="_Toc496444329"/>
      <w:bookmarkStart w:id="134" w:name="_Toc496444871"/>
      <w:bookmarkStart w:id="135" w:name="_Toc496445265"/>
      <w:bookmarkStart w:id="136" w:name="_Toc496445602"/>
      <w:bookmarkStart w:id="137" w:name="_Toc496445986"/>
      <w:bookmarkStart w:id="138" w:name="_Toc496446219"/>
      <w:bookmarkStart w:id="139" w:name="_Toc496446829"/>
      <w:bookmarkStart w:id="140" w:name="_Toc496447461"/>
      <w:bookmarkStart w:id="141" w:name="_Toc496448668"/>
      <w:r>
        <w:rPr>
          <w:noProof/>
          <w:lang w:eastAsia="es-ES"/>
        </w:rPr>
        <w:drawing>
          <wp:inline distT="0" distB="0" distL="0" distR="0" wp14:anchorId="3ACB9736" wp14:editId="2F74C317">
            <wp:extent cx="4429125" cy="3095625"/>
            <wp:effectExtent l="0" t="0" r="9525"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Start w:id="142" w:name="_Toc496452782"/>
      <w:bookmarkStart w:id="143" w:name="_Toc493538974"/>
      <w:r w:rsidR="00687AE2">
        <w:rPr>
          <w:b/>
          <w:sz w:val="18"/>
          <w:szCs w:val="18"/>
        </w:rPr>
        <w:br/>
      </w:r>
      <w:r w:rsidR="00CB74AA" w:rsidRPr="00687AE2">
        <w:rPr>
          <w:b/>
          <w:sz w:val="18"/>
          <w:szCs w:val="18"/>
        </w:rPr>
        <w:t xml:space="preserve">Figura </w:t>
      </w:r>
      <w:r w:rsidR="00CB74AA" w:rsidRPr="00687AE2">
        <w:rPr>
          <w:b/>
          <w:sz w:val="18"/>
          <w:szCs w:val="18"/>
        </w:rPr>
        <w:fldChar w:fldCharType="begin"/>
      </w:r>
      <w:r w:rsidR="00CB74AA" w:rsidRPr="00687AE2">
        <w:rPr>
          <w:b/>
          <w:sz w:val="18"/>
          <w:szCs w:val="18"/>
        </w:rPr>
        <w:instrText xml:space="preserve"> SEQ Figura \* ARABIC </w:instrText>
      </w:r>
      <w:r w:rsidR="00CB74AA" w:rsidRPr="00687AE2">
        <w:rPr>
          <w:b/>
          <w:sz w:val="18"/>
          <w:szCs w:val="18"/>
        </w:rPr>
        <w:fldChar w:fldCharType="separate"/>
      </w:r>
      <w:r w:rsidR="00BB7C8E">
        <w:rPr>
          <w:b/>
          <w:noProof/>
          <w:sz w:val="18"/>
          <w:szCs w:val="18"/>
        </w:rPr>
        <w:t>3</w:t>
      </w:r>
      <w:r w:rsidR="00CB74AA" w:rsidRPr="00687AE2">
        <w:rPr>
          <w:b/>
          <w:sz w:val="18"/>
          <w:szCs w:val="18"/>
        </w:rPr>
        <w:fldChar w:fldCharType="end"/>
      </w:r>
      <w:r w:rsidR="00CB74AA" w:rsidRPr="00687AE2">
        <w:rPr>
          <w:b/>
          <w:sz w:val="18"/>
          <w:szCs w:val="18"/>
        </w:rPr>
        <w:t xml:space="preserve">. </w:t>
      </w:r>
      <w:r w:rsidR="00CB74AA" w:rsidRPr="00687AE2">
        <w:rPr>
          <w:sz w:val="18"/>
          <w:szCs w:val="18"/>
        </w:rPr>
        <w:t>Distribución de la po</w:t>
      </w:r>
      <w:r w:rsidR="00687AE2" w:rsidRPr="00687AE2">
        <w:rPr>
          <w:sz w:val="18"/>
          <w:szCs w:val="18"/>
        </w:rPr>
        <w:t>blación según nivel educacional a</w:t>
      </w:r>
      <w:r w:rsidR="00CB74AA" w:rsidRPr="00687AE2">
        <w:rPr>
          <w:sz w:val="18"/>
          <w:szCs w:val="18"/>
        </w:rPr>
        <w:t>lcanzado</w:t>
      </w:r>
      <w:bookmarkEnd w:id="142"/>
      <w:r w:rsidR="00687AE2" w:rsidRPr="00687AE2">
        <w:br/>
      </w:r>
      <w:r w:rsidR="00855182" w:rsidRPr="00A64E45">
        <w:rPr>
          <w:rFonts w:cs="Times New Roman"/>
          <w:b/>
          <w:color w:val="000000"/>
          <w:sz w:val="18"/>
          <w:szCs w:val="18"/>
        </w:rPr>
        <w:t>Fuente:</w:t>
      </w:r>
      <w:r w:rsidR="00855182" w:rsidRPr="00A64E45">
        <w:rPr>
          <w:rFonts w:cs="Times New Roman"/>
          <w:color w:val="000000"/>
          <w:sz w:val="18"/>
          <w:szCs w:val="18"/>
        </w:rPr>
        <w:t xml:space="preserve"> </w:t>
      </w:r>
      <w:r w:rsidR="00A37D5E" w:rsidRPr="00A64E45">
        <w:rPr>
          <w:rFonts w:cs="Times New Roman"/>
          <w:color w:val="000000"/>
          <w:sz w:val="18"/>
          <w:szCs w:val="18"/>
        </w:rPr>
        <w:t>Tabla Nº 3</w:t>
      </w:r>
      <w:r w:rsidR="00855182" w:rsidRPr="00A64E45">
        <w:rPr>
          <w:rFonts w:cs="Times New Roman"/>
          <w:color w:val="000000"/>
          <w:sz w:val="18"/>
          <w:szCs w:val="18"/>
        </w:rPr>
        <w:br/>
      </w:r>
      <w:r w:rsidR="00C02777" w:rsidRPr="00A64E45">
        <w:rPr>
          <w:rFonts w:cs="Times New Roman"/>
          <w:b/>
          <w:color w:val="000000"/>
          <w:sz w:val="18"/>
          <w:szCs w:val="18"/>
        </w:rPr>
        <w:t>Elaborado por</w:t>
      </w:r>
      <w:r w:rsidR="00855182" w:rsidRPr="00A64E45">
        <w:rPr>
          <w:rFonts w:cs="Times New Roman"/>
          <w:b/>
          <w:color w:val="000000"/>
          <w:sz w:val="18"/>
          <w:szCs w:val="18"/>
        </w:rPr>
        <w:t>:</w:t>
      </w:r>
      <w:r w:rsidR="00855182" w:rsidRPr="00A64E45">
        <w:rPr>
          <w:rFonts w:cs="Times New Roman"/>
          <w:color w:val="000000"/>
          <w:sz w:val="18"/>
          <w:szCs w:val="18"/>
        </w:rPr>
        <w:t xml:space="preserve"> Marcelo Ushiña</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3"/>
    </w:p>
    <w:p w:rsidR="00C02777" w:rsidRPr="006301A3" w:rsidRDefault="00C02777" w:rsidP="006301A3">
      <w:pPr>
        <w:keepNext/>
        <w:spacing w:before="100" w:beforeAutospacing="1" w:after="0" w:line="360" w:lineRule="auto"/>
        <w:rPr>
          <w:rFonts w:cs="Times New Roman"/>
          <w:szCs w:val="24"/>
        </w:rPr>
      </w:pPr>
    </w:p>
    <w:p w:rsidR="003D3A91" w:rsidRDefault="00C02777" w:rsidP="004F7C66">
      <w:pPr>
        <w:spacing w:after="100" w:afterAutospacing="1" w:line="360" w:lineRule="auto"/>
        <w:ind w:firstLine="851"/>
        <w:jc w:val="both"/>
        <w:rPr>
          <w:rFonts w:cs="Times New Roman"/>
          <w:b/>
          <w:szCs w:val="24"/>
        </w:rPr>
        <w:sectPr w:rsidR="003D3A91" w:rsidSect="00BA2E90">
          <w:pgSz w:w="11906" w:h="16838" w:code="9"/>
          <w:pgMar w:top="1418" w:right="1701" w:bottom="1418" w:left="2268" w:header="709" w:footer="709" w:gutter="0"/>
          <w:cols w:space="708"/>
          <w:docGrid w:linePitch="360"/>
        </w:sectPr>
      </w:pPr>
      <w:r>
        <w:rPr>
          <w:rFonts w:cs="Times New Roman"/>
          <w:b/>
          <w:szCs w:val="24"/>
        </w:rPr>
        <w:t xml:space="preserve">Nota: </w:t>
      </w:r>
      <w:r>
        <w:rPr>
          <w:rFonts w:cs="Times New Roman"/>
          <w:szCs w:val="24"/>
        </w:rPr>
        <w:t>d</w:t>
      </w:r>
      <w:r w:rsidR="00586835" w:rsidRPr="00F85680">
        <w:rPr>
          <w:rFonts w:cs="Times New Roman"/>
          <w:szCs w:val="24"/>
        </w:rPr>
        <w:t xml:space="preserve">el total de la población en estudio </w:t>
      </w:r>
      <w:r w:rsidR="00F511A5" w:rsidRPr="00F85680">
        <w:rPr>
          <w:rFonts w:cs="Times New Roman"/>
          <w:szCs w:val="24"/>
        </w:rPr>
        <w:t>34</w:t>
      </w:r>
      <w:r w:rsidR="00586835" w:rsidRPr="00F85680">
        <w:rPr>
          <w:rFonts w:cs="Times New Roman"/>
          <w:szCs w:val="24"/>
        </w:rPr>
        <w:t xml:space="preserve"> mujeres </w:t>
      </w:r>
      <w:r w:rsidR="00855182" w:rsidRPr="00F85680">
        <w:rPr>
          <w:rFonts w:cs="Times New Roman"/>
          <w:szCs w:val="24"/>
        </w:rPr>
        <w:t xml:space="preserve">tiene un nivel de instrucción básico que es el </w:t>
      </w:r>
      <w:r w:rsidR="00586835" w:rsidRPr="00F85680">
        <w:rPr>
          <w:rFonts w:cs="Times New Roman"/>
          <w:szCs w:val="24"/>
        </w:rPr>
        <w:t>equivalente al 83%, 7 mujeres</w:t>
      </w:r>
      <w:r w:rsidR="00A37D5E" w:rsidRPr="00F85680">
        <w:rPr>
          <w:rFonts w:cs="Times New Roman"/>
          <w:szCs w:val="24"/>
        </w:rPr>
        <w:t xml:space="preserve"> que corresponden al 17</w:t>
      </w:r>
      <w:r w:rsidR="00855182" w:rsidRPr="00F85680">
        <w:rPr>
          <w:rFonts w:cs="Times New Roman"/>
          <w:szCs w:val="24"/>
        </w:rPr>
        <w:t xml:space="preserve">% de la muestra indican tener un nivel de </w:t>
      </w:r>
      <w:r w:rsidR="00586835" w:rsidRPr="00F85680">
        <w:rPr>
          <w:rFonts w:cs="Times New Roman"/>
          <w:szCs w:val="24"/>
        </w:rPr>
        <w:t>instrucción de b</w:t>
      </w:r>
      <w:r w:rsidR="00855182" w:rsidRPr="00F85680">
        <w:rPr>
          <w:rFonts w:cs="Times New Roman"/>
          <w:szCs w:val="24"/>
        </w:rPr>
        <w:t>achillerato</w:t>
      </w:r>
      <w:r w:rsidR="00396AB8" w:rsidRPr="00F85680">
        <w:rPr>
          <w:rFonts w:cs="Times New Roman"/>
          <w:szCs w:val="24"/>
        </w:rPr>
        <w:t>, por lo tanto la mayoría de la población de estudio muestra tener un nivel de educación básica.</w:t>
      </w:r>
      <w:bookmarkStart w:id="144" w:name="_Toc496088416"/>
    </w:p>
    <w:p w:rsidR="0076372D" w:rsidRPr="00A64E45" w:rsidRDefault="005F6392" w:rsidP="004F7C66">
      <w:pPr>
        <w:ind w:left="708"/>
        <w:rPr>
          <w:rFonts w:cs="Times New Roman"/>
          <w:b/>
          <w:szCs w:val="24"/>
        </w:rPr>
      </w:pPr>
      <w:bookmarkStart w:id="145" w:name="_Toc496479077"/>
      <w:r w:rsidRPr="00151F2F">
        <w:rPr>
          <w:rFonts w:cs="Times New Roman"/>
          <w:b/>
          <w:szCs w:val="24"/>
        </w:rPr>
        <w:lastRenderedPageBreak/>
        <w:t xml:space="preserve">Tabla </w:t>
      </w:r>
      <w:r w:rsidRPr="00151F2F">
        <w:rPr>
          <w:rFonts w:cs="Times New Roman"/>
          <w:b/>
          <w:szCs w:val="24"/>
        </w:rPr>
        <w:fldChar w:fldCharType="begin"/>
      </w:r>
      <w:r w:rsidRPr="00151F2F">
        <w:rPr>
          <w:rFonts w:cs="Times New Roman"/>
          <w:b/>
          <w:szCs w:val="24"/>
        </w:rPr>
        <w:instrText xml:space="preserve"> SEQ Tabla \* ARABIC </w:instrText>
      </w:r>
      <w:r w:rsidRPr="00151F2F">
        <w:rPr>
          <w:rFonts w:cs="Times New Roman"/>
          <w:b/>
          <w:szCs w:val="24"/>
        </w:rPr>
        <w:fldChar w:fldCharType="separate"/>
      </w:r>
      <w:r w:rsidR="00BB7C8E">
        <w:rPr>
          <w:rFonts w:cs="Times New Roman"/>
          <w:b/>
          <w:noProof/>
          <w:szCs w:val="24"/>
        </w:rPr>
        <w:t>4</w:t>
      </w:r>
      <w:r w:rsidRPr="00151F2F">
        <w:rPr>
          <w:rFonts w:cs="Times New Roman"/>
          <w:b/>
          <w:szCs w:val="24"/>
        </w:rPr>
        <w:fldChar w:fldCharType="end"/>
      </w:r>
      <w:r w:rsidRPr="00151F2F">
        <w:rPr>
          <w:rFonts w:cs="Times New Roman"/>
          <w:b/>
          <w:szCs w:val="24"/>
        </w:rPr>
        <w:t xml:space="preserve">. </w:t>
      </w:r>
      <w:r w:rsidRPr="00151F2F">
        <w:rPr>
          <w:rFonts w:cs="Times New Roman"/>
          <w:b/>
          <w:szCs w:val="24"/>
        </w:rPr>
        <w:br/>
      </w:r>
      <w:r w:rsidRPr="00A64E45">
        <w:rPr>
          <w:rFonts w:cs="Times New Roman"/>
          <w:b/>
          <w:szCs w:val="24"/>
        </w:rPr>
        <w:t>Dist</w:t>
      </w:r>
      <w:r w:rsidR="00BF0924" w:rsidRPr="00A64E45">
        <w:rPr>
          <w:rFonts w:cs="Times New Roman"/>
          <w:b/>
          <w:szCs w:val="24"/>
        </w:rPr>
        <w:t>ribución de la población según estado c</w:t>
      </w:r>
      <w:r w:rsidRPr="00A64E45">
        <w:rPr>
          <w:rFonts w:cs="Times New Roman"/>
          <w:b/>
          <w:szCs w:val="24"/>
        </w:rPr>
        <w:t>ivil</w:t>
      </w:r>
      <w:bookmarkEnd w:id="144"/>
      <w:bookmarkEnd w:id="145"/>
    </w:p>
    <w:tbl>
      <w:tblPr>
        <w:tblW w:w="7158" w:type="dxa"/>
        <w:jc w:val="center"/>
        <w:tblCellMar>
          <w:left w:w="70" w:type="dxa"/>
          <w:right w:w="70" w:type="dxa"/>
        </w:tblCellMar>
        <w:tblLook w:val="04A0" w:firstRow="1" w:lastRow="0" w:firstColumn="1" w:lastColumn="0" w:noHBand="0" w:noVBand="1"/>
      </w:tblPr>
      <w:tblGrid>
        <w:gridCol w:w="3037"/>
        <w:gridCol w:w="1789"/>
        <w:gridCol w:w="2332"/>
      </w:tblGrid>
      <w:tr w:rsidR="00466726" w:rsidRPr="00466726" w:rsidTr="00755C53">
        <w:trPr>
          <w:trHeight w:val="405"/>
          <w:jc w:val="center"/>
        </w:trPr>
        <w:tc>
          <w:tcPr>
            <w:tcW w:w="3037" w:type="dxa"/>
            <w:tcBorders>
              <w:top w:val="single" w:sz="4" w:space="0" w:color="auto"/>
              <w:left w:val="nil"/>
              <w:bottom w:val="single" w:sz="4" w:space="0" w:color="auto"/>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b/>
                <w:bCs/>
                <w:color w:val="000000"/>
                <w:szCs w:val="24"/>
                <w:lang w:eastAsia="es-ES"/>
              </w:rPr>
            </w:pPr>
            <w:r w:rsidRPr="00466726">
              <w:rPr>
                <w:rFonts w:eastAsia="Times New Roman" w:cs="Times New Roman"/>
                <w:b/>
                <w:bCs/>
                <w:color w:val="000000"/>
                <w:szCs w:val="24"/>
                <w:lang w:eastAsia="es-ES"/>
              </w:rPr>
              <w:t>INDICADOR</w:t>
            </w:r>
          </w:p>
        </w:tc>
        <w:tc>
          <w:tcPr>
            <w:tcW w:w="1789" w:type="dxa"/>
            <w:tcBorders>
              <w:top w:val="single" w:sz="4" w:space="0" w:color="auto"/>
              <w:left w:val="nil"/>
              <w:bottom w:val="single" w:sz="4" w:space="0" w:color="auto"/>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b/>
                <w:bCs/>
                <w:color w:val="000000"/>
                <w:szCs w:val="24"/>
                <w:lang w:eastAsia="es-ES"/>
              </w:rPr>
            </w:pPr>
            <w:r w:rsidRPr="00466726">
              <w:rPr>
                <w:rFonts w:eastAsia="Times New Roman" w:cs="Times New Roman"/>
                <w:b/>
                <w:bCs/>
                <w:color w:val="000000"/>
                <w:szCs w:val="24"/>
                <w:lang w:eastAsia="es-ES"/>
              </w:rPr>
              <w:t>ENCUESTA</w:t>
            </w:r>
          </w:p>
        </w:tc>
        <w:tc>
          <w:tcPr>
            <w:tcW w:w="2332" w:type="dxa"/>
            <w:tcBorders>
              <w:top w:val="single" w:sz="4" w:space="0" w:color="auto"/>
              <w:left w:val="nil"/>
              <w:bottom w:val="single" w:sz="4" w:space="0" w:color="auto"/>
              <w:right w:val="nil"/>
            </w:tcBorders>
            <w:shd w:val="clear" w:color="auto" w:fill="auto"/>
            <w:noWrap/>
            <w:vAlign w:val="center"/>
            <w:hideMark/>
          </w:tcPr>
          <w:p w:rsidR="00466726" w:rsidRPr="00466726" w:rsidRDefault="00A64E45" w:rsidP="00466726">
            <w:pPr>
              <w:spacing w:after="0" w:line="240" w:lineRule="auto"/>
              <w:jc w:val="center"/>
              <w:rPr>
                <w:rFonts w:eastAsia="Times New Roman" w:cs="Times New Roman"/>
                <w:b/>
                <w:bCs/>
                <w:color w:val="000000"/>
                <w:szCs w:val="24"/>
                <w:lang w:eastAsia="es-ES"/>
              </w:rPr>
            </w:pPr>
            <w:r>
              <w:rPr>
                <w:rFonts w:eastAsia="Times New Roman" w:cs="Times New Roman"/>
                <w:b/>
                <w:bCs/>
                <w:color w:val="000000"/>
                <w:szCs w:val="24"/>
                <w:lang w:eastAsia="es-ES"/>
              </w:rPr>
              <w:t>PORCENTAJE</w:t>
            </w:r>
          </w:p>
        </w:tc>
      </w:tr>
      <w:tr w:rsidR="00466726" w:rsidRPr="00466726" w:rsidTr="00755C53">
        <w:trPr>
          <w:trHeight w:val="462"/>
          <w:jc w:val="center"/>
        </w:trPr>
        <w:tc>
          <w:tcPr>
            <w:tcW w:w="3037" w:type="dxa"/>
            <w:tcBorders>
              <w:top w:val="nil"/>
              <w:left w:val="nil"/>
              <w:bottom w:val="nil"/>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SOLTERA</w:t>
            </w:r>
          </w:p>
        </w:tc>
        <w:tc>
          <w:tcPr>
            <w:tcW w:w="1789" w:type="dxa"/>
            <w:tcBorders>
              <w:top w:val="nil"/>
              <w:left w:val="nil"/>
              <w:bottom w:val="nil"/>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0</w:t>
            </w:r>
          </w:p>
        </w:tc>
        <w:tc>
          <w:tcPr>
            <w:tcW w:w="2332" w:type="dxa"/>
            <w:tcBorders>
              <w:top w:val="nil"/>
              <w:left w:val="nil"/>
              <w:bottom w:val="nil"/>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0%</w:t>
            </w:r>
          </w:p>
        </w:tc>
      </w:tr>
      <w:tr w:rsidR="00466726" w:rsidRPr="00466726" w:rsidTr="00755C53">
        <w:trPr>
          <w:trHeight w:val="385"/>
          <w:jc w:val="center"/>
        </w:trPr>
        <w:tc>
          <w:tcPr>
            <w:tcW w:w="3037" w:type="dxa"/>
            <w:tcBorders>
              <w:top w:val="nil"/>
              <w:left w:val="nil"/>
              <w:bottom w:val="nil"/>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CASADA</w:t>
            </w:r>
          </w:p>
        </w:tc>
        <w:tc>
          <w:tcPr>
            <w:tcW w:w="1789" w:type="dxa"/>
            <w:tcBorders>
              <w:top w:val="nil"/>
              <w:left w:val="nil"/>
              <w:bottom w:val="nil"/>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26</w:t>
            </w:r>
          </w:p>
        </w:tc>
        <w:tc>
          <w:tcPr>
            <w:tcW w:w="2332" w:type="dxa"/>
            <w:tcBorders>
              <w:top w:val="nil"/>
              <w:left w:val="nil"/>
              <w:bottom w:val="nil"/>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63%</w:t>
            </w:r>
          </w:p>
        </w:tc>
      </w:tr>
      <w:tr w:rsidR="00466726" w:rsidRPr="00466726" w:rsidTr="00755C53">
        <w:trPr>
          <w:trHeight w:val="385"/>
          <w:jc w:val="center"/>
        </w:trPr>
        <w:tc>
          <w:tcPr>
            <w:tcW w:w="3037" w:type="dxa"/>
            <w:tcBorders>
              <w:top w:val="nil"/>
              <w:left w:val="nil"/>
              <w:bottom w:val="nil"/>
              <w:right w:val="nil"/>
            </w:tcBorders>
            <w:shd w:val="clear" w:color="auto" w:fill="auto"/>
            <w:noWrap/>
            <w:vAlign w:val="center"/>
            <w:hideMark/>
          </w:tcPr>
          <w:p w:rsidR="00466726" w:rsidRPr="00466726" w:rsidRDefault="00C02777" w:rsidP="00466726">
            <w:pPr>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UNIO</w:t>
            </w:r>
            <w:r w:rsidR="00466726" w:rsidRPr="00466726">
              <w:rPr>
                <w:rFonts w:eastAsia="Times New Roman" w:cs="Times New Roman"/>
                <w:color w:val="000000"/>
                <w:sz w:val="18"/>
                <w:szCs w:val="18"/>
                <w:lang w:eastAsia="es-ES"/>
              </w:rPr>
              <w:t xml:space="preserve">N DE </w:t>
            </w:r>
            <w:r w:rsidR="00CA3000">
              <w:rPr>
                <w:rFonts w:eastAsia="Times New Roman" w:cs="Times New Roman"/>
                <w:color w:val="000000"/>
                <w:sz w:val="18"/>
                <w:szCs w:val="18"/>
                <w:lang w:eastAsia="es-ES"/>
              </w:rPr>
              <w:t>H</w:t>
            </w:r>
            <w:r w:rsidR="00466726" w:rsidRPr="00466726">
              <w:rPr>
                <w:rFonts w:eastAsia="Times New Roman" w:cs="Times New Roman"/>
                <w:color w:val="000000"/>
                <w:sz w:val="18"/>
                <w:szCs w:val="18"/>
                <w:lang w:eastAsia="es-ES"/>
              </w:rPr>
              <w:t>ECHO</w:t>
            </w:r>
          </w:p>
        </w:tc>
        <w:tc>
          <w:tcPr>
            <w:tcW w:w="1789" w:type="dxa"/>
            <w:tcBorders>
              <w:top w:val="nil"/>
              <w:left w:val="nil"/>
              <w:bottom w:val="nil"/>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13</w:t>
            </w:r>
          </w:p>
        </w:tc>
        <w:tc>
          <w:tcPr>
            <w:tcW w:w="2332" w:type="dxa"/>
            <w:tcBorders>
              <w:top w:val="nil"/>
              <w:left w:val="nil"/>
              <w:bottom w:val="nil"/>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32%</w:t>
            </w:r>
          </w:p>
        </w:tc>
      </w:tr>
      <w:tr w:rsidR="00466726" w:rsidRPr="00466726" w:rsidTr="00755C53">
        <w:trPr>
          <w:trHeight w:val="385"/>
          <w:jc w:val="center"/>
        </w:trPr>
        <w:tc>
          <w:tcPr>
            <w:tcW w:w="3037" w:type="dxa"/>
            <w:tcBorders>
              <w:top w:val="nil"/>
              <w:left w:val="nil"/>
              <w:bottom w:val="nil"/>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VIUDA</w:t>
            </w:r>
          </w:p>
        </w:tc>
        <w:tc>
          <w:tcPr>
            <w:tcW w:w="1789" w:type="dxa"/>
            <w:tcBorders>
              <w:top w:val="nil"/>
              <w:left w:val="nil"/>
              <w:bottom w:val="nil"/>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2</w:t>
            </w:r>
          </w:p>
        </w:tc>
        <w:tc>
          <w:tcPr>
            <w:tcW w:w="2332" w:type="dxa"/>
            <w:tcBorders>
              <w:top w:val="nil"/>
              <w:left w:val="nil"/>
              <w:bottom w:val="nil"/>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5%</w:t>
            </w:r>
          </w:p>
        </w:tc>
      </w:tr>
      <w:tr w:rsidR="00466726" w:rsidRPr="00466726" w:rsidTr="00755C53">
        <w:trPr>
          <w:trHeight w:val="385"/>
          <w:jc w:val="center"/>
        </w:trPr>
        <w:tc>
          <w:tcPr>
            <w:tcW w:w="3037" w:type="dxa"/>
            <w:tcBorders>
              <w:top w:val="nil"/>
              <w:left w:val="nil"/>
              <w:bottom w:val="nil"/>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DIVORCIADA</w:t>
            </w:r>
          </w:p>
        </w:tc>
        <w:tc>
          <w:tcPr>
            <w:tcW w:w="1789" w:type="dxa"/>
            <w:tcBorders>
              <w:top w:val="nil"/>
              <w:left w:val="nil"/>
              <w:bottom w:val="nil"/>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0</w:t>
            </w:r>
          </w:p>
        </w:tc>
        <w:tc>
          <w:tcPr>
            <w:tcW w:w="2332" w:type="dxa"/>
            <w:tcBorders>
              <w:top w:val="nil"/>
              <w:left w:val="nil"/>
              <w:bottom w:val="nil"/>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0%</w:t>
            </w:r>
          </w:p>
        </w:tc>
      </w:tr>
      <w:tr w:rsidR="00466726" w:rsidRPr="00466726" w:rsidTr="00755C53">
        <w:trPr>
          <w:trHeight w:val="385"/>
          <w:jc w:val="center"/>
        </w:trPr>
        <w:tc>
          <w:tcPr>
            <w:tcW w:w="3037" w:type="dxa"/>
            <w:tcBorders>
              <w:top w:val="nil"/>
              <w:left w:val="nil"/>
              <w:bottom w:val="single" w:sz="4" w:space="0" w:color="auto"/>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TOTAL</w:t>
            </w:r>
          </w:p>
        </w:tc>
        <w:tc>
          <w:tcPr>
            <w:tcW w:w="1789" w:type="dxa"/>
            <w:tcBorders>
              <w:top w:val="nil"/>
              <w:left w:val="nil"/>
              <w:bottom w:val="single" w:sz="4" w:space="0" w:color="auto"/>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41</w:t>
            </w:r>
          </w:p>
        </w:tc>
        <w:tc>
          <w:tcPr>
            <w:tcW w:w="2332" w:type="dxa"/>
            <w:tcBorders>
              <w:top w:val="nil"/>
              <w:left w:val="nil"/>
              <w:bottom w:val="single" w:sz="4" w:space="0" w:color="auto"/>
              <w:right w:val="nil"/>
            </w:tcBorders>
            <w:shd w:val="clear" w:color="auto" w:fill="auto"/>
            <w:noWrap/>
            <w:vAlign w:val="center"/>
            <w:hideMark/>
          </w:tcPr>
          <w:p w:rsidR="00466726" w:rsidRPr="00466726" w:rsidRDefault="00466726" w:rsidP="00466726">
            <w:pPr>
              <w:spacing w:after="0" w:line="240" w:lineRule="auto"/>
              <w:jc w:val="center"/>
              <w:rPr>
                <w:rFonts w:eastAsia="Times New Roman" w:cs="Times New Roman"/>
                <w:color w:val="000000"/>
                <w:sz w:val="18"/>
                <w:szCs w:val="18"/>
                <w:lang w:eastAsia="es-ES"/>
              </w:rPr>
            </w:pPr>
            <w:r w:rsidRPr="00466726">
              <w:rPr>
                <w:rFonts w:eastAsia="Times New Roman" w:cs="Times New Roman"/>
                <w:color w:val="000000"/>
                <w:sz w:val="18"/>
                <w:szCs w:val="18"/>
                <w:lang w:eastAsia="es-ES"/>
              </w:rPr>
              <w:t>100%</w:t>
            </w:r>
          </w:p>
        </w:tc>
      </w:tr>
    </w:tbl>
    <w:p w:rsidR="003D3A91" w:rsidRPr="00A64E45" w:rsidRDefault="00855182" w:rsidP="00755C53">
      <w:pPr>
        <w:spacing w:after="100" w:afterAutospacing="1" w:line="360" w:lineRule="auto"/>
        <w:ind w:left="426"/>
        <w:rPr>
          <w:rFonts w:cs="Times New Roman"/>
          <w:color w:val="000000"/>
          <w:sz w:val="18"/>
          <w:szCs w:val="18"/>
        </w:rPr>
      </w:pPr>
      <w:r w:rsidRPr="00A64E45">
        <w:rPr>
          <w:rFonts w:cs="Times New Roman"/>
          <w:b/>
          <w:color w:val="000000"/>
          <w:sz w:val="18"/>
          <w:szCs w:val="18"/>
        </w:rPr>
        <w:t>Fuente:</w:t>
      </w:r>
      <w:r w:rsidRPr="00A64E45">
        <w:rPr>
          <w:rFonts w:cs="Times New Roman"/>
          <w:color w:val="000000"/>
          <w:sz w:val="18"/>
          <w:szCs w:val="18"/>
        </w:rPr>
        <w:t xml:space="preserve"> Encues</w:t>
      </w:r>
      <w:r w:rsidR="005F6392" w:rsidRPr="00A64E45">
        <w:rPr>
          <w:rFonts w:cs="Times New Roman"/>
          <w:color w:val="000000"/>
          <w:sz w:val="18"/>
          <w:szCs w:val="18"/>
        </w:rPr>
        <w:t>ta</w:t>
      </w:r>
      <w:r w:rsidRPr="00A64E45">
        <w:rPr>
          <w:rFonts w:cs="Times New Roman"/>
          <w:color w:val="000000"/>
          <w:sz w:val="18"/>
          <w:szCs w:val="18"/>
        </w:rPr>
        <w:br/>
      </w:r>
      <w:r w:rsidR="00C02777" w:rsidRPr="00A64E45">
        <w:rPr>
          <w:rFonts w:cs="Times New Roman"/>
          <w:b/>
          <w:color w:val="000000"/>
          <w:sz w:val="18"/>
          <w:szCs w:val="18"/>
        </w:rPr>
        <w:t>Elaborado por</w:t>
      </w:r>
      <w:r w:rsidRPr="00A64E45">
        <w:rPr>
          <w:rFonts w:cs="Times New Roman"/>
          <w:b/>
          <w:color w:val="000000"/>
          <w:sz w:val="18"/>
          <w:szCs w:val="18"/>
        </w:rPr>
        <w:t>:</w:t>
      </w:r>
      <w:r w:rsidRPr="00A64E45">
        <w:rPr>
          <w:rFonts w:cs="Times New Roman"/>
          <w:color w:val="000000"/>
          <w:sz w:val="18"/>
          <w:szCs w:val="18"/>
        </w:rPr>
        <w:t xml:space="preserve"> Marcelo Ushiña</w:t>
      </w:r>
    </w:p>
    <w:p w:rsidR="003D3A91" w:rsidRPr="003D3A91" w:rsidRDefault="003D3A91" w:rsidP="003D3A91">
      <w:pPr>
        <w:spacing w:after="100" w:afterAutospacing="1" w:line="360" w:lineRule="auto"/>
        <w:rPr>
          <w:rFonts w:cs="Times New Roman"/>
          <w:i/>
          <w:color w:val="000000"/>
          <w:sz w:val="18"/>
          <w:szCs w:val="18"/>
        </w:rPr>
      </w:pPr>
    </w:p>
    <w:p w:rsidR="00855182" w:rsidRDefault="001B7053" w:rsidP="00687AE2">
      <w:pPr>
        <w:keepNext/>
        <w:spacing w:after="0" w:line="360" w:lineRule="auto"/>
        <w:ind w:left="426"/>
        <w:rPr>
          <w:rFonts w:cs="Times New Roman"/>
          <w:color w:val="000000"/>
          <w:sz w:val="18"/>
          <w:szCs w:val="18"/>
        </w:rPr>
      </w:pPr>
      <w:bookmarkStart w:id="146" w:name="_Toc493538975"/>
      <w:bookmarkStart w:id="147" w:name="_Toc496200909"/>
      <w:bookmarkStart w:id="148" w:name="_Toc496215708"/>
      <w:bookmarkStart w:id="149" w:name="_Toc496219985"/>
      <w:bookmarkStart w:id="150" w:name="_Toc496442888"/>
      <w:bookmarkStart w:id="151" w:name="_Toc496442994"/>
      <w:bookmarkStart w:id="152" w:name="_Toc496443430"/>
      <w:bookmarkStart w:id="153" w:name="_Toc496443854"/>
      <w:bookmarkStart w:id="154" w:name="_Toc496444330"/>
      <w:bookmarkStart w:id="155" w:name="_Toc496444872"/>
      <w:bookmarkStart w:id="156" w:name="_Toc496445266"/>
      <w:bookmarkStart w:id="157" w:name="_Toc496445603"/>
      <w:bookmarkStart w:id="158" w:name="_Toc496445987"/>
      <w:bookmarkStart w:id="159" w:name="_Toc496446220"/>
      <w:bookmarkStart w:id="160" w:name="_Toc496446830"/>
      <w:bookmarkStart w:id="161" w:name="_Toc496447462"/>
      <w:bookmarkStart w:id="162" w:name="_Toc496448669"/>
      <w:r>
        <w:rPr>
          <w:noProof/>
          <w:lang w:eastAsia="es-ES"/>
        </w:rPr>
        <w:drawing>
          <wp:inline distT="0" distB="0" distL="0" distR="0" wp14:anchorId="2D6D2658" wp14:editId="4F64C167">
            <wp:extent cx="4629150" cy="2914650"/>
            <wp:effectExtent l="0" t="0" r="19050" b="1905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Start w:id="163" w:name="_Toc496452783"/>
      <w:r w:rsidR="00CB74AA" w:rsidRPr="00687AE2">
        <w:rPr>
          <w:b/>
          <w:sz w:val="18"/>
          <w:szCs w:val="18"/>
        </w:rPr>
        <w:t xml:space="preserve">Figura </w:t>
      </w:r>
      <w:r w:rsidR="00CB74AA" w:rsidRPr="00687AE2">
        <w:rPr>
          <w:b/>
          <w:sz w:val="18"/>
          <w:szCs w:val="18"/>
        </w:rPr>
        <w:fldChar w:fldCharType="begin"/>
      </w:r>
      <w:r w:rsidR="00CB74AA" w:rsidRPr="00687AE2">
        <w:rPr>
          <w:b/>
          <w:sz w:val="18"/>
          <w:szCs w:val="18"/>
        </w:rPr>
        <w:instrText xml:space="preserve"> SEQ Figura \* ARABIC </w:instrText>
      </w:r>
      <w:r w:rsidR="00CB74AA" w:rsidRPr="00687AE2">
        <w:rPr>
          <w:b/>
          <w:sz w:val="18"/>
          <w:szCs w:val="18"/>
        </w:rPr>
        <w:fldChar w:fldCharType="separate"/>
      </w:r>
      <w:r w:rsidR="00BB7C8E">
        <w:rPr>
          <w:b/>
          <w:noProof/>
          <w:sz w:val="18"/>
          <w:szCs w:val="18"/>
        </w:rPr>
        <w:t>4</w:t>
      </w:r>
      <w:r w:rsidR="00CB74AA" w:rsidRPr="00687AE2">
        <w:rPr>
          <w:b/>
          <w:sz w:val="18"/>
          <w:szCs w:val="18"/>
        </w:rPr>
        <w:fldChar w:fldCharType="end"/>
      </w:r>
      <w:r w:rsidR="00CB74AA" w:rsidRPr="00687AE2">
        <w:rPr>
          <w:b/>
          <w:sz w:val="18"/>
          <w:szCs w:val="18"/>
        </w:rPr>
        <w:t xml:space="preserve">. </w:t>
      </w:r>
      <w:r w:rsidR="00CB74AA" w:rsidRPr="00687AE2">
        <w:rPr>
          <w:sz w:val="18"/>
          <w:szCs w:val="18"/>
        </w:rPr>
        <w:t>Dist</w:t>
      </w:r>
      <w:r w:rsidR="00865145">
        <w:rPr>
          <w:sz w:val="18"/>
          <w:szCs w:val="18"/>
        </w:rPr>
        <w:t>ribución de la población según estado c</w:t>
      </w:r>
      <w:r w:rsidR="00CB74AA" w:rsidRPr="00687AE2">
        <w:rPr>
          <w:sz w:val="18"/>
          <w:szCs w:val="18"/>
        </w:rPr>
        <w:t>ivil</w:t>
      </w:r>
      <w:bookmarkEnd w:id="163"/>
      <w:r w:rsidR="00687AE2" w:rsidRPr="00687AE2">
        <w:br/>
      </w:r>
      <w:r w:rsidR="00855182" w:rsidRPr="00A64E45">
        <w:rPr>
          <w:rFonts w:cs="Times New Roman"/>
          <w:b/>
          <w:color w:val="000000"/>
          <w:sz w:val="18"/>
          <w:szCs w:val="18"/>
        </w:rPr>
        <w:t>Fuente:</w:t>
      </w:r>
      <w:r w:rsidR="0076372D" w:rsidRPr="00A64E45">
        <w:rPr>
          <w:rFonts w:cs="Times New Roman"/>
          <w:color w:val="000000"/>
          <w:sz w:val="18"/>
          <w:szCs w:val="18"/>
        </w:rPr>
        <w:t xml:space="preserve"> Tabla Nº 4</w:t>
      </w:r>
      <w:r w:rsidR="00855182" w:rsidRPr="00A64E45">
        <w:rPr>
          <w:rFonts w:cs="Times New Roman"/>
          <w:color w:val="000000"/>
          <w:sz w:val="18"/>
          <w:szCs w:val="18"/>
        </w:rPr>
        <w:br/>
      </w:r>
      <w:r w:rsidR="00C02777" w:rsidRPr="00A64E45">
        <w:rPr>
          <w:rFonts w:cs="Times New Roman"/>
          <w:b/>
          <w:color w:val="000000"/>
          <w:sz w:val="18"/>
          <w:szCs w:val="18"/>
        </w:rPr>
        <w:t>Elaborado por</w:t>
      </w:r>
      <w:r w:rsidR="00855182" w:rsidRPr="00A64E45">
        <w:rPr>
          <w:rFonts w:cs="Times New Roman"/>
          <w:color w:val="000000"/>
          <w:sz w:val="18"/>
          <w:szCs w:val="18"/>
        </w:rPr>
        <w:t>: Marcelo Ushiña</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687AE2" w:rsidRPr="00687AE2" w:rsidRDefault="00687AE2" w:rsidP="00687AE2">
      <w:pPr>
        <w:keepNext/>
        <w:spacing w:after="0" w:line="360" w:lineRule="auto"/>
        <w:ind w:left="426"/>
      </w:pPr>
    </w:p>
    <w:p w:rsidR="00855182" w:rsidRPr="00C02777" w:rsidRDefault="00B12B63" w:rsidP="00687AE2">
      <w:pPr>
        <w:spacing w:after="100" w:afterAutospacing="1" w:line="360" w:lineRule="auto"/>
        <w:ind w:firstLine="851"/>
        <w:jc w:val="both"/>
        <w:rPr>
          <w:rFonts w:cs="Times New Roman"/>
          <w:b/>
          <w:szCs w:val="24"/>
        </w:rPr>
      </w:pPr>
      <w:r>
        <w:rPr>
          <w:rFonts w:cs="Times New Roman"/>
          <w:b/>
          <w:szCs w:val="24"/>
        </w:rPr>
        <w:t>Nota</w:t>
      </w:r>
      <w:r w:rsidR="00C02777">
        <w:rPr>
          <w:rFonts w:cs="Times New Roman"/>
          <w:b/>
          <w:szCs w:val="24"/>
        </w:rPr>
        <w:t xml:space="preserve">: </w:t>
      </w:r>
      <w:r w:rsidR="00C02777">
        <w:rPr>
          <w:rFonts w:cs="Times New Roman"/>
          <w:szCs w:val="24"/>
        </w:rPr>
        <w:t>d</w:t>
      </w:r>
      <w:r w:rsidR="00855182" w:rsidRPr="009E6E36">
        <w:rPr>
          <w:rFonts w:cs="Times New Roman"/>
          <w:szCs w:val="24"/>
        </w:rPr>
        <w:t>el 100% d</w:t>
      </w:r>
      <w:r w:rsidR="0076372D">
        <w:rPr>
          <w:rFonts w:cs="Times New Roman"/>
          <w:szCs w:val="24"/>
        </w:rPr>
        <w:t>e la población en estudio, el 63</w:t>
      </w:r>
      <w:r w:rsidR="00855182" w:rsidRPr="009E6E36">
        <w:rPr>
          <w:rFonts w:cs="Times New Roman"/>
          <w:szCs w:val="24"/>
        </w:rPr>
        <w:t>% de las muj</w:t>
      </w:r>
      <w:r w:rsidR="0076372D">
        <w:rPr>
          <w:rFonts w:cs="Times New Roman"/>
          <w:szCs w:val="24"/>
        </w:rPr>
        <w:t>eres son casadas, seguidas de 32%</w:t>
      </w:r>
      <w:r w:rsidR="00855182" w:rsidRPr="009E6E36">
        <w:rPr>
          <w:rFonts w:cs="Times New Roman"/>
          <w:szCs w:val="24"/>
        </w:rPr>
        <w:t xml:space="preserve"> repres</w:t>
      </w:r>
      <w:r w:rsidR="0076372D">
        <w:rPr>
          <w:rFonts w:cs="Times New Roman"/>
          <w:szCs w:val="24"/>
        </w:rPr>
        <w:t>enta a unión de hecho y con el 5</w:t>
      </w:r>
      <w:r w:rsidR="00855182" w:rsidRPr="009E6E36">
        <w:rPr>
          <w:rFonts w:cs="Times New Roman"/>
          <w:szCs w:val="24"/>
        </w:rPr>
        <w:t>% que son viuda</w:t>
      </w:r>
      <w:r w:rsidR="00586835">
        <w:rPr>
          <w:rFonts w:cs="Times New Roman"/>
          <w:szCs w:val="24"/>
        </w:rPr>
        <w:t>s.</w:t>
      </w:r>
      <w:r w:rsidR="00855182">
        <w:rPr>
          <w:rFonts w:ascii="TTE1A73A50t00" w:hAnsi="TTE1A73A50t00" w:cs="TTE1A73A50t00"/>
          <w:szCs w:val="24"/>
        </w:rPr>
        <w:t xml:space="preserve"> </w:t>
      </w:r>
    </w:p>
    <w:p w:rsidR="00855182" w:rsidRDefault="00855182" w:rsidP="00BE41C9">
      <w:pPr>
        <w:spacing w:before="100" w:beforeAutospacing="1" w:after="100" w:afterAutospacing="1" w:line="360" w:lineRule="auto"/>
        <w:ind w:firstLine="284"/>
        <w:jc w:val="both"/>
        <w:rPr>
          <w:sz w:val="20"/>
          <w:szCs w:val="20"/>
        </w:rPr>
      </w:pPr>
    </w:p>
    <w:p w:rsidR="004F7C66" w:rsidRDefault="004F7C66" w:rsidP="002D09B5">
      <w:pPr>
        <w:rPr>
          <w:rFonts w:cs="Times New Roman"/>
          <w:b/>
          <w:szCs w:val="24"/>
        </w:rPr>
        <w:sectPr w:rsidR="004F7C66" w:rsidSect="00BA2E90">
          <w:pgSz w:w="11906" w:h="16838" w:code="9"/>
          <w:pgMar w:top="1418" w:right="1701" w:bottom="1418" w:left="2268" w:header="709" w:footer="709" w:gutter="0"/>
          <w:cols w:space="708"/>
          <w:docGrid w:linePitch="360"/>
        </w:sectPr>
      </w:pPr>
      <w:bookmarkStart w:id="164" w:name="_Toc496088417"/>
    </w:p>
    <w:p w:rsidR="00F9497B" w:rsidRPr="00A64E45" w:rsidRDefault="00F9497B" w:rsidP="00C712EC">
      <w:pPr>
        <w:ind w:left="708"/>
        <w:rPr>
          <w:b/>
          <w:sz w:val="20"/>
          <w:szCs w:val="20"/>
        </w:rPr>
      </w:pPr>
      <w:bookmarkStart w:id="165" w:name="_Toc496479078"/>
      <w:r w:rsidRPr="002D09B5">
        <w:rPr>
          <w:rFonts w:cs="Times New Roman"/>
          <w:b/>
          <w:szCs w:val="24"/>
        </w:rPr>
        <w:lastRenderedPageBreak/>
        <w:t xml:space="preserve">Tabla </w:t>
      </w:r>
      <w:r w:rsidRPr="002D09B5">
        <w:rPr>
          <w:rFonts w:cs="Times New Roman"/>
          <w:b/>
          <w:szCs w:val="24"/>
        </w:rPr>
        <w:fldChar w:fldCharType="begin"/>
      </w:r>
      <w:r w:rsidRPr="002D09B5">
        <w:rPr>
          <w:rFonts w:cs="Times New Roman"/>
          <w:b/>
          <w:szCs w:val="24"/>
        </w:rPr>
        <w:instrText xml:space="preserve"> SEQ Tabla \* ARABIC </w:instrText>
      </w:r>
      <w:r w:rsidRPr="002D09B5">
        <w:rPr>
          <w:rFonts w:cs="Times New Roman"/>
          <w:b/>
          <w:szCs w:val="24"/>
        </w:rPr>
        <w:fldChar w:fldCharType="separate"/>
      </w:r>
      <w:r w:rsidR="00BB7C8E">
        <w:rPr>
          <w:rFonts w:cs="Times New Roman"/>
          <w:b/>
          <w:noProof/>
          <w:szCs w:val="24"/>
        </w:rPr>
        <w:t>5</w:t>
      </w:r>
      <w:r w:rsidRPr="002D09B5">
        <w:rPr>
          <w:rFonts w:cs="Times New Roman"/>
          <w:b/>
          <w:szCs w:val="24"/>
        </w:rPr>
        <w:fldChar w:fldCharType="end"/>
      </w:r>
      <w:r w:rsidRPr="002D09B5">
        <w:rPr>
          <w:rFonts w:cs="Times New Roman"/>
          <w:b/>
          <w:szCs w:val="24"/>
        </w:rPr>
        <w:t xml:space="preserve">. </w:t>
      </w:r>
      <w:r w:rsidR="00746B67" w:rsidRPr="002D09B5">
        <w:rPr>
          <w:rFonts w:cs="Times New Roman"/>
          <w:b/>
          <w:szCs w:val="24"/>
        </w:rPr>
        <w:br/>
      </w:r>
      <w:r w:rsidR="00746B67" w:rsidRPr="00A64E45">
        <w:rPr>
          <w:rFonts w:cs="Times New Roman"/>
          <w:b/>
          <w:szCs w:val="24"/>
        </w:rPr>
        <w:t>Número</w:t>
      </w:r>
      <w:r w:rsidRPr="00A64E45">
        <w:rPr>
          <w:rFonts w:cs="Times New Roman"/>
          <w:b/>
          <w:szCs w:val="24"/>
        </w:rPr>
        <w:t xml:space="preserve"> de hijos que posee</w:t>
      </w:r>
      <w:bookmarkEnd w:id="164"/>
      <w:bookmarkEnd w:id="165"/>
    </w:p>
    <w:tbl>
      <w:tblPr>
        <w:tblW w:w="7176" w:type="dxa"/>
        <w:jc w:val="center"/>
        <w:tblCellMar>
          <w:left w:w="70" w:type="dxa"/>
          <w:right w:w="70" w:type="dxa"/>
        </w:tblCellMar>
        <w:tblLook w:val="04A0" w:firstRow="1" w:lastRow="0" w:firstColumn="1" w:lastColumn="0" w:noHBand="0" w:noVBand="1"/>
      </w:tblPr>
      <w:tblGrid>
        <w:gridCol w:w="3045"/>
        <w:gridCol w:w="1793"/>
        <w:gridCol w:w="2338"/>
      </w:tblGrid>
      <w:tr w:rsidR="00E5743B" w:rsidRPr="00E5743B" w:rsidTr="00755C53">
        <w:trPr>
          <w:trHeight w:val="439"/>
          <w:jc w:val="center"/>
        </w:trPr>
        <w:tc>
          <w:tcPr>
            <w:tcW w:w="3045" w:type="dxa"/>
            <w:tcBorders>
              <w:top w:val="single" w:sz="4" w:space="0" w:color="auto"/>
              <w:left w:val="nil"/>
              <w:bottom w:val="single" w:sz="4" w:space="0" w:color="auto"/>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b/>
                <w:bCs/>
                <w:color w:val="000000"/>
                <w:szCs w:val="24"/>
                <w:lang w:eastAsia="es-ES"/>
              </w:rPr>
            </w:pPr>
            <w:r w:rsidRPr="00E5743B">
              <w:rPr>
                <w:rFonts w:eastAsia="Times New Roman" w:cs="Times New Roman"/>
                <w:b/>
                <w:bCs/>
                <w:color w:val="000000"/>
                <w:szCs w:val="24"/>
                <w:lang w:eastAsia="es-ES"/>
              </w:rPr>
              <w:t>INDICADOR</w:t>
            </w:r>
          </w:p>
        </w:tc>
        <w:tc>
          <w:tcPr>
            <w:tcW w:w="1793" w:type="dxa"/>
            <w:tcBorders>
              <w:top w:val="single" w:sz="4" w:space="0" w:color="auto"/>
              <w:left w:val="nil"/>
              <w:bottom w:val="single" w:sz="4" w:space="0" w:color="auto"/>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b/>
                <w:bCs/>
                <w:color w:val="000000"/>
                <w:szCs w:val="24"/>
                <w:lang w:eastAsia="es-ES"/>
              </w:rPr>
            </w:pPr>
            <w:r w:rsidRPr="00E5743B">
              <w:rPr>
                <w:rFonts w:eastAsia="Times New Roman" w:cs="Times New Roman"/>
                <w:b/>
                <w:bCs/>
                <w:color w:val="000000"/>
                <w:szCs w:val="24"/>
                <w:lang w:eastAsia="es-ES"/>
              </w:rPr>
              <w:t>ENCUESTA</w:t>
            </w:r>
          </w:p>
        </w:tc>
        <w:tc>
          <w:tcPr>
            <w:tcW w:w="2338" w:type="dxa"/>
            <w:tcBorders>
              <w:top w:val="single" w:sz="4" w:space="0" w:color="auto"/>
              <w:left w:val="nil"/>
              <w:bottom w:val="single" w:sz="4" w:space="0" w:color="auto"/>
              <w:right w:val="nil"/>
            </w:tcBorders>
            <w:shd w:val="clear" w:color="auto" w:fill="auto"/>
            <w:noWrap/>
            <w:vAlign w:val="center"/>
            <w:hideMark/>
          </w:tcPr>
          <w:p w:rsidR="00E5743B" w:rsidRPr="00E5743B" w:rsidRDefault="00A64E45" w:rsidP="00E5743B">
            <w:pPr>
              <w:spacing w:after="0" w:line="240" w:lineRule="auto"/>
              <w:jc w:val="center"/>
              <w:rPr>
                <w:rFonts w:eastAsia="Times New Roman" w:cs="Times New Roman"/>
                <w:b/>
                <w:bCs/>
                <w:color w:val="000000"/>
                <w:szCs w:val="24"/>
                <w:lang w:eastAsia="es-ES"/>
              </w:rPr>
            </w:pPr>
            <w:r>
              <w:rPr>
                <w:rFonts w:eastAsia="Times New Roman" w:cs="Times New Roman"/>
                <w:b/>
                <w:bCs/>
                <w:color w:val="000000"/>
                <w:szCs w:val="24"/>
                <w:lang w:eastAsia="es-ES"/>
              </w:rPr>
              <w:t xml:space="preserve">PORCENTAJE </w:t>
            </w:r>
          </w:p>
        </w:tc>
      </w:tr>
      <w:tr w:rsidR="00E5743B" w:rsidRPr="00E5743B" w:rsidTr="00755C53">
        <w:trPr>
          <w:trHeight w:val="439"/>
          <w:jc w:val="center"/>
        </w:trPr>
        <w:tc>
          <w:tcPr>
            <w:tcW w:w="3045" w:type="dxa"/>
            <w:tcBorders>
              <w:top w:val="nil"/>
              <w:left w:val="nil"/>
              <w:bottom w:val="nil"/>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2 HIJOS</w:t>
            </w:r>
          </w:p>
        </w:tc>
        <w:tc>
          <w:tcPr>
            <w:tcW w:w="1793" w:type="dxa"/>
            <w:tcBorders>
              <w:top w:val="nil"/>
              <w:left w:val="nil"/>
              <w:bottom w:val="nil"/>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7</w:t>
            </w:r>
          </w:p>
        </w:tc>
        <w:tc>
          <w:tcPr>
            <w:tcW w:w="2338" w:type="dxa"/>
            <w:tcBorders>
              <w:top w:val="nil"/>
              <w:left w:val="nil"/>
              <w:bottom w:val="nil"/>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17%</w:t>
            </w:r>
          </w:p>
        </w:tc>
      </w:tr>
      <w:tr w:rsidR="00E5743B" w:rsidRPr="00E5743B" w:rsidTr="00755C53">
        <w:trPr>
          <w:trHeight w:val="439"/>
          <w:jc w:val="center"/>
        </w:trPr>
        <w:tc>
          <w:tcPr>
            <w:tcW w:w="3045" w:type="dxa"/>
            <w:tcBorders>
              <w:top w:val="nil"/>
              <w:left w:val="nil"/>
              <w:bottom w:val="nil"/>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3 HIJOS</w:t>
            </w:r>
          </w:p>
        </w:tc>
        <w:tc>
          <w:tcPr>
            <w:tcW w:w="1793" w:type="dxa"/>
            <w:tcBorders>
              <w:top w:val="nil"/>
              <w:left w:val="nil"/>
              <w:bottom w:val="nil"/>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11</w:t>
            </w:r>
          </w:p>
        </w:tc>
        <w:tc>
          <w:tcPr>
            <w:tcW w:w="2338" w:type="dxa"/>
            <w:tcBorders>
              <w:top w:val="nil"/>
              <w:left w:val="nil"/>
              <w:bottom w:val="nil"/>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27%</w:t>
            </w:r>
          </w:p>
        </w:tc>
      </w:tr>
      <w:tr w:rsidR="00E5743B" w:rsidRPr="00E5743B" w:rsidTr="00755C53">
        <w:trPr>
          <w:trHeight w:val="439"/>
          <w:jc w:val="center"/>
        </w:trPr>
        <w:tc>
          <w:tcPr>
            <w:tcW w:w="3045" w:type="dxa"/>
            <w:tcBorders>
              <w:top w:val="nil"/>
              <w:left w:val="nil"/>
              <w:bottom w:val="nil"/>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4 HIJOS</w:t>
            </w:r>
          </w:p>
        </w:tc>
        <w:tc>
          <w:tcPr>
            <w:tcW w:w="1793" w:type="dxa"/>
            <w:tcBorders>
              <w:top w:val="nil"/>
              <w:left w:val="nil"/>
              <w:bottom w:val="nil"/>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7</w:t>
            </w:r>
          </w:p>
        </w:tc>
        <w:tc>
          <w:tcPr>
            <w:tcW w:w="2338" w:type="dxa"/>
            <w:tcBorders>
              <w:top w:val="nil"/>
              <w:left w:val="nil"/>
              <w:bottom w:val="nil"/>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17%</w:t>
            </w:r>
          </w:p>
        </w:tc>
      </w:tr>
      <w:tr w:rsidR="00E5743B" w:rsidRPr="00E5743B" w:rsidTr="00755C53">
        <w:trPr>
          <w:trHeight w:val="439"/>
          <w:jc w:val="center"/>
        </w:trPr>
        <w:tc>
          <w:tcPr>
            <w:tcW w:w="3045" w:type="dxa"/>
            <w:tcBorders>
              <w:top w:val="nil"/>
              <w:left w:val="nil"/>
              <w:bottom w:val="nil"/>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5 HIJOS Y MÁS</w:t>
            </w:r>
          </w:p>
        </w:tc>
        <w:tc>
          <w:tcPr>
            <w:tcW w:w="1793" w:type="dxa"/>
            <w:tcBorders>
              <w:top w:val="nil"/>
              <w:left w:val="nil"/>
              <w:bottom w:val="nil"/>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16</w:t>
            </w:r>
          </w:p>
        </w:tc>
        <w:tc>
          <w:tcPr>
            <w:tcW w:w="2338" w:type="dxa"/>
            <w:tcBorders>
              <w:top w:val="nil"/>
              <w:left w:val="nil"/>
              <w:bottom w:val="nil"/>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39%</w:t>
            </w:r>
          </w:p>
        </w:tc>
      </w:tr>
      <w:tr w:rsidR="00E5743B" w:rsidRPr="00E5743B" w:rsidTr="00755C53">
        <w:trPr>
          <w:trHeight w:val="439"/>
          <w:jc w:val="center"/>
        </w:trPr>
        <w:tc>
          <w:tcPr>
            <w:tcW w:w="3045" w:type="dxa"/>
            <w:tcBorders>
              <w:top w:val="nil"/>
              <w:left w:val="nil"/>
              <w:bottom w:val="single" w:sz="4" w:space="0" w:color="auto"/>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TOTAL</w:t>
            </w:r>
          </w:p>
        </w:tc>
        <w:tc>
          <w:tcPr>
            <w:tcW w:w="1793" w:type="dxa"/>
            <w:tcBorders>
              <w:top w:val="nil"/>
              <w:left w:val="nil"/>
              <w:bottom w:val="single" w:sz="4" w:space="0" w:color="auto"/>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41</w:t>
            </w:r>
          </w:p>
        </w:tc>
        <w:tc>
          <w:tcPr>
            <w:tcW w:w="2338" w:type="dxa"/>
            <w:tcBorders>
              <w:top w:val="nil"/>
              <w:left w:val="nil"/>
              <w:bottom w:val="single" w:sz="4" w:space="0" w:color="auto"/>
              <w:right w:val="nil"/>
            </w:tcBorders>
            <w:shd w:val="clear" w:color="auto" w:fill="auto"/>
            <w:noWrap/>
            <w:vAlign w:val="center"/>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100%</w:t>
            </w:r>
          </w:p>
        </w:tc>
      </w:tr>
    </w:tbl>
    <w:p w:rsidR="00E5743B" w:rsidRPr="00A64E45" w:rsidRDefault="00E5743B" w:rsidP="00B82712">
      <w:pPr>
        <w:spacing w:after="100" w:afterAutospacing="1" w:line="360" w:lineRule="auto"/>
        <w:ind w:left="426"/>
        <w:rPr>
          <w:rFonts w:cs="Times New Roman"/>
          <w:color w:val="000000"/>
          <w:sz w:val="18"/>
          <w:szCs w:val="18"/>
        </w:rPr>
      </w:pPr>
      <w:r w:rsidRPr="00A64E45">
        <w:rPr>
          <w:rFonts w:cs="Times New Roman"/>
          <w:b/>
          <w:color w:val="000000"/>
          <w:sz w:val="18"/>
          <w:szCs w:val="18"/>
        </w:rPr>
        <w:t>Fuente:</w:t>
      </w:r>
      <w:r w:rsidRPr="00A64E45">
        <w:rPr>
          <w:rFonts w:cs="Times New Roman"/>
          <w:color w:val="000000"/>
          <w:sz w:val="18"/>
          <w:szCs w:val="18"/>
        </w:rPr>
        <w:t xml:space="preserve"> Encuesta </w:t>
      </w:r>
      <w:r w:rsidRPr="00A64E45">
        <w:rPr>
          <w:rFonts w:cs="Times New Roman"/>
          <w:color w:val="000000"/>
          <w:sz w:val="18"/>
          <w:szCs w:val="18"/>
        </w:rPr>
        <w:br/>
      </w:r>
      <w:r w:rsidR="003D3A91" w:rsidRPr="00A64E45">
        <w:rPr>
          <w:rFonts w:cs="Times New Roman"/>
          <w:b/>
          <w:color w:val="000000"/>
          <w:sz w:val="18"/>
          <w:szCs w:val="18"/>
        </w:rPr>
        <w:t>Elaborado por</w:t>
      </w:r>
      <w:r w:rsidRPr="00A64E45">
        <w:rPr>
          <w:rFonts w:cs="Times New Roman"/>
          <w:b/>
          <w:color w:val="000000"/>
          <w:sz w:val="18"/>
          <w:szCs w:val="18"/>
        </w:rPr>
        <w:t>:</w:t>
      </w:r>
      <w:r w:rsidRPr="00A64E45">
        <w:rPr>
          <w:rFonts w:cs="Times New Roman"/>
          <w:color w:val="000000"/>
          <w:sz w:val="18"/>
          <w:szCs w:val="18"/>
        </w:rPr>
        <w:t xml:space="preserve"> Marcelo Ushiña</w:t>
      </w:r>
    </w:p>
    <w:p w:rsidR="00B86A13" w:rsidRPr="0002568A" w:rsidRDefault="00B86A13" w:rsidP="00E5743B">
      <w:pPr>
        <w:spacing w:after="100" w:afterAutospacing="1" w:line="360" w:lineRule="auto"/>
        <w:rPr>
          <w:rFonts w:cs="Times New Roman"/>
          <w:color w:val="000000"/>
          <w:sz w:val="18"/>
          <w:szCs w:val="18"/>
        </w:rPr>
      </w:pPr>
    </w:p>
    <w:p w:rsidR="00B86A13" w:rsidRDefault="00E5743B" w:rsidP="00687AE2">
      <w:pPr>
        <w:keepNext/>
        <w:spacing w:after="0" w:line="360" w:lineRule="auto"/>
        <w:ind w:left="426"/>
        <w:rPr>
          <w:rFonts w:cs="Times New Roman"/>
          <w:color w:val="000000"/>
          <w:sz w:val="18"/>
          <w:szCs w:val="18"/>
        </w:rPr>
      </w:pPr>
      <w:bookmarkStart w:id="166" w:name="_Toc496200910"/>
      <w:bookmarkStart w:id="167" w:name="_Toc496215709"/>
      <w:bookmarkStart w:id="168" w:name="_Toc496219986"/>
      <w:bookmarkStart w:id="169" w:name="_Toc496442889"/>
      <w:bookmarkStart w:id="170" w:name="_Toc496442995"/>
      <w:bookmarkStart w:id="171" w:name="_Toc496443431"/>
      <w:bookmarkStart w:id="172" w:name="_Toc496443855"/>
      <w:bookmarkStart w:id="173" w:name="_Toc496444331"/>
      <w:bookmarkStart w:id="174" w:name="_Toc496444873"/>
      <w:bookmarkStart w:id="175" w:name="_Toc496445267"/>
      <w:bookmarkStart w:id="176" w:name="_Toc496445604"/>
      <w:bookmarkStart w:id="177" w:name="_Toc496445988"/>
      <w:bookmarkStart w:id="178" w:name="_Toc496446221"/>
      <w:bookmarkStart w:id="179" w:name="_Toc496446831"/>
      <w:bookmarkStart w:id="180" w:name="_Toc496447463"/>
      <w:bookmarkStart w:id="181" w:name="_Toc496448670"/>
      <w:r>
        <w:rPr>
          <w:noProof/>
          <w:lang w:eastAsia="es-ES"/>
        </w:rPr>
        <w:drawing>
          <wp:inline distT="0" distB="0" distL="0" distR="0" wp14:anchorId="675C788A" wp14:editId="61892417">
            <wp:extent cx="4600575" cy="3238500"/>
            <wp:effectExtent l="0" t="0" r="9525"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Start w:id="182" w:name="_Toc496452784"/>
      <w:r w:rsidR="00CB74AA" w:rsidRPr="00687AE2">
        <w:rPr>
          <w:b/>
          <w:sz w:val="18"/>
          <w:szCs w:val="18"/>
        </w:rPr>
        <w:t xml:space="preserve">Figura </w:t>
      </w:r>
      <w:r w:rsidR="00CB74AA" w:rsidRPr="00687AE2">
        <w:rPr>
          <w:b/>
          <w:sz w:val="18"/>
          <w:szCs w:val="18"/>
        </w:rPr>
        <w:fldChar w:fldCharType="begin"/>
      </w:r>
      <w:r w:rsidR="00CB74AA" w:rsidRPr="00687AE2">
        <w:rPr>
          <w:b/>
          <w:sz w:val="18"/>
          <w:szCs w:val="18"/>
        </w:rPr>
        <w:instrText xml:space="preserve"> SEQ Figura \* ARABIC </w:instrText>
      </w:r>
      <w:r w:rsidR="00CB74AA" w:rsidRPr="00687AE2">
        <w:rPr>
          <w:b/>
          <w:sz w:val="18"/>
          <w:szCs w:val="18"/>
        </w:rPr>
        <w:fldChar w:fldCharType="separate"/>
      </w:r>
      <w:r w:rsidR="00BB7C8E">
        <w:rPr>
          <w:b/>
          <w:noProof/>
          <w:sz w:val="18"/>
          <w:szCs w:val="18"/>
        </w:rPr>
        <w:t>5</w:t>
      </w:r>
      <w:r w:rsidR="00CB74AA" w:rsidRPr="00687AE2">
        <w:rPr>
          <w:b/>
          <w:sz w:val="18"/>
          <w:szCs w:val="18"/>
        </w:rPr>
        <w:fldChar w:fldCharType="end"/>
      </w:r>
      <w:r w:rsidR="00CB74AA" w:rsidRPr="00687AE2">
        <w:rPr>
          <w:b/>
          <w:sz w:val="18"/>
          <w:szCs w:val="18"/>
        </w:rPr>
        <w:t xml:space="preserve">. </w:t>
      </w:r>
      <w:r w:rsidR="00CB74AA" w:rsidRPr="00687AE2">
        <w:rPr>
          <w:sz w:val="18"/>
          <w:szCs w:val="18"/>
        </w:rPr>
        <w:t>Número de hijos que posee</w:t>
      </w:r>
      <w:bookmarkEnd w:id="182"/>
      <w:r w:rsidR="00687AE2">
        <w:br/>
      </w:r>
      <w:r w:rsidR="00B86A13" w:rsidRPr="00A64E45">
        <w:rPr>
          <w:rFonts w:cs="Times New Roman"/>
          <w:b/>
          <w:color w:val="000000"/>
          <w:sz w:val="18"/>
          <w:szCs w:val="18"/>
        </w:rPr>
        <w:t>Fuente:</w:t>
      </w:r>
      <w:r w:rsidR="00B86A13" w:rsidRPr="00A64E45">
        <w:rPr>
          <w:rFonts w:cs="Times New Roman"/>
          <w:color w:val="000000"/>
          <w:sz w:val="18"/>
          <w:szCs w:val="18"/>
        </w:rPr>
        <w:t xml:space="preserve"> Tabla Nº 5</w:t>
      </w:r>
      <w:r w:rsidR="00B86A13" w:rsidRPr="00A64E45">
        <w:rPr>
          <w:rFonts w:cs="Times New Roman"/>
          <w:color w:val="000000"/>
          <w:sz w:val="18"/>
          <w:szCs w:val="18"/>
        </w:rPr>
        <w:br/>
      </w:r>
      <w:r w:rsidR="003D3A91" w:rsidRPr="00A64E45">
        <w:rPr>
          <w:rFonts w:cs="Times New Roman"/>
          <w:b/>
          <w:color w:val="000000"/>
          <w:sz w:val="18"/>
          <w:szCs w:val="18"/>
        </w:rPr>
        <w:t>Elaborado por</w:t>
      </w:r>
      <w:r w:rsidR="00B86A13" w:rsidRPr="00A64E45">
        <w:rPr>
          <w:rFonts w:cs="Times New Roman"/>
          <w:b/>
          <w:color w:val="000000"/>
          <w:sz w:val="18"/>
          <w:szCs w:val="18"/>
        </w:rPr>
        <w:t>:</w:t>
      </w:r>
      <w:r w:rsidR="00B86A13" w:rsidRPr="00A64E45">
        <w:rPr>
          <w:rFonts w:cs="Times New Roman"/>
          <w:color w:val="000000"/>
          <w:sz w:val="18"/>
          <w:szCs w:val="18"/>
        </w:rPr>
        <w:t xml:space="preserve"> Marcelo Ushiña</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687AE2" w:rsidRPr="00687AE2" w:rsidRDefault="00687AE2" w:rsidP="00687AE2">
      <w:pPr>
        <w:keepNext/>
        <w:spacing w:after="0" w:line="360" w:lineRule="auto"/>
        <w:ind w:left="426"/>
      </w:pPr>
    </w:p>
    <w:p w:rsidR="00B50188" w:rsidRPr="003D3A91" w:rsidRDefault="006D6173" w:rsidP="00687AE2">
      <w:pPr>
        <w:spacing w:after="100" w:afterAutospacing="1" w:line="360" w:lineRule="auto"/>
        <w:ind w:firstLine="851"/>
        <w:jc w:val="both"/>
        <w:rPr>
          <w:rFonts w:cs="Times New Roman"/>
          <w:b/>
          <w:szCs w:val="24"/>
        </w:rPr>
      </w:pPr>
      <w:r w:rsidRPr="00687AE2">
        <w:rPr>
          <w:b/>
          <w:szCs w:val="24"/>
        </w:rPr>
        <w:t xml:space="preserve"> </w:t>
      </w:r>
      <w:r w:rsidR="000D3AAF" w:rsidRPr="00687AE2">
        <w:rPr>
          <w:rFonts w:cs="Times New Roman"/>
          <w:b/>
          <w:szCs w:val="24"/>
        </w:rPr>
        <w:t>Nota</w:t>
      </w:r>
      <w:r w:rsidR="003D3A91" w:rsidRPr="00687AE2">
        <w:rPr>
          <w:rFonts w:cs="Times New Roman"/>
          <w:b/>
          <w:szCs w:val="24"/>
        </w:rPr>
        <w:t>:</w:t>
      </w:r>
      <w:r w:rsidR="003D3A91">
        <w:rPr>
          <w:rFonts w:cs="Times New Roman"/>
          <w:b/>
          <w:szCs w:val="24"/>
        </w:rPr>
        <w:t xml:space="preserve"> </w:t>
      </w:r>
      <w:r w:rsidR="003D3A91">
        <w:rPr>
          <w:rFonts w:cs="Times New Roman"/>
          <w:szCs w:val="24"/>
        </w:rPr>
        <w:t>d</w:t>
      </w:r>
      <w:r>
        <w:rPr>
          <w:rFonts w:cs="Times New Roman"/>
          <w:szCs w:val="24"/>
        </w:rPr>
        <w:t>e los 100% de las mujeres encuestadas que el 39% tienen más de 5 hijos es decir llegando a tener 8 a10 hijos por madres,</w:t>
      </w:r>
      <w:r w:rsidR="008777D4">
        <w:rPr>
          <w:rFonts w:cs="Times New Roman"/>
          <w:szCs w:val="24"/>
        </w:rPr>
        <w:t xml:space="preserve"> mientras tanto que el 27% tienen 3 hijos que corresponde a 11 mujeres que representa en la tabla Nº 5</w:t>
      </w:r>
      <w:r w:rsidR="00390061">
        <w:rPr>
          <w:rFonts w:cs="Times New Roman"/>
          <w:szCs w:val="24"/>
        </w:rPr>
        <w:t xml:space="preserve"> y  el 17% representa</w:t>
      </w:r>
      <w:r w:rsidR="005C77E9">
        <w:rPr>
          <w:rFonts w:cs="Times New Roman"/>
          <w:szCs w:val="24"/>
        </w:rPr>
        <w:t xml:space="preserve"> al grupo de la</w:t>
      </w:r>
      <w:r w:rsidR="00B50188">
        <w:rPr>
          <w:rFonts w:cs="Times New Roman"/>
          <w:szCs w:val="24"/>
        </w:rPr>
        <w:t>s madres que tienen 2 y 4 hij</w:t>
      </w:r>
      <w:r w:rsidR="000D3AAF">
        <w:rPr>
          <w:rFonts w:cs="Times New Roman"/>
          <w:szCs w:val="24"/>
        </w:rPr>
        <w:t>os.</w:t>
      </w:r>
    </w:p>
    <w:p w:rsidR="00C712EC" w:rsidRDefault="00C712EC" w:rsidP="00C712EC">
      <w:pPr>
        <w:rPr>
          <w:rFonts w:cs="Times New Roman"/>
          <w:b/>
          <w:szCs w:val="24"/>
        </w:rPr>
        <w:sectPr w:rsidR="00C712EC" w:rsidSect="00BA2E90">
          <w:pgSz w:w="11906" w:h="16838" w:code="9"/>
          <w:pgMar w:top="1418" w:right="1701" w:bottom="1418" w:left="2268" w:header="709" w:footer="709" w:gutter="0"/>
          <w:cols w:space="708"/>
          <w:docGrid w:linePitch="360"/>
        </w:sectPr>
      </w:pPr>
      <w:bookmarkStart w:id="183" w:name="_Toc496088418"/>
    </w:p>
    <w:p w:rsidR="00D86500" w:rsidRPr="00A64E45" w:rsidRDefault="00D86500" w:rsidP="00C712EC">
      <w:pPr>
        <w:ind w:left="708"/>
        <w:rPr>
          <w:rFonts w:cs="Times New Roman"/>
          <w:b/>
          <w:szCs w:val="24"/>
        </w:rPr>
      </w:pPr>
      <w:bookmarkStart w:id="184" w:name="_Toc496479079"/>
      <w:r w:rsidRPr="000D3AAF">
        <w:rPr>
          <w:rFonts w:cs="Times New Roman"/>
          <w:b/>
          <w:szCs w:val="24"/>
        </w:rPr>
        <w:lastRenderedPageBreak/>
        <w:t xml:space="preserve">Tabla </w:t>
      </w:r>
      <w:r w:rsidRPr="000D3AAF">
        <w:rPr>
          <w:rFonts w:cs="Times New Roman"/>
          <w:b/>
          <w:szCs w:val="24"/>
        </w:rPr>
        <w:fldChar w:fldCharType="begin"/>
      </w:r>
      <w:r w:rsidRPr="000D3AAF">
        <w:rPr>
          <w:rFonts w:cs="Times New Roman"/>
          <w:b/>
          <w:szCs w:val="24"/>
        </w:rPr>
        <w:instrText xml:space="preserve"> SEQ Tabla \* ARABIC </w:instrText>
      </w:r>
      <w:r w:rsidRPr="000D3AAF">
        <w:rPr>
          <w:rFonts w:cs="Times New Roman"/>
          <w:b/>
          <w:szCs w:val="24"/>
        </w:rPr>
        <w:fldChar w:fldCharType="separate"/>
      </w:r>
      <w:r w:rsidR="00BB7C8E">
        <w:rPr>
          <w:rFonts w:cs="Times New Roman"/>
          <w:b/>
          <w:noProof/>
          <w:szCs w:val="24"/>
        </w:rPr>
        <w:t>6</w:t>
      </w:r>
      <w:r w:rsidRPr="000D3AAF">
        <w:rPr>
          <w:rFonts w:cs="Times New Roman"/>
          <w:b/>
          <w:szCs w:val="24"/>
        </w:rPr>
        <w:fldChar w:fldCharType="end"/>
      </w:r>
      <w:r w:rsidRPr="000D3AAF">
        <w:rPr>
          <w:rFonts w:cs="Times New Roman"/>
          <w:b/>
          <w:szCs w:val="24"/>
        </w:rPr>
        <w:t>.</w:t>
      </w:r>
      <w:r w:rsidR="006A477E" w:rsidRPr="000D3AAF">
        <w:rPr>
          <w:rFonts w:cs="Times New Roman"/>
          <w:b/>
          <w:szCs w:val="24"/>
        </w:rPr>
        <w:br/>
      </w:r>
      <w:r w:rsidR="00EA21C2">
        <w:rPr>
          <w:rFonts w:cs="Times New Roman"/>
          <w:b/>
          <w:szCs w:val="24"/>
        </w:rPr>
        <w:t>Conoce usted sobre  planificación f</w:t>
      </w:r>
      <w:r w:rsidRPr="00A64E45">
        <w:rPr>
          <w:rFonts w:cs="Times New Roman"/>
          <w:b/>
          <w:szCs w:val="24"/>
        </w:rPr>
        <w:t>amiliar</w:t>
      </w:r>
      <w:bookmarkEnd w:id="183"/>
      <w:bookmarkEnd w:id="184"/>
    </w:p>
    <w:tbl>
      <w:tblPr>
        <w:tblW w:w="7095" w:type="dxa"/>
        <w:jc w:val="center"/>
        <w:tblCellMar>
          <w:left w:w="70" w:type="dxa"/>
          <w:right w:w="70" w:type="dxa"/>
        </w:tblCellMar>
        <w:tblLook w:val="04A0" w:firstRow="1" w:lastRow="0" w:firstColumn="1" w:lastColumn="0" w:noHBand="0" w:noVBand="1"/>
      </w:tblPr>
      <w:tblGrid>
        <w:gridCol w:w="3015"/>
        <w:gridCol w:w="1769"/>
        <w:gridCol w:w="2311"/>
      </w:tblGrid>
      <w:tr w:rsidR="00E5743B" w:rsidRPr="00E5743B" w:rsidTr="00B82712">
        <w:trPr>
          <w:trHeight w:val="516"/>
          <w:jc w:val="center"/>
        </w:trPr>
        <w:tc>
          <w:tcPr>
            <w:tcW w:w="3015" w:type="dxa"/>
            <w:tcBorders>
              <w:top w:val="single" w:sz="4" w:space="0" w:color="auto"/>
              <w:left w:val="nil"/>
              <w:bottom w:val="single" w:sz="4" w:space="0" w:color="auto"/>
              <w:right w:val="nil"/>
            </w:tcBorders>
            <w:shd w:val="clear" w:color="auto" w:fill="auto"/>
            <w:vAlign w:val="bottom"/>
            <w:hideMark/>
          </w:tcPr>
          <w:p w:rsidR="00E5743B" w:rsidRPr="00E5743B" w:rsidRDefault="00E5743B" w:rsidP="00E5743B">
            <w:pPr>
              <w:spacing w:after="0" w:line="240" w:lineRule="auto"/>
              <w:jc w:val="center"/>
              <w:rPr>
                <w:rFonts w:eastAsia="Times New Roman" w:cs="Times New Roman"/>
                <w:b/>
                <w:bCs/>
                <w:color w:val="000000"/>
                <w:lang w:eastAsia="es-ES"/>
              </w:rPr>
            </w:pPr>
            <w:r w:rsidRPr="00E5743B">
              <w:rPr>
                <w:rFonts w:eastAsia="Times New Roman" w:cs="Times New Roman"/>
                <w:b/>
                <w:bCs/>
                <w:color w:val="000000"/>
                <w:lang w:eastAsia="es-ES"/>
              </w:rPr>
              <w:t>INDICADORES</w:t>
            </w:r>
          </w:p>
        </w:tc>
        <w:tc>
          <w:tcPr>
            <w:tcW w:w="1769" w:type="dxa"/>
            <w:tcBorders>
              <w:top w:val="single" w:sz="4" w:space="0" w:color="auto"/>
              <w:left w:val="nil"/>
              <w:bottom w:val="single" w:sz="4" w:space="0" w:color="auto"/>
              <w:right w:val="nil"/>
            </w:tcBorders>
            <w:shd w:val="clear" w:color="auto" w:fill="auto"/>
            <w:vAlign w:val="bottom"/>
            <w:hideMark/>
          </w:tcPr>
          <w:p w:rsidR="00E5743B" w:rsidRPr="00E5743B" w:rsidRDefault="00E5743B" w:rsidP="00E5743B">
            <w:pPr>
              <w:spacing w:after="0" w:line="240" w:lineRule="auto"/>
              <w:jc w:val="center"/>
              <w:rPr>
                <w:rFonts w:eastAsia="Times New Roman" w:cs="Times New Roman"/>
                <w:b/>
                <w:bCs/>
                <w:color w:val="000000"/>
                <w:lang w:eastAsia="es-ES"/>
              </w:rPr>
            </w:pPr>
            <w:r w:rsidRPr="00E5743B">
              <w:rPr>
                <w:rFonts w:eastAsia="Times New Roman" w:cs="Times New Roman"/>
                <w:b/>
                <w:bCs/>
                <w:color w:val="000000"/>
                <w:lang w:eastAsia="es-ES"/>
              </w:rPr>
              <w:t>ENCUESTA</w:t>
            </w:r>
          </w:p>
        </w:tc>
        <w:tc>
          <w:tcPr>
            <w:tcW w:w="2311" w:type="dxa"/>
            <w:tcBorders>
              <w:top w:val="single" w:sz="4" w:space="0" w:color="auto"/>
              <w:left w:val="nil"/>
              <w:bottom w:val="single" w:sz="4" w:space="0" w:color="auto"/>
              <w:right w:val="nil"/>
            </w:tcBorders>
            <w:shd w:val="clear" w:color="auto" w:fill="auto"/>
            <w:vAlign w:val="bottom"/>
            <w:hideMark/>
          </w:tcPr>
          <w:p w:rsidR="00E5743B" w:rsidRPr="00E5743B" w:rsidRDefault="00A64E45" w:rsidP="00E5743B">
            <w:pPr>
              <w:spacing w:after="0" w:line="240" w:lineRule="auto"/>
              <w:jc w:val="center"/>
              <w:rPr>
                <w:rFonts w:eastAsia="Times New Roman" w:cs="Times New Roman"/>
                <w:b/>
                <w:bCs/>
                <w:color w:val="000000"/>
                <w:lang w:eastAsia="es-ES"/>
              </w:rPr>
            </w:pPr>
            <w:r>
              <w:rPr>
                <w:rFonts w:eastAsia="Times New Roman" w:cs="Times New Roman"/>
                <w:b/>
                <w:bCs/>
                <w:color w:val="000000"/>
                <w:lang w:eastAsia="es-ES"/>
              </w:rPr>
              <w:t xml:space="preserve">PORCENTAJES </w:t>
            </w:r>
          </w:p>
        </w:tc>
      </w:tr>
      <w:tr w:rsidR="00E5743B" w:rsidRPr="00E5743B" w:rsidTr="00B82712">
        <w:trPr>
          <w:trHeight w:val="614"/>
          <w:jc w:val="center"/>
        </w:trPr>
        <w:tc>
          <w:tcPr>
            <w:tcW w:w="3015" w:type="dxa"/>
            <w:tcBorders>
              <w:top w:val="nil"/>
              <w:left w:val="nil"/>
              <w:bottom w:val="nil"/>
              <w:right w:val="nil"/>
            </w:tcBorders>
            <w:shd w:val="clear" w:color="auto" w:fill="auto"/>
            <w:vAlign w:val="bottom"/>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SI</w:t>
            </w:r>
          </w:p>
        </w:tc>
        <w:tc>
          <w:tcPr>
            <w:tcW w:w="1769" w:type="dxa"/>
            <w:tcBorders>
              <w:top w:val="nil"/>
              <w:left w:val="nil"/>
              <w:bottom w:val="nil"/>
              <w:right w:val="nil"/>
            </w:tcBorders>
            <w:shd w:val="clear" w:color="auto" w:fill="auto"/>
            <w:vAlign w:val="bottom"/>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17</w:t>
            </w:r>
          </w:p>
        </w:tc>
        <w:tc>
          <w:tcPr>
            <w:tcW w:w="2311" w:type="dxa"/>
            <w:tcBorders>
              <w:top w:val="nil"/>
              <w:left w:val="nil"/>
              <w:bottom w:val="nil"/>
              <w:right w:val="nil"/>
            </w:tcBorders>
            <w:shd w:val="clear" w:color="auto" w:fill="auto"/>
            <w:vAlign w:val="bottom"/>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41%</w:t>
            </w:r>
          </w:p>
        </w:tc>
      </w:tr>
      <w:tr w:rsidR="00E5743B" w:rsidRPr="00E5743B" w:rsidTr="00B82712">
        <w:trPr>
          <w:trHeight w:val="614"/>
          <w:jc w:val="center"/>
        </w:trPr>
        <w:tc>
          <w:tcPr>
            <w:tcW w:w="3015" w:type="dxa"/>
            <w:tcBorders>
              <w:top w:val="nil"/>
              <w:left w:val="nil"/>
              <w:bottom w:val="nil"/>
              <w:right w:val="nil"/>
            </w:tcBorders>
            <w:shd w:val="clear" w:color="auto" w:fill="auto"/>
            <w:vAlign w:val="bottom"/>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NO</w:t>
            </w:r>
          </w:p>
        </w:tc>
        <w:tc>
          <w:tcPr>
            <w:tcW w:w="1769" w:type="dxa"/>
            <w:tcBorders>
              <w:top w:val="nil"/>
              <w:left w:val="nil"/>
              <w:bottom w:val="nil"/>
              <w:right w:val="nil"/>
            </w:tcBorders>
            <w:shd w:val="clear" w:color="auto" w:fill="auto"/>
            <w:vAlign w:val="bottom"/>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24</w:t>
            </w:r>
          </w:p>
        </w:tc>
        <w:tc>
          <w:tcPr>
            <w:tcW w:w="2311" w:type="dxa"/>
            <w:tcBorders>
              <w:top w:val="nil"/>
              <w:left w:val="nil"/>
              <w:bottom w:val="nil"/>
              <w:right w:val="nil"/>
            </w:tcBorders>
            <w:shd w:val="clear" w:color="auto" w:fill="auto"/>
            <w:vAlign w:val="bottom"/>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59%</w:t>
            </w:r>
          </w:p>
        </w:tc>
      </w:tr>
      <w:tr w:rsidR="00E5743B" w:rsidRPr="00E5743B" w:rsidTr="00B82712">
        <w:trPr>
          <w:trHeight w:val="614"/>
          <w:jc w:val="center"/>
        </w:trPr>
        <w:tc>
          <w:tcPr>
            <w:tcW w:w="3015" w:type="dxa"/>
            <w:tcBorders>
              <w:top w:val="nil"/>
              <w:left w:val="nil"/>
              <w:bottom w:val="single" w:sz="4" w:space="0" w:color="auto"/>
              <w:right w:val="nil"/>
            </w:tcBorders>
            <w:shd w:val="clear" w:color="auto" w:fill="auto"/>
            <w:vAlign w:val="bottom"/>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TOTAL</w:t>
            </w:r>
          </w:p>
        </w:tc>
        <w:tc>
          <w:tcPr>
            <w:tcW w:w="1769" w:type="dxa"/>
            <w:tcBorders>
              <w:top w:val="nil"/>
              <w:left w:val="nil"/>
              <w:bottom w:val="single" w:sz="4" w:space="0" w:color="auto"/>
              <w:right w:val="nil"/>
            </w:tcBorders>
            <w:shd w:val="clear" w:color="auto" w:fill="auto"/>
            <w:vAlign w:val="bottom"/>
            <w:hideMark/>
          </w:tcPr>
          <w:p w:rsidR="00E5743B" w:rsidRPr="00E5743B" w:rsidRDefault="00E5743B" w:rsidP="00E5743B">
            <w:pPr>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41</w:t>
            </w:r>
          </w:p>
        </w:tc>
        <w:tc>
          <w:tcPr>
            <w:tcW w:w="2311" w:type="dxa"/>
            <w:tcBorders>
              <w:top w:val="nil"/>
              <w:left w:val="nil"/>
              <w:bottom w:val="single" w:sz="4" w:space="0" w:color="auto"/>
              <w:right w:val="nil"/>
            </w:tcBorders>
            <w:shd w:val="clear" w:color="auto" w:fill="auto"/>
            <w:vAlign w:val="bottom"/>
            <w:hideMark/>
          </w:tcPr>
          <w:p w:rsidR="00E5743B" w:rsidRPr="00E5743B" w:rsidRDefault="00E5743B" w:rsidP="002D1C59">
            <w:pPr>
              <w:keepNext/>
              <w:spacing w:after="0" w:line="240" w:lineRule="auto"/>
              <w:jc w:val="center"/>
              <w:rPr>
                <w:rFonts w:eastAsia="Times New Roman" w:cs="Times New Roman"/>
                <w:color w:val="000000"/>
                <w:sz w:val="18"/>
                <w:szCs w:val="18"/>
                <w:lang w:eastAsia="es-ES"/>
              </w:rPr>
            </w:pPr>
            <w:r w:rsidRPr="00E5743B">
              <w:rPr>
                <w:rFonts w:eastAsia="Times New Roman" w:cs="Times New Roman"/>
                <w:color w:val="000000"/>
                <w:sz w:val="18"/>
                <w:szCs w:val="18"/>
                <w:lang w:eastAsia="es-ES"/>
              </w:rPr>
              <w:t>100%</w:t>
            </w:r>
          </w:p>
        </w:tc>
      </w:tr>
    </w:tbl>
    <w:p w:rsidR="00855182" w:rsidRPr="00A64E45" w:rsidRDefault="00855182" w:rsidP="00B82712">
      <w:pPr>
        <w:spacing w:after="100" w:afterAutospacing="1" w:line="360" w:lineRule="auto"/>
        <w:ind w:left="426"/>
        <w:rPr>
          <w:rFonts w:cs="Times New Roman"/>
          <w:color w:val="000000"/>
          <w:sz w:val="18"/>
          <w:szCs w:val="18"/>
        </w:rPr>
      </w:pPr>
      <w:r w:rsidRPr="00A64E45">
        <w:rPr>
          <w:rFonts w:cs="Times New Roman"/>
          <w:b/>
          <w:color w:val="000000"/>
          <w:sz w:val="18"/>
          <w:szCs w:val="18"/>
        </w:rPr>
        <w:t>Fuente:</w:t>
      </w:r>
      <w:r w:rsidRPr="00A64E45">
        <w:rPr>
          <w:rFonts w:cs="Times New Roman"/>
          <w:color w:val="000000"/>
          <w:sz w:val="18"/>
          <w:szCs w:val="18"/>
        </w:rPr>
        <w:t xml:space="preserve"> Encuesta</w:t>
      </w:r>
      <w:r w:rsidR="001B7053" w:rsidRPr="00A64E45">
        <w:rPr>
          <w:rFonts w:cs="Times New Roman"/>
          <w:color w:val="000000"/>
          <w:sz w:val="18"/>
          <w:szCs w:val="18"/>
        </w:rPr>
        <w:t xml:space="preserve"> </w:t>
      </w:r>
      <w:r w:rsidRPr="00A64E45">
        <w:rPr>
          <w:rFonts w:cs="Times New Roman"/>
          <w:color w:val="000000"/>
          <w:sz w:val="18"/>
          <w:szCs w:val="18"/>
        </w:rPr>
        <w:br/>
      </w:r>
      <w:r w:rsidR="00EF402B" w:rsidRPr="00A64E45">
        <w:rPr>
          <w:rFonts w:cs="Times New Roman"/>
          <w:b/>
          <w:color w:val="000000"/>
          <w:sz w:val="18"/>
          <w:szCs w:val="18"/>
        </w:rPr>
        <w:t xml:space="preserve"> Elaborado por</w:t>
      </w:r>
      <w:r w:rsidRPr="00A64E45">
        <w:rPr>
          <w:rFonts w:cs="Times New Roman"/>
          <w:b/>
          <w:color w:val="000000"/>
          <w:sz w:val="18"/>
          <w:szCs w:val="18"/>
        </w:rPr>
        <w:t>:</w:t>
      </w:r>
      <w:r w:rsidRPr="00A64E45">
        <w:rPr>
          <w:rFonts w:cs="Times New Roman"/>
          <w:color w:val="000000"/>
          <w:sz w:val="18"/>
          <w:szCs w:val="18"/>
        </w:rPr>
        <w:t xml:space="preserve"> Marcelo Ushiña</w:t>
      </w:r>
    </w:p>
    <w:p w:rsidR="00E5743B" w:rsidRPr="003B62D1" w:rsidRDefault="00E5743B" w:rsidP="00E5743B">
      <w:pPr>
        <w:spacing w:after="100" w:afterAutospacing="1" w:line="360" w:lineRule="auto"/>
        <w:rPr>
          <w:rFonts w:cs="Times New Roman"/>
          <w:color w:val="000000"/>
          <w:sz w:val="18"/>
          <w:szCs w:val="18"/>
        </w:rPr>
      </w:pPr>
    </w:p>
    <w:p w:rsidR="00855182" w:rsidRPr="0083085B" w:rsidRDefault="00E5743B" w:rsidP="0083085B">
      <w:pPr>
        <w:keepNext/>
        <w:spacing w:after="0" w:line="360" w:lineRule="auto"/>
        <w:ind w:left="426"/>
      </w:pPr>
      <w:bookmarkStart w:id="185" w:name="_Toc496200911"/>
      <w:bookmarkStart w:id="186" w:name="_Toc496215710"/>
      <w:bookmarkStart w:id="187" w:name="_Toc496219987"/>
      <w:bookmarkStart w:id="188" w:name="_Toc496442890"/>
      <w:bookmarkStart w:id="189" w:name="_Toc496442996"/>
      <w:bookmarkStart w:id="190" w:name="_Toc496443432"/>
      <w:bookmarkStart w:id="191" w:name="_Toc496443856"/>
      <w:bookmarkStart w:id="192" w:name="_Toc496444332"/>
      <w:bookmarkStart w:id="193" w:name="_Toc496444874"/>
      <w:bookmarkStart w:id="194" w:name="_Toc496445268"/>
      <w:bookmarkStart w:id="195" w:name="_Toc496445605"/>
      <w:bookmarkStart w:id="196" w:name="_Toc496445989"/>
      <w:bookmarkStart w:id="197" w:name="_Toc496446222"/>
      <w:bookmarkStart w:id="198" w:name="_Toc496446832"/>
      <w:bookmarkStart w:id="199" w:name="_Toc496447464"/>
      <w:bookmarkStart w:id="200" w:name="_Toc496448671"/>
      <w:r>
        <w:rPr>
          <w:noProof/>
          <w:lang w:eastAsia="es-ES"/>
        </w:rPr>
        <w:drawing>
          <wp:inline distT="0" distB="0" distL="0" distR="0" wp14:anchorId="653A7E04" wp14:editId="10013C5E">
            <wp:extent cx="4391025" cy="3228975"/>
            <wp:effectExtent l="0" t="0" r="9525"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Start w:id="201" w:name="_Toc496452785"/>
      <w:bookmarkStart w:id="202" w:name="_Toc493538976"/>
      <w:r w:rsidR="0083085B">
        <w:rPr>
          <w:b/>
          <w:sz w:val="18"/>
          <w:szCs w:val="18"/>
        </w:rPr>
        <w:br/>
      </w:r>
      <w:r w:rsidR="00CB74AA" w:rsidRPr="0083085B">
        <w:rPr>
          <w:b/>
          <w:sz w:val="18"/>
          <w:szCs w:val="18"/>
        </w:rPr>
        <w:t xml:space="preserve">Figura </w:t>
      </w:r>
      <w:r w:rsidR="00CB74AA" w:rsidRPr="0083085B">
        <w:rPr>
          <w:b/>
          <w:sz w:val="18"/>
          <w:szCs w:val="18"/>
        </w:rPr>
        <w:fldChar w:fldCharType="begin"/>
      </w:r>
      <w:r w:rsidR="00CB74AA" w:rsidRPr="0083085B">
        <w:rPr>
          <w:b/>
          <w:sz w:val="18"/>
          <w:szCs w:val="18"/>
        </w:rPr>
        <w:instrText xml:space="preserve"> SEQ Figura \* ARABIC </w:instrText>
      </w:r>
      <w:r w:rsidR="00CB74AA" w:rsidRPr="0083085B">
        <w:rPr>
          <w:b/>
          <w:sz w:val="18"/>
          <w:szCs w:val="18"/>
        </w:rPr>
        <w:fldChar w:fldCharType="separate"/>
      </w:r>
      <w:r w:rsidR="00BB7C8E">
        <w:rPr>
          <w:b/>
          <w:noProof/>
          <w:sz w:val="18"/>
          <w:szCs w:val="18"/>
        </w:rPr>
        <w:t>6</w:t>
      </w:r>
      <w:r w:rsidR="00CB74AA" w:rsidRPr="0083085B">
        <w:rPr>
          <w:b/>
          <w:sz w:val="18"/>
          <w:szCs w:val="18"/>
        </w:rPr>
        <w:fldChar w:fldCharType="end"/>
      </w:r>
      <w:r w:rsidR="00CB74AA" w:rsidRPr="0083085B">
        <w:rPr>
          <w:b/>
          <w:sz w:val="18"/>
          <w:szCs w:val="18"/>
        </w:rPr>
        <w:t xml:space="preserve">. </w:t>
      </w:r>
      <w:r w:rsidR="00EA21C2">
        <w:rPr>
          <w:sz w:val="18"/>
          <w:szCs w:val="18"/>
        </w:rPr>
        <w:t>Conoce usted sobre  planificación f</w:t>
      </w:r>
      <w:r w:rsidR="00CB74AA" w:rsidRPr="0083085B">
        <w:rPr>
          <w:sz w:val="18"/>
          <w:szCs w:val="18"/>
        </w:rPr>
        <w:t>amiliar</w:t>
      </w:r>
      <w:bookmarkEnd w:id="201"/>
      <w:r w:rsidR="0083085B">
        <w:br/>
      </w:r>
      <w:r w:rsidR="00855182" w:rsidRPr="00A64E45">
        <w:rPr>
          <w:rFonts w:cs="Times New Roman"/>
          <w:b/>
          <w:color w:val="000000"/>
          <w:sz w:val="18"/>
          <w:szCs w:val="18"/>
        </w:rPr>
        <w:t>Fuente:</w:t>
      </w:r>
      <w:r w:rsidR="00855182" w:rsidRPr="00A64E45">
        <w:rPr>
          <w:rFonts w:cs="Times New Roman"/>
          <w:color w:val="000000"/>
          <w:sz w:val="18"/>
          <w:szCs w:val="18"/>
        </w:rPr>
        <w:t xml:space="preserve"> </w:t>
      </w:r>
      <w:r w:rsidR="006A477E" w:rsidRPr="00A64E45">
        <w:rPr>
          <w:rFonts w:cs="Times New Roman"/>
          <w:color w:val="000000"/>
          <w:sz w:val="18"/>
          <w:szCs w:val="18"/>
        </w:rPr>
        <w:t>Tabla Nº 6</w:t>
      </w:r>
      <w:r w:rsidR="00855182" w:rsidRPr="00A64E45">
        <w:rPr>
          <w:rFonts w:cs="Times New Roman"/>
          <w:color w:val="000000"/>
          <w:sz w:val="18"/>
          <w:szCs w:val="18"/>
        </w:rPr>
        <w:br/>
      </w:r>
      <w:r w:rsidR="00EF402B" w:rsidRPr="00A64E45">
        <w:rPr>
          <w:rFonts w:cs="Times New Roman"/>
          <w:b/>
          <w:color w:val="000000"/>
          <w:sz w:val="18"/>
          <w:szCs w:val="18"/>
        </w:rPr>
        <w:t>Elaborado por</w:t>
      </w:r>
      <w:r w:rsidR="00855182" w:rsidRPr="00A64E45">
        <w:rPr>
          <w:rFonts w:cs="Times New Roman"/>
          <w:b/>
          <w:color w:val="000000"/>
          <w:sz w:val="18"/>
          <w:szCs w:val="18"/>
        </w:rPr>
        <w:t>:</w:t>
      </w:r>
      <w:r w:rsidR="00855182" w:rsidRPr="00A64E45">
        <w:rPr>
          <w:rFonts w:cs="Times New Roman"/>
          <w:color w:val="000000"/>
          <w:sz w:val="18"/>
          <w:szCs w:val="18"/>
        </w:rPr>
        <w:t xml:space="preserve"> Marcelo Ushiña</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2"/>
    </w:p>
    <w:p w:rsidR="00EF402B" w:rsidRPr="00931802" w:rsidRDefault="00EF402B" w:rsidP="00C712EC">
      <w:pPr>
        <w:keepNext/>
        <w:spacing w:after="0" w:line="360" w:lineRule="auto"/>
      </w:pPr>
    </w:p>
    <w:p w:rsidR="00855182" w:rsidRPr="00EF402B" w:rsidRDefault="002D1C59" w:rsidP="002822F0">
      <w:pPr>
        <w:spacing w:after="100" w:afterAutospacing="1" w:line="360" w:lineRule="auto"/>
        <w:ind w:firstLine="851"/>
        <w:jc w:val="both"/>
        <w:rPr>
          <w:rFonts w:cs="Times New Roman"/>
          <w:b/>
          <w:szCs w:val="24"/>
        </w:rPr>
      </w:pPr>
      <w:r>
        <w:rPr>
          <w:rFonts w:cs="Times New Roman"/>
          <w:b/>
          <w:szCs w:val="24"/>
        </w:rPr>
        <w:t xml:space="preserve"> </w:t>
      </w:r>
      <w:r w:rsidR="000D3AAF">
        <w:rPr>
          <w:rFonts w:cs="Times New Roman"/>
          <w:b/>
          <w:szCs w:val="24"/>
        </w:rPr>
        <w:t>Nota</w:t>
      </w:r>
      <w:r w:rsidR="00EF402B">
        <w:rPr>
          <w:rFonts w:cs="Times New Roman"/>
          <w:b/>
          <w:szCs w:val="24"/>
        </w:rPr>
        <w:t xml:space="preserve">: </w:t>
      </w:r>
      <w:r w:rsidR="00BF0924">
        <w:rPr>
          <w:rFonts w:cs="Times New Roman"/>
          <w:szCs w:val="24"/>
        </w:rPr>
        <w:t>C</w:t>
      </w:r>
      <w:r w:rsidR="00EF402B">
        <w:rPr>
          <w:rFonts w:cs="Times New Roman"/>
          <w:szCs w:val="24"/>
        </w:rPr>
        <w:t xml:space="preserve">on respecto a la figura nº6 </w:t>
      </w:r>
      <w:r w:rsidR="00855182" w:rsidRPr="00B45D26">
        <w:rPr>
          <w:rFonts w:cs="Times New Roman"/>
          <w:szCs w:val="24"/>
        </w:rPr>
        <w:t>de las opcione</w:t>
      </w:r>
      <w:r w:rsidR="00EF402B">
        <w:rPr>
          <w:rFonts w:cs="Times New Roman"/>
          <w:szCs w:val="24"/>
        </w:rPr>
        <w:t xml:space="preserve">s mencionadas muestra que el 59% de las mujeres mencionan de no </w:t>
      </w:r>
      <w:r w:rsidR="00855182" w:rsidRPr="00B45D26">
        <w:rPr>
          <w:rFonts w:cs="Times New Roman"/>
          <w:szCs w:val="24"/>
        </w:rPr>
        <w:t xml:space="preserve">conocer sobre </w:t>
      </w:r>
      <w:r w:rsidR="00EF402B">
        <w:rPr>
          <w:rFonts w:cs="Times New Roman"/>
          <w:szCs w:val="24"/>
        </w:rPr>
        <w:t>el tema de</w:t>
      </w:r>
      <w:r w:rsidR="00855182" w:rsidRPr="00B45D26">
        <w:rPr>
          <w:rFonts w:cs="Times New Roman"/>
          <w:szCs w:val="24"/>
        </w:rPr>
        <w:t xml:space="preserve"> planificación familiar, mientras qu</w:t>
      </w:r>
      <w:r w:rsidR="00EF402B">
        <w:rPr>
          <w:rFonts w:cs="Times New Roman"/>
          <w:szCs w:val="24"/>
        </w:rPr>
        <w:t xml:space="preserve">e 41% tienen un conocimiento </w:t>
      </w:r>
      <w:r w:rsidR="00855182" w:rsidRPr="00B45D26">
        <w:rPr>
          <w:rFonts w:cs="Times New Roman"/>
          <w:szCs w:val="24"/>
        </w:rPr>
        <w:t>satisfactorio.</w:t>
      </w:r>
    </w:p>
    <w:p w:rsidR="00855182" w:rsidRDefault="00855182" w:rsidP="00BE41C9">
      <w:pPr>
        <w:spacing w:before="100" w:beforeAutospacing="1" w:after="100" w:afterAutospacing="1" w:line="360" w:lineRule="auto"/>
        <w:ind w:firstLine="284"/>
        <w:jc w:val="both"/>
        <w:rPr>
          <w:sz w:val="23"/>
          <w:szCs w:val="23"/>
        </w:rPr>
      </w:pPr>
    </w:p>
    <w:p w:rsidR="00855182" w:rsidRDefault="00855182" w:rsidP="00BE41C9">
      <w:pPr>
        <w:spacing w:before="100" w:beforeAutospacing="1" w:after="100" w:afterAutospacing="1" w:line="360" w:lineRule="auto"/>
        <w:ind w:firstLine="284"/>
        <w:jc w:val="both"/>
        <w:rPr>
          <w:sz w:val="23"/>
          <w:szCs w:val="23"/>
        </w:rPr>
      </w:pPr>
    </w:p>
    <w:p w:rsidR="00C712EC" w:rsidRDefault="00C712EC" w:rsidP="00C712EC">
      <w:pPr>
        <w:rPr>
          <w:rFonts w:cs="Times New Roman"/>
          <w:b/>
          <w:szCs w:val="24"/>
        </w:rPr>
        <w:sectPr w:rsidR="00C712EC" w:rsidSect="00BA2E90">
          <w:pgSz w:w="11906" w:h="16838" w:code="9"/>
          <w:pgMar w:top="1418" w:right="1701" w:bottom="1418" w:left="2268" w:header="709" w:footer="709" w:gutter="0"/>
          <w:cols w:space="708"/>
          <w:docGrid w:linePitch="360"/>
        </w:sectPr>
      </w:pPr>
      <w:bookmarkStart w:id="203" w:name="_Toc496088419"/>
    </w:p>
    <w:p w:rsidR="006A477E" w:rsidRPr="00C712EC" w:rsidRDefault="006A477E" w:rsidP="00C712EC">
      <w:pPr>
        <w:ind w:left="708"/>
        <w:rPr>
          <w:rFonts w:cs="Times New Roman"/>
          <w:szCs w:val="24"/>
        </w:rPr>
      </w:pPr>
      <w:bookmarkStart w:id="204" w:name="_Toc496479080"/>
      <w:r w:rsidRPr="000D3AAF">
        <w:rPr>
          <w:rFonts w:cs="Times New Roman"/>
          <w:b/>
          <w:szCs w:val="24"/>
        </w:rPr>
        <w:lastRenderedPageBreak/>
        <w:t xml:space="preserve">Tabla </w:t>
      </w:r>
      <w:r w:rsidRPr="000D3AAF">
        <w:rPr>
          <w:rFonts w:cs="Times New Roman"/>
          <w:b/>
          <w:szCs w:val="24"/>
        </w:rPr>
        <w:fldChar w:fldCharType="begin"/>
      </w:r>
      <w:r w:rsidRPr="000D3AAF">
        <w:rPr>
          <w:rFonts w:cs="Times New Roman"/>
          <w:b/>
          <w:szCs w:val="24"/>
        </w:rPr>
        <w:instrText xml:space="preserve"> SEQ Tabla \* ARABIC </w:instrText>
      </w:r>
      <w:r w:rsidRPr="000D3AAF">
        <w:rPr>
          <w:rFonts w:cs="Times New Roman"/>
          <w:b/>
          <w:szCs w:val="24"/>
        </w:rPr>
        <w:fldChar w:fldCharType="separate"/>
      </w:r>
      <w:r w:rsidR="00BB7C8E">
        <w:rPr>
          <w:rFonts w:cs="Times New Roman"/>
          <w:b/>
          <w:noProof/>
          <w:szCs w:val="24"/>
        </w:rPr>
        <w:t>7</w:t>
      </w:r>
      <w:r w:rsidRPr="000D3AAF">
        <w:rPr>
          <w:rFonts w:cs="Times New Roman"/>
          <w:b/>
          <w:szCs w:val="24"/>
        </w:rPr>
        <w:fldChar w:fldCharType="end"/>
      </w:r>
      <w:r w:rsidRPr="000D3AAF">
        <w:rPr>
          <w:rFonts w:cs="Times New Roman"/>
          <w:b/>
          <w:szCs w:val="24"/>
        </w:rPr>
        <w:t xml:space="preserve">. </w:t>
      </w:r>
      <w:r w:rsidRPr="000D3AAF">
        <w:rPr>
          <w:rFonts w:cs="Times New Roman"/>
          <w:b/>
          <w:szCs w:val="24"/>
        </w:rPr>
        <w:br/>
      </w:r>
      <w:r w:rsidRPr="00A64E45">
        <w:rPr>
          <w:rFonts w:cs="Times New Roman"/>
          <w:b/>
          <w:szCs w:val="24"/>
        </w:rPr>
        <w:t>Qué Método de Planificación Familiar conoce</w:t>
      </w:r>
      <w:bookmarkEnd w:id="203"/>
      <w:bookmarkEnd w:id="204"/>
    </w:p>
    <w:tbl>
      <w:tblPr>
        <w:tblW w:w="7060" w:type="dxa"/>
        <w:jc w:val="center"/>
        <w:tblCellMar>
          <w:left w:w="70" w:type="dxa"/>
          <w:right w:w="70" w:type="dxa"/>
        </w:tblCellMar>
        <w:tblLook w:val="04A0" w:firstRow="1" w:lastRow="0" w:firstColumn="1" w:lastColumn="0" w:noHBand="0" w:noVBand="1"/>
      </w:tblPr>
      <w:tblGrid>
        <w:gridCol w:w="3000"/>
        <w:gridCol w:w="1760"/>
        <w:gridCol w:w="2300"/>
      </w:tblGrid>
      <w:tr w:rsidR="00161FDD" w:rsidRPr="00161FDD" w:rsidTr="002D09B5">
        <w:trPr>
          <w:trHeight w:val="505"/>
          <w:jc w:val="center"/>
        </w:trPr>
        <w:tc>
          <w:tcPr>
            <w:tcW w:w="3000" w:type="dxa"/>
            <w:tcBorders>
              <w:top w:val="single" w:sz="4" w:space="0" w:color="auto"/>
              <w:left w:val="nil"/>
              <w:bottom w:val="single" w:sz="4" w:space="0" w:color="auto"/>
              <w:right w:val="nil"/>
            </w:tcBorders>
            <w:shd w:val="clear" w:color="auto" w:fill="auto"/>
            <w:vAlign w:val="bottom"/>
            <w:hideMark/>
          </w:tcPr>
          <w:p w:rsidR="00161FDD" w:rsidRPr="00161FDD" w:rsidRDefault="00161FDD" w:rsidP="00161FDD">
            <w:pPr>
              <w:spacing w:after="0" w:line="240" w:lineRule="auto"/>
              <w:jc w:val="center"/>
              <w:rPr>
                <w:rFonts w:eastAsia="Times New Roman" w:cs="Times New Roman"/>
                <w:b/>
                <w:bCs/>
                <w:color w:val="000000"/>
                <w:lang w:eastAsia="es-ES"/>
              </w:rPr>
            </w:pPr>
            <w:r w:rsidRPr="00161FDD">
              <w:rPr>
                <w:rFonts w:eastAsia="Times New Roman" w:cs="Times New Roman"/>
                <w:b/>
                <w:bCs/>
                <w:color w:val="000000"/>
                <w:lang w:eastAsia="es-ES"/>
              </w:rPr>
              <w:t>INDICADORES</w:t>
            </w:r>
          </w:p>
        </w:tc>
        <w:tc>
          <w:tcPr>
            <w:tcW w:w="1760" w:type="dxa"/>
            <w:tcBorders>
              <w:top w:val="single" w:sz="4" w:space="0" w:color="auto"/>
              <w:left w:val="nil"/>
              <w:bottom w:val="single" w:sz="4" w:space="0" w:color="auto"/>
              <w:right w:val="nil"/>
            </w:tcBorders>
            <w:shd w:val="clear" w:color="auto" w:fill="auto"/>
            <w:vAlign w:val="bottom"/>
            <w:hideMark/>
          </w:tcPr>
          <w:p w:rsidR="00161FDD" w:rsidRPr="00161FDD" w:rsidRDefault="00161FDD" w:rsidP="00161FDD">
            <w:pPr>
              <w:spacing w:after="0" w:line="240" w:lineRule="auto"/>
              <w:jc w:val="center"/>
              <w:rPr>
                <w:rFonts w:eastAsia="Times New Roman" w:cs="Times New Roman"/>
                <w:b/>
                <w:bCs/>
                <w:color w:val="000000"/>
                <w:lang w:eastAsia="es-ES"/>
              </w:rPr>
            </w:pPr>
            <w:r w:rsidRPr="00161FDD">
              <w:rPr>
                <w:rFonts w:eastAsia="Times New Roman" w:cs="Times New Roman"/>
                <w:b/>
                <w:bCs/>
                <w:color w:val="000000"/>
                <w:lang w:eastAsia="es-ES"/>
              </w:rPr>
              <w:t>ENCUESTA</w:t>
            </w:r>
          </w:p>
        </w:tc>
        <w:tc>
          <w:tcPr>
            <w:tcW w:w="2300" w:type="dxa"/>
            <w:tcBorders>
              <w:top w:val="single" w:sz="4" w:space="0" w:color="auto"/>
              <w:left w:val="nil"/>
              <w:bottom w:val="single" w:sz="4" w:space="0" w:color="auto"/>
              <w:right w:val="nil"/>
            </w:tcBorders>
            <w:shd w:val="clear" w:color="auto" w:fill="auto"/>
            <w:vAlign w:val="bottom"/>
            <w:hideMark/>
          </w:tcPr>
          <w:p w:rsidR="00161FDD" w:rsidRPr="00161FDD" w:rsidRDefault="00A64E45" w:rsidP="00161FDD">
            <w:pPr>
              <w:spacing w:after="0" w:line="240" w:lineRule="auto"/>
              <w:jc w:val="center"/>
              <w:rPr>
                <w:rFonts w:eastAsia="Times New Roman" w:cs="Times New Roman"/>
                <w:b/>
                <w:bCs/>
                <w:color w:val="000000"/>
                <w:lang w:eastAsia="es-ES"/>
              </w:rPr>
            </w:pPr>
            <w:r>
              <w:rPr>
                <w:rFonts w:eastAsia="Times New Roman" w:cs="Times New Roman"/>
                <w:b/>
                <w:bCs/>
                <w:color w:val="000000"/>
                <w:lang w:eastAsia="es-ES"/>
              </w:rPr>
              <w:t xml:space="preserve">PORCENTAJES </w:t>
            </w:r>
          </w:p>
        </w:tc>
      </w:tr>
      <w:tr w:rsidR="00161FDD" w:rsidRPr="00161FDD" w:rsidTr="002D09B5">
        <w:trPr>
          <w:trHeight w:val="374"/>
          <w:jc w:val="center"/>
        </w:trPr>
        <w:tc>
          <w:tcPr>
            <w:tcW w:w="3000"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Píldoras</w:t>
            </w:r>
          </w:p>
        </w:tc>
        <w:tc>
          <w:tcPr>
            <w:tcW w:w="1760"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4</w:t>
            </w:r>
          </w:p>
        </w:tc>
        <w:tc>
          <w:tcPr>
            <w:tcW w:w="2300" w:type="dxa"/>
            <w:tcBorders>
              <w:top w:val="nil"/>
              <w:left w:val="nil"/>
              <w:bottom w:val="nil"/>
              <w:right w:val="nil"/>
            </w:tcBorders>
            <w:shd w:val="clear" w:color="auto" w:fill="auto"/>
            <w:vAlign w:val="bottom"/>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10%</w:t>
            </w:r>
          </w:p>
        </w:tc>
      </w:tr>
      <w:tr w:rsidR="00161FDD" w:rsidRPr="00161FDD" w:rsidTr="002D09B5">
        <w:trPr>
          <w:trHeight w:val="374"/>
          <w:jc w:val="center"/>
        </w:trPr>
        <w:tc>
          <w:tcPr>
            <w:tcW w:w="3000"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Inyectables</w:t>
            </w:r>
          </w:p>
        </w:tc>
        <w:tc>
          <w:tcPr>
            <w:tcW w:w="1760"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13</w:t>
            </w:r>
          </w:p>
        </w:tc>
        <w:tc>
          <w:tcPr>
            <w:tcW w:w="2300" w:type="dxa"/>
            <w:tcBorders>
              <w:top w:val="nil"/>
              <w:left w:val="nil"/>
              <w:bottom w:val="nil"/>
              <w:right w:val="nil"/>
            </w:tcBorders>
            <w:shd w:val="clear" w:color="auto" w:fill="auto"/>
            <w:vAlign w:val="bottom"/>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32%</w:t>
            </w:r>
          </w:p>
        </w:tc>
      </w:tr>
      <w:tr w:rsidR="00161FDD" w:rsidRPr="00161FDD" w:rsidTr="002D09B5">
        <w:trPr>
          <w:trHeight w:val="374"/>
          <w:jc w:val="center"/>
        </w:trPr>
        <w:tc>
          <w:tcPr>
            <w:tcW w:w="3000"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Condones</w:t>
            </w:r>
          </w:p>
        </w:tc>
        <w:tc>
          <w:tcPr>
            <w:tcW w:w="1760"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3</w:t>
            </w:r>
          </w:p>
        </w:tc>
        <w:tc>
          <w:tcPr>
            <w:tcW w:w="2300" w:type="dxa"/>
            <w:tcBorders>
              <w:top w:val="nil"/>
              <w:left w:val="nil"/>
              <w:bottom w:val="nil"/>
              <w:right w:val="nil"/>
            </w:tcBorders>
            <w:shd w:val="clear" w:color="auto" w:fill="auto"/>
            <w:vAlign w:val="bottom"/>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7%</w:t>
            </w:r>
          </w:p>
        </w:tc>
      </w:tr>
      <w:tr w:rsidR="00161FDD" w:rsidRPr="00161FDD" w:rsidTr="002D09B5">
        <w:trPr>
          <w:trHeight w:val="374"/>
          <w:jc w:val="center"/>
        </w:trPr>
        <w:tc>
          <w:tcPr>
            <w:tcW w:w="3000"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DIU</w:t>
            </w:r>
          </w:p>
        </w:tc>
        <w:tc>
          <w:tcPr>
            <w:tcW w:w="1760"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0</w:t>
            </w:r>
          </w:p>
        </w:tc>
        <w:tc>
          <w:tcPr>
            <w:tcW w:w="2300" w:type="dxa"/>
            <w:tcBorders>
              <w:top w:val="nil"/>
              <w:left w:val="nil"/>
              <w:bottom w:val="nil"/>
              <w:right w:val="nil"/>
            </w:tcBorders>
            <w:shd w:val="clear" w:color="auto" w:fill="auto"/>
            <w:vAlign w:val="bottom"/>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0%</w:t>
            </w:r>
          </w:p>
        </w:tc>
      </w:tr>
      <w:tr w:rsidR="00161FDD" w:rsidRPr="00161FDD" w:rsidTr="002D09B5">
        <w:trPr>
          <w:trHeight w:val="374"/>
          <w:jc w:val="center"/>
        </w:trPr>
        <w:tc>
          <w:tcPr>
            <w:tcW w:w="3000"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Ligadura de trompas</w:t>
            </w:r>
          </w:p>
        </w:tc>
        <w:tc>
          <w:tcPr>
            <w:tcW w:w="1760"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0</w:t>
            </w:r>
          </w:p>
        </w:tc>
        <w:tc>
          <w:tcPr>
            <w:tcW w:w="2300" w:type="dxa"/>
            <w:tcBorders>
              <w:top w:val="nil"/>
              <w:left w:val="nil"/>
              <w:bottom w:val="nil"/>
              <w:right w:val="nil"/>
            </w:tcBorders>
            <w:shd w:val="clear" w:color="auto" w:fill="auto"/>
            <w:vAlign w:val="bottom"/>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0%</w:t>
            </w:r>
          </w:p>
        </w:tc>
      </w:tr>
      <w:tr w:rsidR="00161FDD" w:rsidRPr="00161FDD" w:rsidTr="002D09B5">
        <w:trPr>
          <w:trHeight w:val="374"/>
          <w:jc w:val="center"/>
        </w:trPr>
        <w:tc>
          <w:tcPr>
            <w:tcW w:w="3000"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Coito Interrumpido</w:t>
            </w:r>
          </w:p>
        </w:tc>
        <w:tc>
          <w:tcPr>
            <w:tcW w:w="1760"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0</w:t>
            </w:r>
          </w:p>
        </w:tc>
        <w:tc>
          <w:tcPr>
            <w:tcW w:w="2300" w:type="dxa"/>
            <w:tcBorders>
              <w:top w:val="nil"/>
              <w:left w:val="nil"/>
              <w:bottom w:val="nil"/>
              <w:right w:val="nil"/>
            </w:tcBorders>
            <w:shd w:val="clear" w:color="auto" w:fill="auto"/>
            <w:vAlign w:val="bottom"/>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0%</w:t>
            </w:r>
          </w:p>
        </w:tc>
      </w:tr>
      <w:tr w:rsidR="00161FDD" w:rsidRPr="00161FDD" w:rsidTr="002D09B5">
        <w:trPr>
          <w:trHeight w:val="374"/>
          <w:jc w:val="center"/>
        </w:trPr>
        <w:tc>
          <w:tcPr>
            <w:tcW w:w="3000"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Ninguno</w:t>
            </w:r>
          </w:p>
        </w:tc>
        <w:tc>
          <w:tcPr>
            <w:tcW w:w="1760"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21</w:t>
            </w:r>
          </w:p>
        </w:tc>
        <w:tc>
          <w:tcPr>
            <w:tcW w:w="2300" w:type="dxa"/>
            <w:tcBorders>
              <w:top w:val="nil"/>
              <w:left w:val="nil"/>
              <w:bottom w:val="nil"/>
              <w:right w:val="nil"/>
            </w:tcBorders>
            <w:shd w:val="clear" w:color="auto" w:fill="auto"/>
            <w:vAlign w:val="bottom"/>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51%</w:t>
            </w:r>
          </w:p>
        </w:tc>
      </w:tr>
      <w:tr w:rsidR="00161FDD" w:rsidRPr="00161FDD" w:rsidTr="002D09B5">
        <w:trPr>
          <w:trHeight w:val="374"/>
          <w:jc w:val="center"/>
        </w:trPr>
        <w:tc>
          <w:tcPr>
            <w:tcW w:w="3000" w:type="dxa"/>
            <w:tcBorders>
              <w:top w:val="nil"/>
              <w:left w:val="nil"/>
              <w:bottom w:val="nil"/>
              <w:right w:val="nil"/>
            </w:tcBorders>
            <w:shd w:val="clear" w:color="auto" w:fill="auto"/>
            <w:vAlign w:val="center"/>
            <w:hideMark/>
          </w:tcPr>
          <w:p w:rsidR="00161FDD" w:rsidRPr="00161FDD" w:rsidRDefault="00161FDD" w:rsidP="00C712EC">
            <w:pPr>
              <w:spacing w:after="0" w:line="240" w:lineRule="auto"/>
              <w:ind w:firstLine="708"/>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Otro</w:t>
            </w:r>
          </w:p>
        </w:tc>
        <w:tc>
          <w:tcPr>
            <w:tcW w:w="1760"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0</w:t>
            </w:r>
          </w:p>
        </w:tc>
        <w:tc>
          <w:tcPr>
            <w:tcW w:w="2300" w:type="dxa"/>
            <w:tcBorders>
              <w:top w:val="nil"/>
              <w:left w:val="nil"/>
              <w:bottom w:val="nil"/>
              <w:right w:val="nil"/>
            </w:tcBorders>
            <w:shd w:val="clear" w:color="auto" w:fill="auto"/>
            <w:vAlign w:val="bottom"/>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0%</w:t>
            </w:r>
          </w:p>
        </w:tc>
      </w:tr>
      <w:tr w:rsidR="00161FDD" w:rsidRPr="00161FDD" w:rsidTr="002D09B5">
        <w:trPr>
          <w:trHeight w:val="374"/>
          <w:jc w:val="center"/>
        </w:trPr>
        <w:tc>
          <w:tcPr>
            <w:tcW w:w="3000" w:type="dxa"/>
            <w:tcBorders>
              <w:top w:val="nil"/>
              <w:left w:val="nil"/>
              <w:bottom w:val="single" w:sz="4" w:space="0" w:color="auto"/>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TOTAL</w:t>
            </w:r>
          </w:p>
        </w:tc>
        <w:tc>
          <w:tcPr>
            <w:tcW w:w="1760" w:type="dxa"/>
            <w:tcBorders>
              <w:top w:val="nil"/>
              <w:left w:val="nil"/>
              <w:bottom w:val="single" w:sz="4" w:space="0" w:color="auto"/>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41</w:t>
            </w:r>
          </w:p>
        </w:tc>
        <w:tc>
          <w:tcPr>
            <w:tcW w:w="2300" w:type="dxa"/>
            <w:tcBorders>
              <w:top w:val="nil"/>
              <w:left w:val="nil"/>
              <w:bottom w:val="single" w:sz="4" w:space="0" w:color="auto"/>
              <w:right w:val="nil"/>
            </w:tcBorders>
            <w:shd w:val="clear" w:color="auto" w:fill="auto"/>
            <w:vAlign w:val="bottom"/>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100%</w:t>
            </w:r>
          </w:p>
        </w:tc>
      </w:tr>
    </w:tbl>
    <w:p w:rsidR="00855182" w:rsidRPr="00A64E45" w:rsidRDefault="00855182" w:rsidP="002D09B5">
      <w:pPr>
        <w:spacing w:after="100" w:afterAutospacing="1" w:line="360" w:lineRule="auto"/>
        <w:ind w:left="426"/>
        <w:rPr>
          <w:rFonts w:cs="Times New Roman"/>
          <w:color w:val="000000"/>
          <w:sz w:val="18"/>
          <w:szCs w:val="18"/>
        </w:rPr>
      </w:pPr>
      <w:r w:rsidRPr="00A64E45">
        <w:rPr>
          <w:rFonts w:cs="Times New Roman"/>
          <w:b/>
          <w:color w:val="000000"/>
          <w:sz w:val="18"/>
          <w:szCs w:val="18"/>
        </w:rPr>
        <w:t>Fuente:</w:t>
      </w:r>
      <w:r w:rsidRPr="00A64E45">
        <w:rPr>
          <w:rFonts w:cs="Times New Roman"/>
          <w:color w:val="000000"/>
          <w:sz w:val="18"/>
          <w:szCs w:val="18"/>
        </w:rPr>
        <w:t xml:space="preserve"> Encuesta</w:t>
      </w:r>
      <w:r w:rsidR="00DC3509" w:rsidRPr="00A64E45">
        <w:rPr>
          <w:rFonts w:cs="Times New Roman"/>
          <w:color w:val="000000"/>
          <w:sz w:val="18"/>
          <w:szCs w:val="18"/>
        </w:rPr>
        <w:t xml:space="preserve"> </w:t>
      </w:r>
      <w:r w:rsidR="00DC3509" w:rsidRPr="00A64E45">
        <w:rPr>
          <w:rFonts w:cs="Times New Roman"/>
          <w:color w:val="000000"/>
          <w:sz w:val="18"/>
          <w:szCs w:val="18"/>
        </w:rPr>
        <w:br/>
      </w:r>
      <w:r w:rsidR="00DC3509" w:rsidRPr="00A64E45">
        <w:rPr>
          <w:rFonts w:cs="Times New Roman"/>
          <w:b/>
          <w:color w:val="000000"/>
          <w:sz w:val="18"/>
          <w:szCs w:val="18"/>
        </w:rPr>
        <w:t>Elaborado por</w:t>
      </w:r>
      <w:r w:rsidRPr="00A64E45">
        <w:rPr>
          <w:rFonts w:cs="Times New Roman"/>
          <w:b/>
          <w:color w:val="000000"/>
          <w:sz w:val="18"/>
          <w:szCs w:val="18"/>
        </w:rPr>
        <w:t>:</w:t>
      </w:r>
      <w:r w:rsidRPr="00A64E45">
        <w:rPr>
          <w:rFonts w:cs="Times New Roman"/>
          <w:color w:val="000000"/>
          <w:sz w:val="18"/>
          <w:szCs w:val="18"/>
        </w:rPr>
        <w:t xml:space="preserve"> Marcelo Ushiña </w:t>
      </w:r>
    </w:p>
    <w:p w:rsidR="00F434A5" w:rsidRPr="001344E4" w:rsidRDefault="00F434A5" w:rsidP="00161FDD">
      <w:pPr>
        <w:spacing w:after="100" w:afterAutospacing="1" w:line="360" w:lineRule="auto"/>
        <w:rPr>
          <w:rFonts w:cs="Times New Roman"/>
          <w:color w:val="000000"/>
          <w:sz w:val="18"/>
          <w:szCs w:val="18"/>
        </w:rPr>
      </w:pPr>
    </w:p>
    <w:p w:rsidR="00855182" w:rsidRDefault="00161FDD" w:rsidP="0083085B">
      <w:pPr>
        <w:keepNext/>
        <w:spacing w:after="0" w:line="360" w:lineRule="auto"/>
        <w:ind w:left="426"/>
        <w:rPr>
          <w:rFonts w:cs="Times New Roman"/>
          <w:i/>
          <w:color w:val="000000"/>
          <w:sz w:val="18"/>
          <w:szCs w:val="18"/>
        </w:rPr>
      </w:pPr>
      <w:bookmarkStart w:id="205" w:name="_Toc493538977"/>
      <w:bookmarkStart w:id="206" w:name="_Toc496200912"/>
      <w:bookmarkStart w:id="207" w:name="_Toc496215711"/>
      <w:bookmarkStart w:id="208" w:name="_Toc496219988"/>
      <w:bookmarkStart w:id="209" w:name="_Toc496442891"/>
      <w:bookmarkStart w:id="210" w:name="_Toc496442997"/>
      <w:bookmarkStart w:id="211" w:name="_Toc496443433"/>
      <w:bookmarkStart w:id="212" w:name="_Toc496443857"/>
      <w:bookmarkStart w:id="213" w:name="_Toc496444333"/>
      <w:bookmarkStart w:id="214" w:name="_Toc496444875"/>
      <w:bookmarkStart w:id="215" w:name="_Toc496445269"/>
      <w:bookmarkStart w:id="216" w:name="_Toc496445606"/>
      <w:bookmarkStart w:id="217" w:name="_Toc496445990"/>
      <w:bookmarkStart w:id="218" w:name="_Toc496446223"/>
      <w:bookmarkStart w:id="219" w:name="_Toc496446833"/>
      <w:bookmarkStart w:id="220" w:name="_Toc496447465"/>
      <w:bookmarkStart w:id="221" w:name="_Toc496448672"/>
      <w:r>
        <w:rPr>
          <w:noProof/>
          <w:lang w:eastAsia="es-ES"/>
        </w:rPr>
        <w:drawing>
          <wp:inline distT="0" distB="0" distL="0" distR="0" wp14:anchorId="1A759E9E" wp14:editId="2D52DD47">
            <wp:extent cx="4495800" cy="2343150"/>
            <wp:effectExtent l="0" t="0" r="19050"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bookmarkStart w:id="222" w:name="_Toc496452786"/>
      <w:r w:rsidR="00B33685" w:rsidRPr="0083085B">
        <w:rPr>
          <w:b/>
          <w:sz w:val="18"/>
          <w:szCs w:val="18"/>
        </w:rPr>
        <w:t xml:space="preserve">Figura </w:t>
      </w:r>
      <w:r w:rsidR="00B33685" w:rsidRPr="0083085B">
        <w:rPr>
          <w:b/>
          <w:sz w:val="18"/>
          <w:szCs w:val="18"/>
        </w:rPr>
        <w:fldChar w:fldCharType="begin"/>
      </w:r>
      <w:r w:rsidR="00B33685" w:rsidRPr="0083085B">
        <w:rPr>
          <w:b/>
          <w:sz w:val="18"/>
          <w:szCs w:val="18"/>
        </w:rPr>
        <w:instrText xml:space="preserve"> SEQ Figura \* ARABIC </w:instrText>
      </w:r>
      <w:r w:rsidR="00B33685" w:rsidRPr="0083085B">
        <w:rPr>
          <w:b/>
          <w:sz w:val="18"/>
          <w:szCs w:val="18"/>
        </w:rPr>
        <w:fldChar w:fldCharType="separate"/>
      </w:r>
      <w:r w:rsidR="00BB7C8E">
        <w:rPr>
          <w:b/>
          <w:noProof/>
          <w:sz w:val="18"/>
          <w:szCs w:val="18"/>
        </w:rPr>
        <w:t>7</w:t>
      </w:r>
      <w:r w:rsidR="00B33685" w:rsidRPr="0083085B">
        <w:rPr>
          <w:b/>
          <w:sz w:val="18"/>
          <w:szCs w:val="18"/>
        </w:rPr>
        <w:fldChar w:fldCharType="end"/>
      </w:r>
      <w:r w:rsidR="00B33685" w:rsidRPr="0083085B">
        <w:rPr>
          <w:b/>
          <w:sz w:val="18"/>
          <w:szCs w:val="18"/>
        </w:rPr>
        <w:t xml:space="preserve">. </w:t>
      </w:r>
      <w:r w:rsidR="0083085B" w:rsidRPr="0083085B">
        <w:rPr>
          <w:sz w:val="18"/>
          <w:szCs w:val="18"/>
        </w:rPr>
        <w:t>Qué método de planificación f</w:t>
      </w:r>
      <w:r w:rsidR="00B33685" w:rsidRPr="0083085B">
        <w:rPr>
          <w:sz w:val="18"/>
          <w:szCs w:val="18"/>
        </w:rPr>
        <w:t>amiliar conoce</w:t>
      </w:r>
      <w:bookmarkEnd w:id="222"/>
      <w:r w:rsidR="0083085B">
        <w:br/>
      </w:r>
      <w:r w:rsidR="00855182" w:rsidRPr="00A64E45">
        <w:rPr>
          <w:rFonts w:cs="Times New Roman"/>
          <w:b/>
          <w:color w:val="000000"/>
          <w:sz w:val="18"/>
          <w:szCs w:val="18"/>
        </w:rPr>
        <w:t>Fuente:</w:t>
      </w:r>
      <w:r w:rsidR="00855182" w:rsidRPr="00A64E45">
        <w:rPr>
          <w:rFonts w:cs="Times New Roman"/>
          <w:color w:val="000000"/>
          <w:sz w:val="18"/>
          <w:szCs w:val="18"/>
        </w:rPr>
        <w:t xml:space="preserve"> </w:t>
      </w:r>
      <w:r w:rsidR="002D3E6E" w:rsidRPr="00A64E45">
        <w:rPr>
          <w:rFonts w:cs="Times New Roman"/>
          <w:color w:val="000000"/>
          <w:sz w:val="18"/>
          <w:szCs w:val="18"/>
        </w:rPr>
        <w:t>Tabla Nº 7</w:t>
      </w:r>
      <w:r w:rsidR="00855182" w:rsidRPr="00A64E45">
        <w:rPr>
          <w:rFonts w:cs="Times New Roman"/>
          <w:color w:val="000000"/>
          <w:sz w:val="18"/>
          <w:szCs w:val="18"/>
        </w:rPr>
        <w:t xml:space="preserve"> </w:t>
      </w:r>
      <w:r w:rsidR="00855182" w:rsidRPr="00A64E45">
        <w:rPr>
          <w:rFonts w:cs="Times New Roman"/>
          <w:color w:val="000000"/>
          <w:sz w:val="18"/>
          <w:szCs w:val="18"/>
        </w:rPr>
        <w:br/>
      </w:r>
      <w:r w:rsidR="00DC3509" w:rsidRPr="00A64E45">
        <w:rPr>
          <w:rFonts w:cs="Times New Roman"/>
          <w:b/>
          <w:color w:val="000000"/>
          <w:sz w:val="18"/>
          <w:szCs w:val="18"/>
        </w:rPr>
        <w:t>Elaborado por</w:t>
      </w:r>
      <w:r w:rsidR="00855182" w:rsidRPr="00A64E45">
        <w:rPr>
          <w:rFonts w:cs="Times New Roman"/>
          <w:b/>
          <w:color w:val="000000"/>
          <w:sz w:val="18"/>
          <w:szCs w:val="18"/>
        </w:rPr>
        <w:t>:</w:t>
      </w:r>
      <w:r w:rsidR="00855182" w:rsidRPr="00A64E45">
        <w:rPr>
          <w:rFonts w:cs="Times New Roman"/>
          <w:color w:val="000000"/>
          <w:sz w:val="18"/>
          <w:szCs w:val="18"/>
        </w:rPr>
        <w:t xml:space="preserve"> Marcelo Ushiña</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003A2F21">
        <w:rPr>
          <w:rFonts w:cs="Times New Roman"/>
          <w:i/>
          <w:color w:val="000000"/>
          <w:sz w:val="18"/>
          <w:szCs w:val="18"/>
        </w:rPr>
        <w:t xml:space="preserve">  </w:t>
      </w:r>
    </w:p>
    <w:p w:rsidR="0083085B" w:rsidRPr="0083085B" w:rsidRDefault="0083085B" w:rsidP="0083085B">
      <w:pPr>
        <w:keepNext/>
        <w:spacing w:after="0" w:line="360" w:lineRule="auto"/>
        <w:ind w:left="426"/>
      </w:pPr>
    </w:p>
    <w:p w:rsidR="00C712EC" w:rsidRDefault="00DC3509" w:rsidP="0083085B">
      <w:pPr>
        <w:spacing w:after="100" w:afterAutospacing="1" w:line="360" w:lineRule="auto"/>
        <w:ind w:firstLine="851"/>
        <w:jc w:val="both"/>
        <w:rPr>
          <w:rFonts w:cs="Times New Roman"/>
          <w:szCs w:val="24"/>
        </w:rPr>
        <w:sectPr w:rsidR="00C712EC" w:rsidSect="00BA2E90">
          <w:pgSz w:w="11906" w:h="16838" w:code="9"/>
          <w:pgMar w:top="1418" w:right="1701" w:bottom="1418" w:left="2268" w:header="709" w:footer="709" w:gutter="0"/>
          <w:cols w:space="708"/>
          <w:docGrid w:linePitch="360"/>
        </w:sectPr>
      </w:pPr>
      <w:r>
        <w:rPr>
          <w:rFonts w:cs="Times New Roman"/>
          <w:b/>
          <w:szCs w:val="24"/>
        </w:rPr>
        <w:t xml:space="preserve">Nota: </w:t>
      </w:r>
      <w:r>
        <w:rPr>
          <w:rFonts w:cs="Times New Roman"/>
          <w:szCs w:val="24"/>
        </w:rPr>
        <w:t>s</w:t>
      </w:r>
      <w:r w:rsidR="00855182" w:rsidRPr="00DC3509">
        <w:rPr>
          <w:rFonts w:cs="Times New Roman"/>
          <w:szCs w:val="24"/>
        </w:rPr>
        <w:t>egún conocimiento sobre los métodos a</w:t>
      </w:r>
      <w:r>
        <w:rPr>
          <w:rFonts w:cs="Times New Roman"/>
          <w:szCs w:val="24"/>
        </w:rPr>
        <w:t>nticonceptivos muestra que el 51</w:t>
      </w:r>
      <w:r w:rsidR="00855182" w:rsidRPr="00DC3509">
        <w:rPr>
          <w:rFonts w:cs="Times New Roman"/>
          <w:szCs w:val="24"/>
        </w:rPr>
        <w:t>%</w:t>
      </w:r>
      <w:r>
        <w:rPr>
          <w:rFonts w:cs="Times New Roman"/>
          <w:szCs w:val="24"/>
        </w:rPr>
        <w:t xml:space="preserve"> de las mujeres multíparas desconocen, el 32% conocen las</w:t>
      </w:r>
      <w:r w:rsidR="00855182" w:rsidRPr="00DC3509">
        <w:rPr>
          <w:rFonts w:cs="Times New Roman"/>
          <w:szCs w:val="24"/>
        </w:rPr>
        <w:t xml:space="preserve"> inyectables</w:t>
      </w:r>
      <w:r>
        <w:rPr>
          <w:rFonts w:cs="Times New Roman"/>
          <w:szCs w:val="24"/>
        </w:rPr>
        <w:t>, mientras que el 10</w:t>
      </w:r>
      <w:r w:rsidR="008A6418">
        <w:rPr>
          <w:rFonts w:cs="Times New Roman"/>
          <w:szCs w:val="24"/>
        </w:rPr>
        <w:t>% indican conocer las píldoras y el 7</w:t>
      </w:r>
      <w:r w:rsidR="00855182" w:rsidRPr="00DC3509">
        <w:rPr>
          <w:rFonts w:cs="Times New Roman"/>
          <w:szCs w:val="24"/>
        </w:rPr>
        <w:t>% conocen los preservativos</w:t>
      </w:r>
      <w:r w:rsidR="008A6418">
        <w:rPr>
          <w:rFonts w:cs="Times New Roman"/>
          <w:szCs w:val="24"/>
        </w:rPr>
        <w:t>.</w:t>
      </w:r>
      <w:bookmarkStart w:id="223" w:name="_Toc496088420"/>
    </w:p>
    <w:p w:rsidR="002D3E6E" w:rsidRPr="00C712EC" w:rsidRDefault="002D3E6E" w:rsidP="00C712EC">
      <w:pPr>
        <w:spacing w:before="100" w:beforeAutospacing="1" w:after="100" w:afterAutospacing="1" w:line="360" w:lineRule="auto"/>
        <w:ind w:left="708" w:firstLine="143"/>
        <w:rPr>
          <w:rFonts w:cs="Times New Roman"/>
          <w:szCs w:val="24"/>
        </w:rPr>
      </w:pPr>
      <w:bookmarkStart w:id="224" w:name="_Toc496479081"/>
      <w:r w:rsidRPr="002D3E6E">
        <w:rPr>
          <w:rFonts w:cs="Times New Roman"/>
          <w:b/>
          <w:szCs w:val="24"/>
        </w:rPr>
        <w:lastRenderedPageBreak/>
        <w:t xml:space="preserve">Tabla </w:t>
      </w:r>
      <w:r w:rsidRPr="002D3E6E">
        <w:rPr>
          <w:rFonts w:cs="Times New Roman"/>
          <w:b/>
          <w:szCs w:val="24"/>
        </w:rPr>
        <w:fldChar w:fldCharType="begin"/>
      </w:r>
      <w:r w:rsidRPr="002D3E6E">
        <w:rPr>
          <w:rFonts w:cs="Times New Roman"/>
          <w:b/>
          <w:szCs w:val="24"/>
        </w:rPr>
        <w:instrText xml:space="preserve"> SEQ Tabla \* ARABIC </w:instrText>
      </w:r>
      <w:r w:rsidRPr="002D3E6E">
        <w:rPr>
          <w:rFonts w:cs="Times New Roman"/>
          <w:b/>
          <w:szCs w:val="24"/>
        </w:rPr>
        <w:fldChar w:fldCharType="separate"/>
      </w:r>
      <w:r w:rsidR="00BB7C8E">
        <w:rPr>
          <w:rFonts w:cs="Times New Roman"/>
          <w:b/>
          <w:noProof/>
          <w:szCs w:val="24"/>
        </w:rPr>
        <w:t>8</w:t>
      </w:r>
      <w:r w:rsidRPr="002D3E6E">
        <w:rPr>
          <w:rFonts w:cs="Times New Roman"/>
          <w:b/>
          <w:szCs w:val="24"/>
        </w:rPr>
        <w:fldChar w:fldCharType="end"/>
      </w:r>
      <w:r w:rsidRPr="002D3E6E">
        <w:rPr>
          <w:rFonts w:cs="Times New Roman"/>
          <w:b/>
          <w:szCs w:val="24"/>
        </w:rPr>
        <w:t>.</w:t>
      </w:r>
      <w:r w:rsidRPr="002D3E6E">
        <w:rPr>
          <w:rFonts w:cs="Times New Roman"/>
          <w:b/>
          <w:szCs w:val="24"/>
        </w:rPr>
        <w:br/>
      </w:r>
      <w:r w:rsidRPr="00A64E45">
        <w:rPr>
          <w:rFonts w:cs="Times New Roman"/>
          <w:b/>
          <w:szCs w:val="24"/>
        </w:rPr>
        <w:t>Usa usted Método de Planificación Familiar</w:t>
      </w:r>
      <w:bookmarkEnd w:id="223"/>
      <w:bookmarkEnd w:id="224"/>
    </w:p>
    <w:tbl>
      <w:tblPr>
        <w:tblW w:w="7571" w:type="dxa"/>
        <w:jc w:val="center"/>
        <w:tblCellMar>
          <w:left w:w="70" w:type="dxa"/>
          <w:right w:w="70" w:type="dxa"/>
        </w:tblCellMar>
        <w:tblLook w:val="04A0" w:firstRow="1" w:lastRow="0" w:firstColumn="1" w:lastColumn="0" w:noHBand="0" w:noVBand="1"/>
      </w:tblPr>
      <w:tblGrid>
        <w:gridCol w:w="3217"/>
        <w:gridCol w:w="1887"/>
        <w:gridCol w:w="2467"/>
      </w:tblGrid>
      <w:tr w:rsidR="00161FDD" w:rsidRPr="00161FDD" w:rsidTr="002D09B5">
        <w:trPr>
          <w:trHeight w:val="677"/>
          <w:jc w:val="center"/>
        </w:trPr>
        <w:tc>
          <w:tcPr>
            <w:tcW w:w="3217" w:type="dxa"/>
            <w:tcBorders>
              <w:top w:val="single" w:sz="4" w:space="0" w:color="auto"/>
              <w:left w:val="nil"/>
              <w:bottom w:val="single" w:sz="4" w:space="0" w:color="auto"/>
              <w:right w:val="nil"/>
            </w:tcBorders>
            <w:shd w:val="clear" w:color="auto" w:fill="auto"/>
            <w:vAlign w:val="bottom"/>
            <w:hideMark/>
          </w:tcPr>
          <w:p w:rsidR="00161FDD" w:rsidRPr="00161FDD" w:rsidRDefault="00966D24" w:rsidP="00161FDD">
            <w:pPr>
              <w:spacing w:after="0" w:line="240" w:lineRule="auto"/>
              <w:jc w:val="center"/>
              <w:rPr>
                <w:rFonts w:eastAsia="Times New Roman" w:cs="Times New Roman"/>
                <w:b/>
                <w:bCs/>
                <w:color w:val="000000"/>
                <w:szCs w:val="24"/>
                <w:lang w:eastAsia="es-ES"/>
              </w:rPr>
            </w:pPr>
            <w:r>
              <w:rPr>
                <w:rFonts w:eastAsia="Times New Roman" w:cs="Times New Roman"/>
                <w:b/>
                <w:bCs/>
                <w:color w:val="000000"/>
                <w:szCs w:val="24"/>
                <w:lang w:eastAsia="es-ES"/>
              </w:rPr>
              <w:t xml:space="preserve"> </w:t>
            </w:r>
            <w:r w:rsidR="0040074E">
              <w:rPr>
                <w:rFonts w:eastAsia="Times New Roman" w:cs="Times New Roman"/>
                <w:b/>
                <w:bCs/>
                <w:color w:val="000000"/>
                <w:szCs w:val="24"/>
                <w:lang w:eastAsia="es-ES"/>
              </w:rPr>
              <w:t xml:space="preserve"> </w:t>
            </w:r>
            <w:r w:rsidR="00161FDD" w:rsidRPr="00161FDD">
              <w:rPr>
                <w:rFonts w:eastAsia="Times New Roman" w:cs="Times New Roman"/>
                <w:b/>
                <w:bCs/>
                <w:color w:val="000000"/>
                <w:szCs w:val="24"/>
                <w:lang w:eastAsia="es-ES"/>
              </w:rPr>
              <w:t xml:space="preserve">DESCRIPCIÓN </w:t>
            </w:r>
          </w:p>
        </w:tc>
        <w:tc>
          <w:tcPr>
            <w:tcW w:w="1887" w:type="dxa"/>
            <w:tcBorders>
              <w:top w:val="single" w:sz="4" w:space="0" w:color="auto"/>
              <w:left w:val="nil"/>
              <w:bottom w:val="single" w:sz="4" w:space="0" w:color="auto"/>
              <w:right w:val="nil"/>
            </w:tcBorders>
            <w:shd w:val="clear" w:color="auto" w:fill="auto"/>
            <w:vAlign w:val="bottom"/>
            <w:hideMark/>
          </w:tcPr>
          <w:p w:rsidR="00161FDD" w:rsidRPr="00161FDD" w:rsidRDefault="00161FDD" w:rsidP="00161FDD">
            <w:pPr>
              <w:spacing w:after="0" w:line="240" w:lineRule="auto"/>
              <w:jc w:val="center"/>
              <w:rPr>
                <w:rFonts w:eastAsia="Times New Roman" w:cs="Times New Roman"/>
                <w:b/>
                <w:bCs/>
                <w:color w:val="000000"/>
                <w:szCs w:val="24"/>
                <w:lang w:eastAsia="es-ES"/>
              </w:rPr>
            </w:pPr>
            <w:r w:rsidRPr="00161FDD">
              <w:rPr>
                <w:rFonts w:eastAsia="Times New Roman" w:cs="Times New Roman"/>
                <w:b/>
                <w:bCs/>
                <w:color w:val="000000"/>
                <w:szCs w:val="24"/>
                <w:lang w:eastAsia="es-ES"/>
              </w:rPr>
              <w:t>ENCUESTA</w:t>
            </w:r>
          </w:p>
        </w:tc>
        <w:tc>
          <w:tcPr>
            <w:tcW w:w="2467" w:type="dxa"/>
            <w:tcBorders>
              <w:top w:val="single" w:sz="4" w:space="0" w:color="auto"/>
              <w:left w:val="nil"/>
              <w:bottom w:val="single" w:sz="4" w:space="0" w:color="auto"/>
              <w:right w:val="nil"/>
            </w:tcBorders>
            <w:shd w:val="clear" w:color="auto" w:fill="auto"/>
            <w:vAlign w:val="bottom"/>
            <w:hideMark/>
          </w:tcPr>
          <w:p w:rsidR="00161FDD" w:rsidRPr="00161FDD" w:rsidRDefault="00A64E45" w:rsidP="00161FDD">
            <w:pPr>
              <w:spacing w:after="0" w:line="240" w:lineRule="auto"/>
              <w:jc w:val="center"/>
              <w:rPr>
                <w:rFonts w:eastAsia="Times New Roman" w:cs="Times New Roman"/>
                <w:b/>
                <w:bCs/>
                <w:color w:val="000000"/>
                <w:szCs w:val="24"/>
                <w:lang w:eastAsia="es-ES"/>
              </w:rPr>
            </w:pPr>
            <w:r>
              <w:rPr>
                <w:rFonts w:eastAsia="Times New Roman" w:cs="Times New Roman"/>
                <w:b/>
                <w:bCs/>
                <w:color w:val="000000"/>
                <w:szCs w:val="24"/>
                <w:lang w:eastAsia="es-ES"/>
              </w:rPr>
              <w:t xml:space="preserve"> PORCENTAJES </w:t>
            </w:r>
          </w:p>
        </w:tc>
      </w:tr>
      <w:tr w:rsidR="00161FDD" w:rsidRPr="00161FDD" w:rsidTr="002D09B5">
        <w:trPr>
          <w:trHeight w:val="502"/>
          <w:jc w:val="center"/>
        </w:trPr>
        <w:tc>
          <w:tcPr>
            <w:tcW w:w="3217"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 xml:space="preserve"> SI</w:t>
            </w:r>
          </w:p>
        </w:tc>
        <w:tc>
          <w:tcPr>
            <w:tcW w:w="1887"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14</w:t>
            </w:r>
          </w:p>
        </w:tc>
        <w:tc>
          <w:tcPr>
            <w:tcW w:w="2467" w:type="dxa"/>
            <w:tcBorders>
              <w:top w:val="nil"/>
              <w:left w:val="nil"/>
              <w:bottom w:val="nil"/>
              <w:right w:val="nil"/>
            </w:tcBorders>
            <w:shd w:val="clear" w:color="auto" w:fill="auto"/>
            <w:noWrap/>
            <w:vAlign w:val="bottom"/>
            <w:hideMark/>
          </w:tcPr>
          <w:p w:rsidR="00161FDD" w:rsidRPr="00161FDD" w:rsidRDefault="00161FDD" w:rsidP="00161FDD">
            <w:pPr>
              <w:spacing w:after="0" w:line="240" w:lineRule="auto"/>
              <w:jc w:val="center"/>
              <w:rPr>
                <w:rFonts w:ascii="Calibri" w:eastAsia="Times New Roman" w:hAnsi="Calibri" w:cs="Calibri"/>
                <w:color w:val="000000"/>
                <w:sz w:val="18"/>
                <w:szCs w:val="18"/>
                <w:lang w:eastAsia="es-ES"/>
              </w:rPr>
            </w:pPr>
            <w:r w:rsidRPr="00161FDD">
              <w:rPr>
                <w:rFonts w:ascii="Calibri" w:eastAsia="Times New Roman" w:hAnsi="Calibri" w:cs="Calibri"/>
                <w:color w:val="000000"/>
                <w:sz w:val="18"/>
                <w:szCs w:val="18"/>
                <w:lang w:eastAsia="es-ES"/>
              </w:rPr>
              <w:t>34%</w:t>
            </w:r>
          </w:p>
        </w:tc>
      </w:tr>
      <w:tr w:rsidR="00161FDD" w:rsidRPr="00161FDD" w:rsidTr="002D09B5">
        <w:trPr>
          <w:trHeight w:val="502"/>
          <w:jc w:val="center"/>
        </w:trPr>
        <w:tc>
          <w:tcPr>
            <w:tcW w:w="3217"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NO</w:t>
            </w:r>
          </w:p>
        </w:tc>
        <w:tc>
          <w:tcPr>
            <w:tcW w:w="1887" w:type="dxa"/>
            <w:tcBorders>
              <w:top w:val="nil"/>
              <w:left w:val="nil"/>
              <w:bottom w:val="nil"/>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27</w:t>
            </w:r>
          </w:p>
        </w:tc>
        <w:tc>
          <w:tcPr>
            <w:tcW w:w="2467" w:type="dxa"/>
            <w:tcBorders>
              <w:top w:val="nil"/>
              <w:left w:val="nil"/>
              <w:bottom w:val="nil"/>
              <w:right w:val="nil"/>
            </w:tcBorders>
            <w:shd w:val="clear" w:color="auto" w:fill="auto"/>
            <w:noWrap/>
            <w:vAlign w:val="bottom"/>
            <w:hideMark/>
          </w:tcPr>
          <w:p w:rsidR="00161FDD" w:rsidRPr="00161FDD" w:rsidRDefault="00161FDD" w:rsidP="00161FDD">
            <w:pPr>
              <w:spacing w:after="0" w:line="240" w:lineRule="auto"/>
              <w:jc w:val="center"/>
              <w:rPr>
                <w:rFonts w:ascii="Calibri" w:eastAsia="Times New Roman" w:hAnsi="Calibri" w:cs="Calibri"/>
                <w:color w:val="000000"/>
                <w:sz w:val="18"/>
                <w:szCs w:val="18"/>
                <w:lang w:eastAsia="es-ES"/>
              </w:rPr>
            </w:pPr>
            <w:r w:rsidRPr="00161FDD">
              <w:rPr>
                <w:rFonts w:ascii="Calibri" w:eastAsia="Times New Roman" w:hAnsi="Calibri" w:cs="Calibri"/>
                <w:color w:val="000000"/>
                <w:sz w:val="18"/>
                <w:szCs w:val="18"/>
                <w:lang w:eastAsia="es-ES"/>
              </w:rPr>
              <w:t>66%</w:t>
            </w:r>
          </w:p>
        </w:tc>
      </w:tr>
      <w:tr w:rsidR="00161FDD" w:rsidRPr="00161FDD" w:rsidTr="002D09B5">
        <w:trPr>
          <w:trHeight w:val="502"/>
          <w:jc w:val="center"/>
        </w:trPr>
        <w:tc>
          <w:tcPr>
            <w:tcW w:w="3217" w:type="dxa"/>
            <w:tcBorders>
              <w:top w:val="nil"/>
              <w:left w:val="nil"/>
              <w:bottom w:val="single" w:sz="4" w:space="0" w:color="auto"/>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 xml:space="preserve">TOTAL </w:t>
            </w:r>
          </w:p>
        </w:tc>
        <w:tc>
          <w:tcPr>
            <w:tcW w:w="1887" w:type="dxa"/>
            <w:tcBorders>
              <w:top w:val="nil"/>
              <w:left w:val="nil"/>
              <w:bottom w:val="single" w:sz="4" w:space="0" w:color="auto"/>
              <w:right w:val="nil"/>
            </w:tcBorders>
            <w:shd w:val="clear" w:color="auto" w:fill="auto"/>
            <w:vAlign w:val="center"/>
            <w:hideMark/>
          </w:tcPr>
          <w:p w:rsidR="00161FDD" w:rsidRPr="00161FDD" w:rsidRDefault="00161FDD" w:rsidP="00161FDD">
            <w:pPr>
              <w:spacing w:after="0" w:line="240" w:lineRule="auto"/>
              <w:jc w:val="center"/>
              <w:rPr>
                <w:rFonts w:eastAsia="Times New Roman" w:cs="Times New Roman"/>
                <w:color w:val="000000"/>
                <w:sz w:val="18"/>
                <w:szCs w:val="18"/>
                <w:lang w:eastAsia="es-ES"/>
              </w:rPr>
            </w:pPr>
            <w:r w:rsidRPr="00161FDD">
              <w:rPr>
                <w:rFonts w:eastAsia="Times New Roman" w:cs="Times New Roman"/>
                <w:color w:val="000000"/>
                <w:sz w:val="18"/>
                <w:szCs w:val="18"/>
                <w:lang w:eastAsia="es-ES"/>
              </w:rPr>
              <w:t>41</w:t>
            </w:r>
          </w:p>
        </w:tc>
        <w:tc>
          <w:tcPr>
            <w:tcW w:w="2467" w:type="dxa"/>
            <w:tcBorders>
              <w:top w:val="nil"/>
              <w:left w:val="nil"/>
              <w:bottom w:val="single" w:sz="4" w:space="0" w:color="auto"/>
              <w:right w:val="nil"/>
            </w:tcBorders>
            <w:shd w:val="clear" w:color="auto" w:fill="auto"/>
            <w:noWrap/>
            <w:vAlign w:val="bottom"/>
            <w:hideMark/>
          </w:tcPr>
          <w:p w:rsidR="00161FDD" w:rsidRPr="00161FDD" w:rsidRDefault="00161FDD" w:rsidP="00161FDD">
            <w:pPr>
              <w:spacing w:after="0" w:line="240" w:lineRule="auto"/>
              <w:jc w:val="center"/>
              <w:rPr>
                <w:rFonts w:ascii="Calibri" w:eastAsia="Times New Roman" w:hAnsi="Calibri" w:cs="Calibri"/>
                <w:color w:val="000000"/>
                <w:sz w:val="18"/>
                <w:szCs w:val="18"/>
                <w:lang w:eastAsia="es-ES"/>
              </w:rPr>
            </w:pPr>
            <w:r w:rsidRPr="00161FDD">
              <w:rPr>
                <w:rFonts w:ascii="Calibri" w:eastAsia="Times New Roman" w:hAnsi="Calibri" w:cs="Calibri"/>
                <w:color w:val="000000"/>
                <w:sz w:val="18"/>
                <w:szCs w:val="18"/>
                <w:lang w:eastAsia="es-ES"/>
              </w:rPr>
              <w:t>100%</w:t>
            </w:r>
          </w:p>
        </w:tc>
      </w:tr>
    </w:tbl>
    <w:p w:rsidR="00855182" w:rsidRPr="00A64E45" w:rsidRDefault="00855182" w:rsidP="002D09B5">
      <w:pPr>
        <w:spacing w:after="100" w:afterAutospacing="1" w:line="360" w:lineRule="auto"/>
        <w:ind w:left="142"/>
        <w:rPr>
          <w:rFonts w:cs="Times New Roman"/>
          <w:color w:val="000000"/>
          <w:sz w:val="18"/>
          <w:szCs w:val="18"/>
        </w:rPr>
      </w:pPr>
      <w:r w:rsidRPr="00A64E45">
        <w:rPr>
          <w:rFonts w:cs="Times New Roman"/>
          <w:b/>
          <w:color w:val="000000"/>
          <w:sz w:val="18"/>
          <w:szCs w:val="18"/>
        </w:rPr>
        <w:t>Fuente:</w:t>
      </w:r>
      <w:r w:rsidRPr="00A64E45">
        <w:rPr>
          <w:rFonts w:cs="Times New Roman"/>
          <w:color w:val="000000"/>
          <w:sz w:val="18"/>
          <w:szCs w:val="18"/>
        </w:rPr>
        <w:t xml:space="preserve"> Encuesta </w:t>
      </w:r>
      <w:r w:rsidRPr="00A64E45">
        <w:rPr>
          <w:rFonts w:cs="Times New Roman"/>
          <w:color w:val="000000"/>
          <w:sz w:val="18"/>
          <w:szCs w:val="18"/>
        </w:rPr>
        <w:br/>
      </w:r>
      <w:r w:rsidR="00252E7E" w:rsidRPr="00A64E45">
        <w:rPr>
          <w:rFonts w:cs="Times New Roman"/>
          <w:b/>
          <w:color w:val="000000"/>
          <w:sz w:val="18"/>
          <w:szCs w:val="18"/>
        </w:rPr>
        <w:t>Elaborado por</w:t>
      </w:r>
      <w:r w:rsidRPr="00A64E45">
        <w:rPr>
          <w:rFonts w:cs="Times New Roman"/>
          <w:b/>
          <w:color w:val="000000"/>
          <w:sz w:val="18"/>
          <w:szCs w:val="18"/>
        </w:rPr>
        <w:t>:</w:t>
      </w:r>
      <w:r w:rsidRPr="00A64E45">
        <w:rPr>
          <w:rFonts w:cs="Times New Roman"/>
          <w:color w:val="000000"/>
          <w:sz w:val="18"/>
          <w:szCs w:val="18"/>
        </w:rPr>
        <w:t xml:space="preserve"> Marcelo Ushiña</w:t>
      </w:r>
    </w:p>
    <w:p w:rsidR="00252E7E" w:rsidRPr="00E57EF0" w:rsidRDefault="00252E7E" w:rsidP="00161FDD">
      <w:pPr>
        <w:spacing w:after="100" w:afterAutospacing="1" w:line="360" w:lineRule="auto"/>
        <w:rPr>
          <w:rFonts w:cs="Times New Roman"/>
          <w:i/>
          <w:color w:val="000000"/>
          <w:sz w:val="18"/>
          <w:szCs w:val="18"/>
        </w:rPr>
      </w:pPr>
    </w:p>
    <w:p w:rsidR="00855182" w:rsidRPr="0083085B" w:rsidRDefault="00161FDD" w:rsidP="0083085B">
      <w:pPr>
        <w:keepNext/>
        <w:spacing w:before="100" w:beforeAutospacing="1" w:after="0" w:line="360" w:lineRule="auto"/>
        <w:ind w:left="142"/>
      </w:pPr>
      <w:bookmarkStart w:id="225" w:name="_Toc496200913"/>
      <w:bookmarkStart w:id="226" w:name="_Toc496215712"/>
      <w:bookmarkStart w:id="227" w:name="_Toc496219989"/>
      <w:bookmarkStart w:id="228" w:name="_Toc496442892"/>
      <w:bookmarkStart w:id="229" w:name="_Toc496442998"/>
      <w:bookmarkStart w:id="230" w:name="_Toc496443434"/>
      <w:bookmarkStart w:id="231" w:name="_Toc496443858"/>
      <w:bookmarkStart w:id="232" w:name="_Toc496444334"/>
      <w:bookmarkStart w:id="233" w:name="_Toc496444876"/>
      <w:bookmarkStart w:id="234" w:name="_Toc496445270"/>
      <w:bookmarkStart w:id="235" w:name="_Toc496445607"/>
      <w:bookmarkStart w:id="236" w:name="_Toc496445991"/>
      <w:bookmarkStart w:id="237" w:name="_Toc496446224"/>
      <w:bookmarkStart w:id="238" w:name="_Toc496446834"/>
      <w:bookmarkStart w:id="239" w:name="_Toc496447466"/>
      <w:bookmarkStart w:id="240" w:name="_Toc496448673"/>
      <w:r w:rsidRPr="002D3E6E">
        <w:rPr>
          <w:i/>
          <w:noProof/>
          <w:lang w:eastAsia="es-ES"/>
        </w:rPr>
        <w:drawing>
          <wp:inline distT="0" distB="0" distL="0" distR="0" wp14:anchorId="5EFFCA60" wp14:editId="1603C00F">
            <wp:extent cx="4791075" cy="3133725"/>
            <wp:effectExtent l="0" t="0" r="952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Start w:id="241" w:name="_Toc496452787"/>
      <w:bookmarkStart w:id="242" w:name="_Toc493538978"/>
      <w:r w:rsidR="00B33685" w:rsidRPr="0083085B">
        <w:rPr>
          <w:b/>
          <w:sz w:val="18"/>
          <w:szCs w:val="18"/>
        </w:rPr>
        <w:t xml:space="preserve">Figura </w:t>
      </w:r>
      <w:r w:rsidR="00B33685" w:rsidRPr="0083085B">
        <w:rPr>
          <w:b/>
          <w:sz w:val="18"/>
          <w:szCs w:val="18"/>
        </w:rPr>
        <w:fldChar w:fldCharType="begin"/>
      </w:r>
      <w:r w:rsidR="00B33685" w:rsidRPr="0083085B">
        <w:rPr>
          <w:b/>
          <w:sz w:val="18"/>
          <w:szCs w:val="18"/>
        </w:rPr>
        <w:instrText xml:space="preserve"> SEQ Figura \* ARABIC </w:instrText>
      </w:r>
      <w:r w:rsidR="00B33685" w:rsidRPr="0083085B">
        <w:rPr>
          <w:b/>
          <w:sz w:val="18"/>
          <w:szCs w:val="18"/>
        </w:rPr>
        <w:fldChar w:fldCharType="separate"/>
      </w:r>
      <w:r w:rsidR="00BB7C8E">
        <w:rPr>
          <w:b/>
          <w:noProof/>
          <w:sz w:val="18"/>
          <w:szCs w:val="18"/>
        </w:rPr>
        <w:t>8</w:t>
      </w:r>
      <w:r w:rsidR="00B33685" w:rsidRPr="0083085B">
        <w:rPr>
          <w:b/>
          <w:sz w:val="18"/>
          <w:szCs w:val="18"/>
        </w:rPr>
        <w:fldChar w:fldCharType="end"/>
      </w:r>
      <w:r w:rsidR="00B33685" w:rsidRPr="0083085B">
        <w:rPr>
          <w:b/>
          <w:sz w:val="18"/>
          <w:szCs w:val="18"/>
        </w:rPr>
        <w:t xml:space="preserve">. </w:t>
      </w:r>
      <w:r w:rsidR="00B33685" w:rsidRPr="0083085B">
        <w:rPr>
          <w:sz w:val="18"/>
          <w:szCs w:val="18"/>
        </w:rPr>
        <w:t>Usa usted Método de Planificación Familiar</w:t>
      </w:r>
      <w:bookmarkEnd w:id="241"/>
      <w:r w:rsidR="0083085B">
        <w:br/>
      </w:r>
      <w:r w:rsidR="00855182" w:rsidRPr="00A64E45">
        <w:rPr>
          <w:rFonts w:cs="Times New Roman"/>
          <w:b/>
          <w:color w:val="000000"/>
          <w:sz w:val="18"/>
          <w:szCs w:val="18"/>
        </w:rPr>
        <w:t>Fuente:</w:t>
      </w:r>
      <w:r w:rsidR="00855182" w:rsidRPr="00A64E45">
        <w:rPr>
          <w:rFonts w:cs="Times New Roman"/>
          <w:color w:val="000000"/>
          <w:sz w:val="18"/>
          <w:szCs w:val="18"/>
        </w:rPr>
        <w:t xml:space="preserve"> </w:t>
      </w:r>
      <w:r w:rsidR="009D2169" w:rsidRPr="00A64E45">
        <w:rPr>
          <w:rFonts w:cs="Times New Roman"/>
          <w:color w:val="000000"/>
          <w:sz w:val="18"/>
          <w:szCs w:val="18"/>
        </w:rPr>
        <w:t>Tabla Nº 8</w:t>
      </w:r>
      <w:r w:rsidR="00855182" w:rsidRPr="00A64E45">
        <w:rPr>
          <w:rFonts w:cs="Times New Roman"/>
          <w:color w:val="000000"/>
          <w:sz w:val="18"/>
          <w:szCs w:val="18"/>
        </w:rPr>
        <w:br/>
      </w:r>
      <w:r w:rsidR="00252E7E" w:rsidRPr="00A64E45">
        <w:rPr>
          <w:rFonts w:cs="Times New Roman"/>
          <w:b/>
          <w:color w:val="000000"/>
          <w:sz w:val="18"/>
          <w:szCs w:val="18"/>
        </w:rPr>
        <w:t>Elaborado por</w:t>
      </w:r>
      <w:r w:rsidR="00855182" w:rsidRPr="00A64E45">
        <w:rPr>
          <w:rFonts w:cs="Times New Roman"/>
          <w:b/>
          <w:color w:val="000000"/>
          <w:sz w:val="18"/>
          <w:szCs w:val="18"/>
        </w:rPr>
        <w:t>:</w:t>
      </w:r>
      <w:r w:rsidR="00855182" w:rsidRPr="00A64E45">
        <w:rPr>
          <w:rFonts w:cs="Times New Roman"/>
          <w:color w:val="000000"/>
          <w:sz w:val="18"/>
          <w:szCs w:val="18"/>
        </w:rPr>
        <w:t xml:space="preserve"> Marcelo Ushiña</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2"/>
    </w:p>
    <w:p w:rsidR="00855182" w:rsidRDefault="00855182" w:rsidP="0083085B">
      <w:pPr>
        <w:spacing w:after="0" w:line="360" w:lineRule="auto"/>
        <w:ind w:firstLine="284"/>
        <w:jc w:val="both"/>
        <w:rPr>
          <w:b/>
        </w:rPr>
      </w:pPr>
    </w:p>
    <w:p w:rsidR="00855182" w:rsidRPr="007547D2" w:rsidRDefault="00252E7E" w:rsidP="0083085B">
      <w:pPr>
        <w:spacing w:after="100" w:afterAutospacing="1" w:line="360" w:lineRule="auto"/>
        <w:ind w:firstLine="851"/>
        <w:jc w:val="both"/>
        <w:rPr>
          <w:rFonts w:cs="Times New Roman"/>
          <w:szCs w:val="24"/>
        </w:rPr>
      </w:pPr>
      <w:r>
        <w:rPr>
          <w:rFonts w:cs="Times New Roman"/>
          <w:b/>
          <w:szCs w:val="24"/>
        </w:rPr>
        <w:t>Nota</w:t>
      </w:r>
      <w:r>
        <w:rPr>
          <w:rFonts w:cs="Times New Roman"/>
          <w:szCs w:val="24"/>
        </w:rPr>
        <w:t xml:space="preserve">: según figura </w:t>
      </w:r>
      <w:r w:rsidR="00271793">
        <w:rPr>
          <w:rFonts w:cs="Times New Roman"/>
          <w:szCs w:val="24"/>
        </w:rPr>
        <w:t xml:space="preserve">nº </w:t>
      </w:r>
      <w:r>
        <w:rPr>
          <w:rFonts w:cs="Times New Roman"/>
          <w:szCs w:val="24"/>
        </w:rPr>
        <w:t>8 muestra que el 66</w:t>
      </w:r>
      <w:r w:rsidR="00855182" w:rsidRPr="00252E7E">
        <w:rPr>
          <w:rFonts w:cs="Times New Roman"/>
          <w:szCs w:val="24"/>
        </w:rPr>
        <w:t>% de las mujeres</w:t>
      </w:r>
      <w:r>
        <w:rPr>
          <w:rFonts w:cs="Times New Roman"/>
          <w:szCs w:val="24"/>
        </w:rPr>
        <w:t xml:space="preserve"> multíparas </w:t>
      </w:r>
      <w:r w:rsidR="00855182" w:rsidRPr="00252E7E">
        <w:rPr>
          <w:rFonts w:cs="Times New Roman"/>
          <w:szCs w:val="24"/>
        </w:rPr>
        <w:t xml:space="preserve"> no usan ning</w:t>
      </w:r>
      <w:r w:rsidR="00271793">
        <w:rPr>
          <w:rFonts w:cs="Times New Roman"/>
          <w:szCs w:val="24"/>
        </w:rPr>
        <w:t>ún método anticonceptivo y el 34</w:t>
      </w:r>
      <w:r w:rsidR="00855182" w:rsidRPr="00252E7E">
        <w:rPr>
          <w:rFonts w:cs="Times New Roman"/>
          <w:szCs w:val="24"/>
        </w:rPr>
        <w:t>% menciona utilizar uno de ellos.</w:t>
      </w:r>
      <w:r w:rsidR="00855182" w:rsidRPr="007547D2">
        <w:rPr>
          <w:rFonts w:cs="Times New Roman"/>
          <w:szCs w:val="24"/>
        </w:rPr>
        <w:t xml:space="preserve"> </w:t>
      </w:r>
    </w:p>
    <w:p w:rsidR="00855182" w:rsidRDefault="00855182" w:rsidP="00BE41C9">
      <w:pPr>
        <w:spacing w:before="100" w:beforeAutospacing="1" w:after="100" w:afterAutospacing="1" w:line="360" w:lineRule="auto"/>
        <w:ind w:firstLine="284"/>
        <w:jc w:val="both"/>
      </w:pPr>
    </w:p>
    <w:p w:rsidR="00855182" w:rsidRDefault="00855182" w:rsidP="00BE41C9">
      <w:pPr>
        <w:spacing w:before="100" w:beforeAutospacing="1" w:after="100" w:afterAutospacing="1" w:line="360" w:lineRule="auto"/>
        <w:ind w:firstLine="284"/>
        <w:jc w:val="both"/>
      </w:pPr>
    </w:p>
    <w:p w:rsidR="00271793" w:rsidRDefault="00271793" w:rsidP="00C712EC">
      <w:pPr>
        <w:spacing w:before="100" w:beforeAutospacing="1" w:after="100" w:afterAutospacing="1" w:line="360" w:lineRule="auto"/>
        <w:jc w:val="both"/>
        <w:sectPr w:rsidR="00271793" w:rsidSect="00BA2E90">
          <w:pgSz w:w="11906" w:h="16838" w:code="9"/>
          <w:pgMar w:top="1418" w:right="1701" w:bottom="1418" w:left="2268" w:header="709" w:footer="709" w:gutter="0"/>
          <w:cols w:space="708"/>
          <w:docGrid w:linePitch="360"/>
        </w:sectPr>
      </w:pPr>
      <w:bookmarkStart w:id="243" w:name="_Toc496088421"/>
    </w:p>
    <w:p w:rsidR="002C48A4" w:rsidRPr="00A64E45" w:rsidRDefault="002C48A4" w:rsidP="00C712EC">
      <w:pPr>
        <w:spacing w:before="100" w:beforeAutospacing="1" w:after="100" w:afterAutospacing="1" w:line="360" w:lineRule="auto"/>
        <w:rPr>
          <w:b/>
        </w:rPr>
      </w:pPr>
      <w:bookmarkStart w:id="244" w:name="_Toc496479082"/>
      <w:r w:rsidRPr="00271793">
        <w:rPr>
          <w:rFonts w:cs="Times New Roman"/>
          <w:b/>
          <w:szCs w:val="24"/>
        </w:rPr>
        <w:lastRenderedPageBreak/>
        <w:t xml:space="preserve">Tabla </w:t>
      </w:r>
      <w:r w:rsidRPr="00271793">
        <w:rPr>
          <w:rFonts w:cs="Times New Roman"/>
          <w:b/>
          <w:szCs w:val="24"/>
        </w:rPr>
        <w:fldChar w:fldCharType="begin"/>
      </w:r>
      <w:r w:rsidRPr="00271793">
        <w:rPr>
          <w:rFonts w:cs="Times New Roman"/>
          <w:b/>
          <w:szCs w:val="24"/>
        </w:rPr>
        <w:instrText xml:space="preserve"> SEQ Tabla \* ARABIC </w:instrText>
      </w:r>
      <w:r w:rsidRPr="00271793">
        <w:rPr>
          <w:rFonts w:cs="Times New Roman"/>
          <w:b/>
          <w:szCs w:val="24"/>
        </w:rPr>
        <w:fldChar w:fldCharType="separate"/>
      </w:r>
      <w:r w:rsidR="00BB7C8E">
        <w:rPr>
          <w:rFonts w:cs="Times New Roman"/>
          <w:b/>
          <w:noProof/>
          <w:szCs w:val="24"/>
        </w:rPr>
        <w:t>9</w:t>
      </w:r>
      <w:r w:rsidRPr="00271793">
        <w:rPr>
          <w:rFonts w:cs="Times New Roman"/>
          <w:b/>
          <w:szCs w:val="24"/>
        </w:rPr>
        <w:fldChar w:fldCharType="end"/>
      </w:r>
      <w:r w:rsidRPr="00271793">
        <w:rPr>
          <w:rFonts w:cs="Times New Roman"/>
          <w:b/>
          <w:szCs w:val="24"/>
        </w:rPr>
        <w:t>.</w:t>
      </w:r>
      <w:r w:rsidRPr="00271793">
        <w:rPr>
          <w:rFonts w:cs="Times New Roman"/>
          <w:b/>
          <w:szCs w:val="24"/>
        </w:rPr>
        <w:br/>
      </w:r>
      <w:r w:rsidRPr="00A64E45">
        <w:rPr>
          <w:rFonts w:cs="Times New Roman"/>
          <w:b/>
          <w:szCs w:val="24"/>
        </w:rPr>
        <w:t>Usó algún método anticonceptivo antes de quedar embarazada</w:t>
      </w:r>
      <w:bookmarkEnd w:id="243"/>
      <w:bookmarkEnd w:id="244"/>
    </w:p>
    <w:tbl>
      <w:tblPr>
        <w:tblW w:w="7353" w:type="dxa"/>
        <w:jc w:val="center"/>
        <w:tblCellMar>
          <w:left w:w="70" w:type="dxa"/>
          <w:right w:w="70" w:type="dxa"/>
        </w:tblCellMar>
        <w:tblLook w:val="04A0" w:firstRow="1" w:lastRow="0" w:firstColumn="1" w:lastColumn="0" w:noHBand="0" w:noVBand="1"/>
      </w:tblPr>
      <w:tblGrid>
        <w:gridCol w:w="3124"/>
        <w:gridCol w:w="1833"/>
        <w:gridCol w:w="2396"/>
      </w:tblGrid>
      <w:tr w:rsidR="00C00AB4" w:rsidRPr="00C00AB4" w:rsidTr="00C5325E">
        <w:trPr>
          <w:trHeight w:val="491"/>
          <w:jc w:val="center"/>
        </w:trPr>
        <w:tc>
          <w:tcPr>
            <w:tcW w:w="3124" w:type="dxa"/>
            <w:tcBorders>
              <w:top w:val="single" w:sz="4" w:space="0" w:color="auto"/>
              <w:left w:val="nil"/>
              <w:bottom w:val="single" w:sz="4" w:space="0" w:color="auto"/>
              <w:right w:val="nil"/>
            </w:tcBorders>
            <w:shd w:val="clear" w:color="auto" w:fill="auto"/>
            <w:vAlign w:val="bottom"/>
            <w:hideMark/>
          </w:tcPr>
          <w:p w:rsidR="00C00AB4" w:rsidRPr="00C00AB4" w:rsidRDefault="00C00AB4" w:rsidP="00C00AB4">
            <w:pPr>
              <w:spacing w:after="0" w:line="240" w:lineRule="auto"/>
              <w:jc w:val="center"/>
              <w:rPr>
                <w:rFonts w:eastAsia="Times New Roman" w:cs="Times New Roman"/>
                <w:b/>
                <w:bCs/>
                <w:color w:val="000000"/>
                <w:szCs w:val="24"/>
                <w:lang w:eastAsia="es-ES"/>
              </w:rPr>
            </w:pPr>
            <w:r w:rsidRPr="00C00AB4">
              <w:rPr>
                <w:rFonts w:eastAsia="Times New Roman" w:cs="Times New Roman"/>
                <w:b/>
                <w:bCs/>
                <w:color w:val="000000"/>
                <w:szCs w:val="24"/>
                <w:lang w:eastAsia="es-ES"/>
              </w:rPr>
              <w:t>INDICADOR</w:t>
            </w:r>
          </w:p>
        </w:tc>
        <w:tc>
          <w:tcPr>
            <w:tcW w:w="1833" w:type="dxa"/>
            <w:tcBorders>
              <w:top w:val="single" w:sz="4" w:space="0" w:color="auto"/>
              <w:left w:val="nil"/>
              <w:bottom w:val="single" w:sz="4" w:space="0" w:color="auto"/>
              <w:right w:val="nil"/>
            </w:tcBorders>
            <w:shd w:val="clear" w:color="auto" w:fill="auto"/>
            <w:vAlign w:val="bottom"/>
            <w:hideMark/>
          </w:tcPr>
          <w:p w:rsidR="00C00AB4" w:rsidRPr="00C00AB4" w:rsidRDefault="00C00AB4" w:rsidP="00C00AB4">
            <w:pPr>
              <w:spacing w:after="0" w:line="240" w:lineRule="auto"/>
              <w:jc w:val="center"/>
              <w:rPr>
                <w:rFonts w:eastAsia="Times New Roman" w:cs="Times New Roman"/>
                <w:b/>
                <w:bCs/>
                <w:color w:val="000000"/>
                <w:szCs w:val="24"/>
                <w:lang w:eastAsia="es-ES"/>
              </w:rPr>
            </w:pPr>
            <w:r w:rsidRPr="00C00AB4">
              <w:rPr>
                <w:rFonts w:eastAsia="Times New Roman" w:cs="Times New Roman"/>
                <w:b/>
                <w:bCs/>
                <w:color w:val="000000"/>
                <w:szCs w:val="24"/>
                <w:lang w:eastAsia="es-ES"/>
              </w:rPr>
              <w:t>ENCUESTA</w:t>
            </w:r>
          </w:p>
        </w:tc>
        <w:tc>
          <w:tcPr>
            <w:tcW w:w="2396" w:type="dxa"/>
            <w:tcBorders>
              <w:top w:val="single" w:sz="4" w:space="0" w:color="auto"/>
              <w:left w:val="nil"/>
              <w:bottom w:val="single" w:sz="4" w:space="0" w:color="auto"/>
              <w:right w:val="nil"/>
            </w:tcBorders>
            <w:shd w:val="clear" w:color="auto" w:fill="auto"/>
            <w:vAlign w:val="bottom"/>
            <w:hideMark/>
          </w:tcPr>
          <w:p w:rsidR="00C00AB4" w:rsidRPr="00C00AB4" w:rsidRDefault="00A64E45" w:rsidP="00C00AB4">
            <w:pPr>
              <w:spacing w:after="0" w:line="240" w:lineRule="auto"/>
              <w:jc w:val="center"/>
              <w:rPr>
                <w:rFonts w:eastAsia="Times New Roman" w:cs="Times New Roman"/>
                <w:b/>
                <w:bCs/>
                <w:color w:val="000000"/>
                <w:szCs w:val="24"/>
                <w:lang w:eastAsia="es-ES"/>
              </w:rPr>
            </w:pPr>
            <w:r>
              <w:rPr>
                <w:rFonts w:eastAsia="Times New Roman" w:cs="Times New Roman"/>
                <w:b/>
                <w:bCs/>
                <w:color w:val="000000"/>
                <w:szCs w:val="24"/>
                <w:lang w:eastAsia="es-ES"/>
              </w:rPr>
              <w:t xml:space="preserve">PORCENTAJES </w:t>
            </w:r>
          </w:p>
        </w:tc>
      </w:tr>
      <w:tr w:rsidR="00C00AB4" w:rsidRPr="00C00AB4" w:rsidTr="00C5325E">
        <w:trPr>
          <w:trHeight w:val="409"/>
          <w:jc w:val="center"/>
        </w:trPr>
        <w:tc>
          <w:tcPr>
            <w:tcW w:w="3124" w:type="dxa"/>
            <w:tcBorders>
              <w:top w:val="nil"/>
              <w:left w:val="nil"/>
              <w:bottom w:val="nil"/>
              <w:right w:val="nil"/>
            </w:tcBorders>
            <w:shd w:val="clear" w:color="auto" w:fill="auto"/>
            <w:vAlign w:val="bottom"/>
            <w:hideMark/>
          </w:tcPr>
          <w:p w:rsidR="00C00AB4" w:rsidRPr="00C00AB4" w:rsidRDefault="00C00AB4" w:rsidP="00C00AB4">
            <w:pPr>
              <w:spacing w:after="0" w:line="240" w:lineRule="auto"/>
              <w:jc w:val="center"/>
              <w:rPr>
                <w:rFonts w:eastAsia="Times New Roman" w:cs="Times New Roman"/>
                <w:b/>
                <w:bCs/>
                <w:color w:val="000000"/>
                <w:sz w:val="18"/>
                <w:szCs w:val="18"/>
                <w:lang w:eastAsia="es-ES"/>
              </w:rPr>
            </w:pPr>
            <w:r w:rsidRPr="00C00AB4">
              <w:rPr>
                <w:rFonts w:eastAsia="Times New Roman" w:cs="Times New Roman"/>
                <w:b/>
                <w:bCs/>
                <w:color w:val="000000"/>
                <w:sz w:val="18"/>
                <w:szCs w:val="18"/>
                <w:lang w:eastAsia="es-ES"/>
              </w:rPr>
              <w:t>SI</w:t>
            </w:r>
          </w:p>
        </w:tc>
        <w:tc>
          <w:tcPr>
            <w:tcW w:w="1833" w:type="dxa"/>
            <w:tcBorders>
              <w:top w:val="nil"/>
              <w:left w:val="nil"/>
              <w:bottom w:val="nil"/>
              <w:right w:val="nil"/>
            </w:tcBorders>
            <w:shd w:val="clear" w:color="auto" w:fill="auto"/>
            <w:vAlign w:val="bottom"/>
            <w:hideMark/>
          </w:tcPr>
          <w:p w:rsidR="00C00AB4" w:rsidRPr="00C00AB4" w:rsidRDefault="00C00AB4" w:rsidP="00C00AB4">
            <w:pPr>
              <w:spacing w:after="0" w:line="240" w:lineRule="auto"/>
              <w:jc w:val="center"/>
              <w:rPr>
                <w:rFonts w:eastAsia="Times New Roman" w:cs="Times New Roman"/>
                <w:b/>
                <w:bCs/>
                <w:color w:val="000000"/>
                <w:sz w:val="18"/>
                <w:szCs w:val="18"/>
                <w:lang w:eastAsia="es-ES"/>
              </w:rPr>
            </w:pPr>
            <w:r w:rsidRPr="00C00AB4">
              <w:rPr>
                <w:rFonts w:eastAsia="Times New Roman" w:cs="Times New Roman"/>
                <w:b/>
                <w:bCs/>
                <w:color w:val="000000"/>
                <w:sz w:val="18"/>
                <w:szCs w:val="18"/>
                <w:lang w:eastAsia="es-ES"/>
              </w:rPr>
              <w:t>1</w:t>
            </w:r>
          </w:p>
        </w:tc>
        <w:tc>
          <w:tcPr>
            <w:tcW w:w="2396" w:type="dxa"/>
            <w:tcBorders>
              <w:top w:val="nil"/>
              <w:left w:val="nil"/>
              <w:bottom w:val="nil"/>
              <w:right w:val="nil"/>
            </w:tcBorders>
            <w:shd w:val="clear" w:color="auto" w:fill="auto"/>
            <w:vAlign w:val="bottom"/>
            <w:hideMark/>
          </w:tcPr>
          <w:p w:rsidR="00C00AB4" w:rsidRPr="00C00AB4" w:rsidRDefault="00C00AB4" w:rsidP="00C00AB4">
            <w:pPr>
              <w:spacing w:after="0" w:line="240" w:lineRule="auto"/>
              <w:jc w:val="center"/>
              <w:rPr>
                <w:rFonts w:eastAsia="Times New Roman" w:cs="Times New Roman"/>
                <w:b/>
                <w:bCs/>
                <w:color w:val="000000"/>
                <w:sz w:val="18"/>
                <w:szCs w:val="18"/>
                <w:lang w:eastAsia="es-ES"/>
              </w:rPr>
            </w:pPr>
            <w:r w:rsidRPr="00C00AB4">
              <w:rPr>
                <w:rFonts w:eastAsia="Times New Roman" w:cs="Times New Roman"/>
                <w:b/>
                <w:bCs/>
                <w:color w:val="000000"/>
                <w:sz w:val="18"/>
                <w:szCs w:val="18"/>
                <w:lang w:eastAsia="es-ES"/>
              </w:rPr>
              <w:t>17%</w:t>
            </w:r>
          </w:p>
        </w:tc>
      </w:tr>
      <w:tr w:rsidR="00C00AB4" w:rsidRPr="00C00AB4" w:rsidTr="00C5325E">
        <w:trPr>
          <w:trHeight w:val="409"/>
          <w:jc w:val="center"/>
        </w:trPr>
        <w:tc>
          <w:tcPr>
            <w:tcW w:w="3124" w:type="dxa"/>
            <w:tcBorders>
              <w:top w:val="nil"/>
              <w:left w:val="nil"/>
              <w:bottom w:val="nil"/>
              <w:right w:val="nil"/>
            </w:tcBorders>
            <w:shd w:val="clear" w:color="auto" w:fill="auto"/>
            <w:vAlign w:val="bottom"/>
            <w:hideMark/>
          </w:tcPr>
          <w:p w:rsidR="00C00AB4" w:rsidRPr="00C00AB4" w:rsidRDefault="00C00AB4" w:rsidP="00C00AB4">
            <w:pPr>
              <w:spacing w:after="0" w:line="240" w:lineRule="auto"/>
              <w:jc w:val="center"/>
              <w:rPr>
                <w:rFonts w:eastAsia="Times New Roman" w:cs="Times New Roman"/>
                <w:b/>
                <w:bCs/>
                <w:color w:val="000000"/>
                <w:sz w:val="18"/>
                <w:szCs w:val="18"/>
                <w:lang w:eastAsia="es-ES"/>
              </w:rPr>
            </w:pPr>
            <w:r w:rsidRPr="00C00AB4">
              <w:rPr>
                <w:rFonts w:eastAsia="Times New Roman" w:cs="Times New Roman"/>
                <w:b/>
                <w:bCs/>
                <w:color w:val="000000"/>
                <w:sz w:val="18"/>
                <w:szCs w:val="18"/>
                <w:lang w:eastAsia="es-ES"/>
              </w:rPr>
              <w:t>NO</w:t>
            </w:r>
          </w:p>
        </w:tc>
        <w:tc>
          <w:tcPr>
            <w:tcW w:w="1833" w:type="dxa"/>
            <w:tcBorders>
              <w:top w:val="nil"/>
              <w:left w:val="nil"/>
              <w:bottom w:val="nil"/>
              <w:right w:val="nil"/>
            </w:tcBorders>
            <w:shd w:val="clear" w:color="auto" w:fill="auto"/>
            <w:vAlign w:val="bottom"/>
            <w:hideMark/>
          </w:tcPr>
          <w:p w:rsidR="00C00AB4" w:rsidRPr="00C00AB4" w:rsidRDefault="00C00AB4" w:rsidP="00C00AB4">
            <w:pPr>
              <w:spacing w:after="0" w:line="240" w:lineRule="auto"/>
              <w:jc w:val="center"/>
              <w:rPr>
                <w:rFonts w:eastAsia="Times New Roman" w:cs="Times New Roman"/>
                <w:b/>
                <w:bCs/>
                <w:color w:val="000000"/>
                <w:sz w:val="18"/>
                <w:szCs w:val="18"/>
                <w:lang w:eastAsia="es-ES"/>
              </w:rPr>
            </w:pPr>
            <w:r w:rsidRPr="00C00AB4">
              <w:rPr>
                <w:rFonts w:eastAsia="Times New Roman" w:cs="Times New Roman"/>
                <w:b/>
                <w:bCs/>
                <w:color w:val="000000"/>
                <w:sz w:val="18"/>
                <w:szCs w:val="18"/>
                <w:lang w:eastAsia="es-ES"/>
              </w:rPr>
              <w:t>5</w:t>
            </w:r>
          </w:p>
        </w:tc>
        <w:tc>
          <w:tcPr>
            <w:tcW w:w="2396" w:type="dxa"/>
            <w:tcBorders>
              <w:top w:val="nil"/>
              <w:left w:val="nil"/>
              <w:bottom w:val="nil"/>
              <w:right w:val="nil"/>
            </w:tcBorders>
            <w:shd w:val="clear" w:color="auto" w:fill="auto"/>
            <w:vAlign w:val="bottom"/>
            <w:hideMark/>
          </w:tcPr>
          <w:p w:rsidR="00C00AB4" w:rsidRPr="00C00AB4" w:rsidRDefault="00C00AB4" w:rsidP="00C00AB4">
            <w:pPr>
              <w:spacing w:after="0" w:line="240" w:lineRule="auto"/>
              <w:jc w:val="center"/>
              <w:rPr>
                <w:rFonts w:eastAsia="Times New Roman" w:cs="Times New Roman"/>
                <w:b/>
                <w:bCs/>
                <w:color w:val="000000"/>
                <w:sz w:val="18"/>
                <w:szCs w:val="18"/>
                <w:lang w:eastAsia="es-ES"/>
              </w:rPr>
            </w:pPr>
            <w:r w:rsidRPr="00C00AB4">
              <w:rPr>
                <w:rFonts w:eastAsia="Times New Roman" w:cs="Times New Roman"/>
                <w:b/>
                <w:bCs/>
                <w:color w:val="000000"/>
                <w:sz w:val="18"/>
                <w:szCs w:val="18"/>
                <w:lang w:eastAsia="es-ES"/>
              </w:rPr>
              <w:t>83%</w:t>
            </w:r>
          </w:p>
        </w:tc>
      </w:tr>
      <w:tr w:rsidR="00C00AB4" w:rsidRPr="00C00AB4" w:rsidTr="00C5325E">
        <w:trPr>
          <w:trHeight w:val="409"/>
          <w:jc w:val="center"/>
        </w:trPr>
        <w:tc>
          <w:tcPr>
            <w:tcW w:w="3124" w:type="dxa"/>
            <w:tcBorders>
              <w:top w:val="nil"/>
              <w:left w:val="nil"/>
              <w:bottom w:val="single" w:sz="4" w:space="0" w:color="auto"/>
              <w:right w:val="nil"/>
            </w:tcBorders>
            <w:shd w:val="clear" w:color="auto" w:fill="auto"/>
            <w:vAlign w:val="bottom"/>
            <w:hideMark/>
          </w:tcPr>
          <w:p w:rsidR="00C00AB4" w:rsidRPr="00C00AB4" w:rsidRDefault="00C00AB4" w:rsidP="00C00AB4">
            <w:pPr>
              <w:spacing w:after="0" w:line="240" w:lineRule="auto"/>
              <w:jc w:val="center"/>
              <w:rPr>
                <w:rFonts w:eastAsia="Times New Roman" w:cs="Times New Roman"/>
                <w:b/>
                <w:bCs/>
                <w:color w:val="000000"/>
                <w:sz w:val="18"/>
                <w:szCs w:val="18"/>
                <w:lang w:eastAsia="es-ES"/>
              </w:rPr>
            </w:pPr>
            <w:r w:rsidRPr="00C00AB4">
              <w:rPr>
                <w:rFonts w:eastAsia="Times New Roman" w:cs="Times New Roman"/>
                <w:b/>
                <w:bCs/>
                <w:color w:val="000000"/>
                <w:sz w:val="18"/>
                <w:szCs w:val="18"/>
                <w:lang w:eastAsia="es-ES"/>
              </w:rPr>
              <w:t>TOTAL</w:t>
            </w:r>
          </w:p>
        </w:tc>
        <w:tc>
          <w:tcPr>
            <w:tcW w:w="1833" w:type="dxa"/>
            <w:tcBorders>
              <w:top w:val="nil"/>
              <w:left w:val="nil"/>
              <w:bottom w:val="single" w:sz="4" w:space="0" w:color="auto"/>
              <w:right w:val="nil"/>
            </w:tcBorders>
            <w:shd w:val="clear" w:color="auto" w:fill="auto"/>
            <w:vAlign w:val="bottom"/>
            <w:hideMark/>
          </w:tcPr>
          <w:p w:rsidR="00C00AB4" w:rsidRPr="00C00AB4" w:rsidRDefault="00C00AB4" w:rsidP="00C00AB4">
            <w:pPr>
              <w:spacing w:after="0" w:line="240" w:lineRule="auto"/>
              <w:jc w:val="center"/>
              <w:rPr>
                <w:rFonts w:eastAsia="Times New Roman" w:cs="Times New Roman"/>
                <w:b/>
                <w:bCs/>
                <w:color w:val="000000"/>
                <w:sz w:val="18"/>
                <w:szCs w:val="18"/>
                <w:lang w:eastAsia="es-ES"/>
              </w:rPr>
            </w:pPr>
            <w:r w:rsidRPr="00C00AB4">
              <w:rPr>
                <w:rFonts w:eastAsia="Times New Roman" w:cs="Times New Roman"/>
                <w:b/>
                <w:bCs/>
                <w:color w:val="000000"/>
                <w:sz w:val="18"/>
                <w:szCs w:val="18"/>
                <w:lang w:eastAsia="es-ES"/>
              </w:rPr>
              <w:t>6</w:t>
            </w:r>
          </w:p>
        </w:tc>
        <w:tc>
          <w:tcPr>
            <w:tcW w:w="2396" w:type="dxa"/>
            <w:tcBorders>
              <w:top w:val="nil"/>
              <w:left w:val="nil"/>
              <w:bottom w:val="single" w:sz="4" w:space="0" w:color="auto"/>
              <w:right w:val="nil"/>
            </w:tcBorders>
            <w:shd w:val="clear" w:color="auto" w:fill="auto"/>
            <w:vAlign w:val="bottom"/>
            <w:hideMark/>
          </w:tcPr>
          <w:p w:rsidR="00C00AB4" w:rsidRPr="00C00AB4" w:rsidRDefault="00C00AB4" w:rsidP="00C00AB4">
            <w:pPr>
              <w:spacing w:after="0" w:line="240" w:lineRule="auto"/>
              <w:jc w:val="center"/>
              <w:rPr>
                <w:rFonts w:eastAsia="Times New Roman" w:cs="Times New Roman"/>
                <w:b/>
                <w:bCs/>
                <w:color w:val="000000"/>
                <w:sz w:val="18"/>
                <w:szCs w:val="18"/>
                <w:lang w:eastAsia="es-ES"/>
              </w:rPr>
            </w:pPr>
            <w:r w:rsidRPr="00C00AB4">
              <w:rPr>
                <w:rFonts w:eastAsia="Times New Roman" w:cs="Times New Roman"/>
                <w:b/>
                <w:bCs/>
                <w:color w:val="000000"/>
                <w:sz w:val="18"/>
                <w:szCs w:val="18"/>
                <w:lang w:eastAsia="es-ES"/>
              </w:rPr>
              <w:t>100%</w:t>
            </w:r>
          </w:p>
        </w:tc>
      </w:tr>
    </w:tbl>
    <w:p w:rsidR="00855182" w:rsidRDefault="00855182" w:rsidP="00C00AB4">
      <w:pPr>
        <w:spacing w:after="100" w:afterAutospacing="1" w:line="360" w:lineRule="auto"/>
        <w:rPr>
          <w:rFonts w:cs="Times New Roman"/>
          <w:color w:val="000000"/>
          <w:sz w:val="18"/>
          <w:szCs w:val="18"/>
        </w:rPr>
      </w:pPr>
      <w:r w:rsidRPr="00A64E45">
        <w:rPr>
          <w:rFonts w:cs="Times New Roman"/>
          <w:b/>
          <w:color w:val="000000"/>
          <w:sz w:val="18"/>
          <w:szCs w:val="18"/>
        </w:rPr>
        <w:t>Fuente:</w:t>
      </w:r>
      <w:r w:rsidRPr="00A64E45">
        <w:rPr>
          <w:rFonts w:cs="Times New Roman"/>
          <w:color w:val="000000"/>
          <w:sz w:val="18"/>
          <w:szCs w:val="18"/>
        </w:rPr>
        <w:t xml:space="preserve"> Encuesta </w:t>
      </w:r>
      <w:r w:rsidRPr="00A64E45">
        <w:rPr>
          <w:rFonts w:cs="Times New Roman"/>
          <w:color w:val="000000"/>
          <w:sz w:val="18"/>
          <w:szCs w:val="18"/>
        </w:rPr>
        <w:br/>
      </w:r>
      <w:r w:rsidR="00271793" w:rsidRPr="00A64E45">
        <w:rPr>
          <w:rFonts w:cs="Times New Roman"/>
          <w:b/>
          <w:color w:val="000000"/>
          <w:sz w:val="18"/>
          <w:szCs w:val="18"/>
        </w:rPr>
        <w:t>Elaborado por</w:t>
      </w:r>
      <w:r w:rsidRPr="00A64E45">
        <w:rPr>
          <w:rFonts w:cs="Times New Roman"/>
          <w:color w:val="000000"/>
          <w:sz w:val="18"/>
          <w:szCs w:val="18"/>
        </w:rPr>
        <w:t>: Marcelo Ushiña</w:t>
      </w:r>
    </w:p>
    <w:p w:rsidR="00C712EC" w:rsidRPr="00A64E45" w:rsidRDefault="00C712EC" w:rsidP="00C00AB4">
      <w:pPr>
        <w:spacing w:after="100" w:afterAutospacing="1" w:line="360" w:lineRule="auto"/>
        <w:rPr>
          <w:rFonts w:cs="Times New Roman"/>
          <w:color w:val="000000"/>
          <w:sz w:val="18"/>
          <w:szCs w:val="18"/>
        </w:rPr>
      </w:pPr>
    </w:p>
    <w:p w:rsidR="00855182" w:rsidRPr="0083085B" w:rsidRDefault="00C00AB4" w:rsidP="00F4687D">
      <w:pPr>
        <w:keepNext/>
        <w:spacing w:before="100" w:beforeAutospacing="1" w:after="0" w:line="360" w:lineRule="auto"/>
      </w:pPr>
      <w:bookmarkStart w:id="245" w:name="_Toc496200914"/>
      <w:bookmarkStart w:id="246" w:name="_Toc496215713"/>
      <w:bookmarkStart w:id="247" w:name="_Toc496219990"/>
      <w:bookmarkStart w:id="248" w:name="_Toc496442893"/>
      <w:bookmarkStart w:id="249" w:name="_Toc496442999"/>
      <w:bookmarkStart w:id="250" w:name="_Toc496443435"/>
      <w:bookmarkStart w:id="251" w:name="_Toc496443859"/>
      <w:bookmarkStart w:id="252" w:name="_Toc496444335"/>
      <w:bookmarkStart w:id="253" w:name="_Toc496444877"/>
      <w:bookmarkStart w:id="254" w:name="_Toc496445271"/>
      <w:bookmarkStart w:id="255" w:name="_Toc496445608"/>
      <w:bookmarkStart w:id="256" w:name="_Toc496445992"/>
      <w:bookmarkStart w:id="257" w:name="_Toc496446225"/>
      <w:bookmarkStart w:id="258" w:name="_Toc496446835"/>
      <w:bookmarkStart w:id="259" w:name="_Toc496447467"/>
      <w:bookmarkStart w:id="260" w:name="_Toc496448674"/>
      <w:r>
        <w:rPr>
          <w:noProof/>
          <w:lang w:eastAsia="es-ES"/>
        </w:rPr>
        <w:drawing>
          <wp:inline distT="0" distB="0" distL="0" distR="0" wp14:anchorId="28EBCA9B" wp14:editId="78C856E6">
            <wp:extent cx="4543425" cy="3095625"/>
            <wp:effectExtent l="0" t="0" r="9525"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Start w:id="261" w:name="_Toc496452788"/>
      <w:bookmarkStart w:id="262" w:name="_Toc493538979"/>
      <w:r w:rsidR="0083085B">
        <w:br/>
      </w:r>
      <w:r w:rsidR="00B33685" w:rsidRPr="0083085B">
        <w:rPr>
          <w:b/>
          <w:sz w:val="18"/>
          <w:szCs w:val="18"/>
        </w:rPr>
        <w:t xml:space="preserve">Figura </w:t>
      </w:r>
      <w:r w:rsidR="00B33685" w:rsidRPr="0083085B">
        <w:rPr>
          <w:b/>
          <w:sz w:val="18"/>
          <w:szCs w:val="18"/>
        </w:rPr>
        <w:fldChar w:fldCharType="begin"/>
      </w:r>
      <w:r w:rsidR="00B33685" w:rsidRPr="0083085B">
        <w:rPr>
          <w:b/>
          <w:sz w:val="18"/>
          <w:szCs w:val="18"/>
        </w:rPr>
        <w:instrText xml:space="preserve"> SEQ Figura \* ARABIC </w:instrText>
      </w:r>
      <w:r w:rsidR="00B33685" w:rsidRPr="0083085B">
        <w:rPr>
          <w:b/>
          <w:sz w:val="18"/>
          <w:szCs w:val="18"/>
        </w:rPr>
        <w:fldChar w:fldCharType="separate"/>
      </w:r>
      <w:r w:rsidR="00BB7C8E">
        <w:rPr>
          <w:b/>
          <w:noProof/>
          <w:sz w:val="18"/>
          <w:szCs w:val="18"/>
        </w:rPr>
        <w:t>9</w:t>
      </w:r>
      <w:r w:rsidR="00B33685" w:rsidRPr="0083085B">
        <w:rPr>
          <w:b/>
          <w:sz w:val="18"/>
          <w:szCs w:val="18"/>
        </w:rPr>
        <w:fldChar w:fldCharType="end"/>
      </w:r>
      <w:r w:rsidR="00B33685" w:rsidRPr="0083085B">
        <w:rPr>
          <w:b/>
          <w:sz w:val="18"/>
          <w:szCs w:val="18"/>
        </w:rPr>
        <w:t xml:space="preserve">. </w:t>
      </w:r>
      <w:r w:rsidR="00B33685" w:rsidRPr="0083085B">
        <w:rPr>
          <w:sz w:val="18"/>
          <w:szCs w:val="18"/>
        </w:rPr>
        <w:t>Usó algún método anticonceptivo antes de quedar embarazada</w:t>
      </w:r>
      <w:bookmarkEnd w:id="261"/>
      <w:r w:rsidR="0083085B" w:rsidRPr="0083085B">
        <w:br/>
      </w:r>
      <w:r w:rsidR="00855182" w:rsidRPr="00A64E45">
        <w:rPr>
          <w:rFonts w:cs="Times New Roman"/>
          <w:b/>
          <w:color w:val="000000"/>
          <w:sz w:val="18"/>
          <w:szCs w:val="18"/>
        </w:rPr>
        <w:t>Fuente:</w:t>
      </w:r>
      <w:r w:rsidR="00855182" w:rsidRPr="00A64E45">
        <w:rPr>
          <w:rFonts w:cs="Times New Roman"/>
          <w:color w:val="000000"/>
          <w:sz w:val="18"/>
          <w:szCs w:val="18"/>
        </w:rPr>
        <w:t xml:space="preserve"> </w:t>
      </w:r>
      <w:r w:rsidR="005432E3" w:rsidRPr="00A64E45">
        <w:rPr>
          <w:rFonts w:cs="Times New Roman"/>
          <w:color w:val="000000"/>
          <w:sz w:val="18"/>
          <w:szCs w:val="18"/>
        </w:rPr>
        <w:t>Tabla Nº</w:t>
      </w:r>
      <w:r w:rsidR="0013799D" w:rsidRPr="00A64E45">
        <w:rPr>
          <w:rFonts w:cs="Times New Roman"/>
          <w:color w:val="000000"/>
          <w:sz w:val="18"/>
          <w:szCs w:val="18"/>
        </w:rPr>
        <w:t xml:space="preserve"> 9</w:t>
      </w:r>
      <w:r w:rsidR="00855182" w:rsidRPr="00A64E45">
        <w:rPr>
          <w:rFonts w:cs="Times New Roman"/>
          <w:sz w:val="18"/>
          <w:szCs w:val="18"/>
        </w:rPr>
        <w:br/>
      </w:r>
      <w:r w:rsidR="00271793" w:rsidRPr="00A64E45">
        <w:rPr>
          <w:rFonts w:cs="Times New Roman"/>
          <w:b/>
          <w:color w:val="000000"/>
          <w:sz w:val="18"/>
          <w:szCs w:val="18"/>
        </w:rPr>
        <w:t>Elaborado por</w:t>
      </w:r>
      <w:r w:rsidR="00855182" w:rsidRPr="00A64E45">
        <w:rPr>
          <w:rFonts w:cs="Times New Roman"/>
          <w:b/>
          <w:color w:val="000000"/>
          <w:sz w:val="18"/>
          <w:szCs w:val="18"/>
        </w:rPr>
        <w:t>:</w:t>
      </w:r>
      <w:r w:rsidR="00855182" w:rsidRPr="00A64E45">
        <w:rPr>
          <w:rFonts w:cs="Times New Roman"/>
          <w:color w:val="000000"/>
          <w:sz w:val="18"/>
          <w:szCs w:val="18"/>
        </w:rPr>
        <w:t xml:space="preserve"> Marcelo Ushiña</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2"/>
      <w:r w:rsidR="00385CC5" w:rsidRPr="00A64E45">
        <w:rPr>
          <w:rFonts w:cs="Times New Roman"/>
          <w:color w:val="000000"/>
          <w:sz w:val="18"/>
          <w:szCs w:val="18"/>
        </w:rPr>
        <w:t xml:space="preserve"> </w:t>
      </w:r>
    </w:p>
    <w:p w:rsidR="00271793" w:rsidRPr="002C48A4" w:rsidRDefault="00271793" w:rsidP="00F4687D">
      <w:pPr>
        <w:keepNext/>
        <w:spacing w:after="0" w:line="360" w:lineRule="auto"/>
      </w:pPr>
    </w:p>
    <w:p w:rsidR="00855182" w:rsidRPr="00271793" w:rsidRDefault="007547D2" w:rsidP="00F4687D">
      <w:pPr>
        <w:spacing w:after="100" w:afterAutospacing="1" w:line="360" w:lineRule="auto"/>
        <w:ind w:firstLine="851"/>
        <w:jc w:val="both"/>
        <w:rPr>
          <w:rFonts w:cs="Times New Roman"/>
          <w:b/>
          <w:szCs w:val="24"/>
        </w:rPr>
      </w:pPr>
      <w:r>
        <w:rPr>
          <w:rFonts w:cs="Times New Roman"/>
          <w:b/>
          <w:szCs w:val="24"/>
        </w:rPr>
        <w:t>Nota</w:t>
      </w:r>
      <w:r w:rsidR="00271793">
        <w:rPr>
          <w:rFonts w:cs="Times New Roman"/>
          <w:b/>
          <w:szCs w:val="24"/>
        </w:rPr>
        <w:t xml:space="preserve">: </w:t>
      </w:r>
      <w:r w:rsidR="00271793">
        <w:rPr>
          <w:rFonts w:cs="Times New Roman"/>
          <w:szCs w:val="24"/>
        </w:rPr>
        <w:t>d</w:t>
      </w:r>
      <w:r w:rsidR="00855182">
        <w:rPr>
          <w:rFonts w:cs="Times New Roman"/>
          <w:szCs w:val="24"/>
        </w:rPr>
        <w:t xml:space="preserve">el 100% </w:t>
      </w:r>
      <w:r w:rsidR="00586835">
        <w:rPr>
          <w:rFonts w:cs="Times New Roman"/>
          <w:szCs w:val="24"/>
        </w:rPr>
        <w:t>de mujeres multíparas en estudio el 83% no</w:t>
      </w:r>
      <w:r w:rsidR="00E14340">
        <w:rPr>
          <w:rFonts w:cs="Times New Roman"/>
          <w:szCs w:val="24"/>
        </w:rPr>
        <w:t xml:space="preserve"> usó ningún </w:t>
      </w:r>
      <w:r w:rsidR="00855182">
        <w:rPr>
          <w:rFonts w:cs="Times New Roman"/>
          <w:szCs w:val="24"/>
        </w:rPr>
        <w:t xml:space="preserve"> </w:t>
      </w:r>
      <w:r w:rsidR="00E14340">
        <w:rPr>
          <w:rFonts w:cs="Times New Roman"/>
          <w:szCs w:val="24"/>
        </w:rPr>
        <w:t>método</w:t>
      </w:r>
      <w:r w:rsidR="00855182">
        <w:rPr>
          <w:rFonts w:cs="Times New Roman"/>
          <w:szCs w:val="24"/>
        </w:rPr>
        <w:t xml:space="preserve"> de planificación </w:t>
      </w:r>
      <w:r w:rsidR="00E14340">
        <w:rPr>
          <w:rFonts w:cs="Times New Roman"/>
          <w:szCs w:val="24"/>
        </w:rPr>
        <w:t>familiar an</w:t>
      </w:r>
      <w:r w:rsidR="006614C5">
        <w:rPr>
          <w:rFonts w:cs="Times New Roman"/>
          <w:szCs w:val="24"/>
        </w:rPr>
        <w:t>tes de su concepción, el 17% menciona haber usado un método de planificación familiar.</w:t>
      </w:r>
      <w:r w:rsidR="00855182">
        <w:rPr>
          <w:rFonts w:cs="Times New Roman"/>
          <w:szCs w:val="24"/>
        </w:rPr>
        <w:t xml:space="preserve"> </w:t>
      </w:r>
    </w:p>
    <w:p w:rsidR="00855182" w:rsidRDefault="00855182" w:rsidP="00BE41C9">
      <w:pPr>
        <w:spacing w:before="100" w:beforeAutospacing="1" w:after="100" w:afterAutospacing="1" w:line="360" w:lineRule="auto"/>
        <w:ind w:firstLine="284"/>
        <w:jc w:val="both"/>
        <w:rPr>
          <w:sz w:val="20"/>
          <w:szCs w:val="20"/>
        </w:rPr>
      </w:pPr>
    </w:p>
    <w:p w:rsidR="00855182" w:rsidRDefault="00855182" w:rsidP="00BE41C9">
      <w:pPr>
        <w:spacing w:before="100" w:beforeAutospacing="1" w:after="100" w:afterAutospacing="1" w:line="360" w:lineRule="auto"/>
        <w:ind w:firstLine="284"/>
        <w:jc w:val="both"/>
        <w:rPr>
          <w:sz w:val="20"/>
          <w:szCs w:val="20"/>
        </w:rPr>
      </w:pPr>
    </w:p>
    <w:p w:rsidR="00C712EC" w:rsidRDefault="00C712EC" w:rsidP="00C712EC">
      <w:pPr>
        <w:pStyle w:val="Epgrafe"/>
        <w:keepNext/>
        <w:rPr>
          <w:rFonts w:cs="Times New Roman"/>
          <w:color w:val="auto"/>
          <w:sz w:val="24"/>
          <w:szCs w:val="24"/>
        </w:rPr>
        <w:sectPr w:rsidR="00C712EC" w:rsidSect="00BA2E90">
          <w:pgSz w:w="11906" w:h="16838" w:code="9"/>
          <w:pgMar w:top="1418" w:right="1701" w:bottom="1418" w:left="2268" w:header="709" w:footer="709" w:gutter="0"/>
          <w:cols w:space="708"/>
          <w:docGrid w:linePitch="360"/>
        </w:sectPr>
      </w:pPr>
      <w:bookmarkStart w:id="263" w:name="_Toc496088422"/>
    </w:p>
    <w:p w:rsidR="00F71164" w:rsidRDefault="00F71164" w:rsidP="00C712EC">
      <w:pPr>
        <w:pStyle w:val="Epgrafe"/>
        <w:keepNext/>
        <w:rPr>
          <w:rFonts w:cs="Times New Roman"/>
          <w:i/>
          <w:color w:val="auto"/>
          <w:sz w:val="24"/>
          <w:szCs w:val="24"/>
        </w:rPr>
      </w:pPr>
      <w:bookmarkStart w:id="264" w:name="_Toc496479083"/>
      <w:r w:rsidRPr="00F71164">
        <w:rPr>
          <w:rFonts w:cs="Times New Roman"/>
          <w:color w:val="auto"/>
          <w:sz w:val="24"/>
          <w:szCs w:val="24"/>
        </w:rPr>
        <w:lastRenderedPageBreak/>
        <w:t xml:space="preserve">Tabla </w:t>
      </w:r>
      <w:r w:rsidRPr="00F71164">
        <w:rPr>
          <w:rFonts w:cs="Times New Roman"/>
          <w:color w:val="auto"/>
          <w:sz w:val="24"/>
          <w:szCs w:val="24"/>
        </w:rPr>
        <w:fldChar w:fldCharType="begin"/>
      </w:r>
      <w:r w:rsidRPr="00F71164">
        <w:rPr>
          <w:rFonts w:cs="Times New Roman"/>
          <w:color w:val="auto"/>
          <w:sz w:val="24"/>
          <w:szCs w:val="24"/>
        </w:rPr>
        <w:instrText xml:space="preserve"> SEQ Tabla \* ARABIC </w:instrText>
      </w:r>
      <w:r w:rsidRPr="00F71164">
        <w:rPr>
          <w:rFonts w:cs="Times New Roman"/>
          <w:color w:val="auto"/>
          <w:sz w:val="24"/>
          <w:szCs w:val="24"/>
        </w:rPr>
        <w:fldChar w:fldCharType="separate"/>
      </w:r>
      <w:r w:rsidR="00BB7C8E">
        <w:rPr>
          <w:rFonts w:cs="Times New Roman"/>
          <w:noProof/>
          <w:color w:val="auto"/>
          <w:sz w:val="24"/>
          <w:szCs w:val="24"/>
        </w:rPr>
        <w:t>10</w:t>
      </w:r>
      <w:r w:rsidRPr="00F71164">
        <w:rPr>
          <w:rFonts w:cs="Times New Roman"/>
          <w:color w:val="auto"/>
          <w:sz w:val="24"/>
          <w:szCs w:val="24"/>
        </w:rPr>
        <w:fldChar w:fldCharType="end"/>
      </w:r>
      <w:r>
        <w:rPr>
          <w:rFonts w:cs="Times New Roman"/>
          <w:color w:val="auto"/>
          <w:sz w:val="24"/>
          <w:szCs w:val="24"/>
        </w:rPr>
        <w:t>.</w:t>
      </w:r>
      <w:r>
        <w:rPr>
          <w:rFonts w:cs="Times New Roman"/>
          <w:color w:val="auto"/>
          <w:sz w:val="24"/>
          <w:szCs w:val="24"/>
        </w:rPr>
        <w:br/>
      </w:r>
      <w:r w:rsidRPr="00A64E45">
        <w:rPr>
          <w:rFonts w:cs="Times New Roman"/>
          <w:color w:val="auto"/>
          <w:sz w:val="24"/>
          <w:szCs w:val="24"/>
        </w:rPr>
        <w:t>Conoce  que previenen los métodos anticonceptivos</w:t>
      </w:r>
      <w:bookmarkEnd w:id="263"/>
      <w:bookmarkEnd w:id="264"/>
    </w:p>
    <w:p w:rsidR="00D36F2A" w:rsidRPr="00D36F2A" w:rsidRDefault="00D36F2A" w:rsidP="00D36F2A"/>
    <w:tbl>
      <w:tblPr>
        <w:tblW w:w="7195" w:type="dxa"/>
        <w:jc w:val="center"/>
        <w:tblCellMar>
          <w:left w:w="70" w:type="dxa"/>
          <w:right w:w="70" w:type="dxa"/>
        </w:tblCellMar>
        <w:tblLook w:val="04A0" w:firstRow="1" w:lastRow="0" w:firstColumn="1" w:lastColumn="0" w:noHBand="0" w:noVBand="1"/>
      </w:tblPr>
      <w:tblGrid>
        <w:gridCol w:w="3057"/>
        <w:gridCol w:w="1794"/>
        <w:gridCol w:w="2344"/>
      </w:tblGrid>
      <w:tr w:rsidR="00F71164" w:rsidRPr="00F71164" w:rsidTr="00C5325E">
        <w:trPr>
          <w:trHeight w:val="472"/>
          <w:jc w:val="center"/>
        </w:trPr>
        <w:tc>
          <w:tcPr>
            <w:tcW w:w="3057" w:type="dxa"/>
            <w:tcBorders>
              <w:top w:val="single" w:sz="4" w:space="0" w:color="auto"/>
              <w:left w:val="nil"/>
              <w:bottom w:val="single" w:sz="4" w:space="0" w:color="auto"/>
              <w:right w:val="nil"/>
            </w:tcBorders>
            <w:shd w:val="clear" w:color="auto" w:fill="auto"/>
            <w:vAlign w:val="bottom"/>
            <w:hideMark/>
          </w:tcPr>
          <w:p w:rsidR="00F71164" w:rsidRPr="00F71164" w:rsidRDefault="00F71164" w:rsidP="00F71164">
            <w:pPr>
              <w:spacing w:after="0" w:line="240" w:lineRule="auto"/>
              <w:jc w:val="center"/>
              <w:rPr>
                <w:rFonts w:eastAsia="Times New Roman" w:cs="Times New Roman"/>
                <w:b/>
                <w:bCs/>
                <w:color w:val="000000"/>
                <w:lang w:eastAsia="es-ES"/>
              </w:rPr>
            </w:pPr>
            <w:r w:rsidRPr="00F71164">
              <w:rPr>
                <w:rFonts w:eastAsia="Times New Roman" w:cs="Times New Roman"/>
                <w:b/>
                <w:bCs/>
                <w:color w:val="000000"/>
                <w:lang w:eastAsia="es-ES"/>
              </w:rPr>
              <w:t>DESCRIPCIÓN</w:t>
            </w:r>
          </w:p>
        </w:tc>
        <w:tc>
          <w:tcPr>
            <w:tcW w:w="1794" w:type="dxa"/>
            <w:tcBorders>
              <w:top w:val="single" w:sz="4" w:space="0" w:color="auto"/>
              <w:left w:val="nil"/>
              <w:bottom w:val="single" w:sz="4" w:space="0" w:color="auto"/>
              <w:right w:val="nil"/>
            </w:tcBorders>
            <w:shd w:val="clear" w:color="auto" w:fill="auto"/>
            <w:vAlign w:val="bottom"/>
            <w:hideMark/>
          </w:tcPr>
          <w:p w:rsidR="00F71164" w:rsidRPr="00F71164" w:rsidRDefault="00F71164" w:rsidP="00F71164">
            <w:pPr>
              <w:spacing w:after="0" w:line="240" w:lineRule="auto"/>
              <w:jc w:val="center"/>
              <w:rPr>
                <w:rFonts w:eastAsia="Times New Roman" w:cs="Times New Roman"/>
                <w:b/>
                <w:bCs/>
                <w:color w:val="000000"/>
                <w:lang w:eastAsia="es-ES"/>
              </w:rPr>
            </w:pPr>
            <w:r w:rsidRPr="00F71164">
              <w:rPr>
                <w:rFonts w:eastAsia="Times New Roman" w:cs="Times New Roman"/>
                <w:b/>
                <w:bCs/>
                <w:color w:val="000000"/>
                <w:lang w:eastAsia="es-ES"/>
              </w:rPr>
              <w:t>ENCUESTA</w:t>
            </w:r>
          </w:p>
        </w:tc>
        <w:tc>
          <w:tcPr>
            <w:tcW w:w="2344" w:type="dxa"/>
            <w:tcBorders>
              <w:top w:val="single" w:sz="4" w:space="0" w:color="auto"/>
              <w:left w:val="nil"/>
              <w:bottom w:val="single" w:sz="4" w:space="0" w:color="auto"/>
              <w:right w:val="nil"/>
            </w:tcBorders>
            <w:shd w:val="clear" w:color="auto" w:fill="auto"/>
            <w:vAlign w:val="bottom"/>
            <w:hideMark/>
          </w:tcPr>
          <w:p w:rsidR="00F71164" w:rsidRPr="00F71164" w:rsidRDefault="00A64E45" w:rsidP="00F71164">
            <w:pPr>
              <w:spacing w:after="0" w:line="240" w:lineRule="auto"/>
              <w:jc w:val="center"/>
              <w:rPr>
                <w:rFonts w:eastAsia="Times New Roman" w:cs="Times New Roman"/>
                <w:b/>
                <w:bCs/>
                <w:color w:val="000000"/>
                <w:lang w:eastAsia="es-ES"/>
              </w:rPr>
            </w:pPr>
            <w:r>
              <w:rPr>
                <w:rFonts w:eastAsia="Times New Roman" w:cs="Times New Roman"/>
                <w:b/>
                <w:bCs/>
                <w:color w:val="000000"/>
                <w:lang w:eastAsia="es-ES"/>
              </w:rPr>
              <w:t xml:space="preserve">PORCENTAJES </w:t>
            </w:r>
          </w:p>
        </w:tc>
      </w:tr>
      <w:tr w:rsidR="00F71164" w:rsidRPr="00F71164" w:rsidTr="00C5325E">
        <w:trPr>
          <w:trHeight w:val="496"/>
          <w:jc w:val="center"/>
        </w:trPr>
        <w:tc>
          <w:tcPr>
            <w:tcW w:w="3057" w:type="dxa"/>
            <w:tcBorders>
              <w:top w:val="nil"/>
              <w:left w:val="nil"/>
              <w:bottom w:val="nil"/>
              <w:right w:val="nil"/>
            </w:tcBorders>
            <w:shd w:val="clear" w:color="auto" w:fill="auto"/>
            <w:vAlign w:val="center"/>
            <w:hideMark/>
          </w:tcPr>
          <w:p w:rsidR="00F71164" w:rsidRPr="00F71164" w:rsidRDefault="00F71164" w:rsidP="00F71164">
            <w:pPr>
              <w:spacing w:after="0" w:line="240" w:lineRule="auto"/>
              <w:jc w:val="center"/>
              <w:rPr>
                <w:rFonts w:eastAsia="Times New Roman" w:cs="Times New Roman"/>
                <w:color w:val="000000"/>
                <w:sz w:val="20"/>
                <w:szCs w:val="20"/>
                <w:lang w:eastAsia="es-ES"/>
              </w:rPr>
            </w:pPr>
            <w:r w:rsidRPr="00F71164">
              <w:rPr>
                <w:rFonts w:eastAsia="Times New Roman" w:cs="Times New Roman"/>
                <w:color w:val="000000"/>
                <w:sz w:val="20"/>
                <w:szCs w:val="20"/>
                <w:lang w:eastAsia="es-ES"/>
              </w:rPr>
              <w:t>Infecciones de transmisión sexual</w:t>
            </w:r>
          </w:p>
        </w:tc>
        <w:tc>
          <w:tcPr>
            <w:tcW w:w="1794" w:type="dxa"/>
            <w:tcBorders>
              <w:top w:val="nil"/>
              <w:left w:val="nil"/>
              <w:bottom w:val="nil"/>
              <w:right w:val="nil"/>
            </w:tcBorders>
            <w:shd w:val="clear" w:color="auto" w:fill="auto"/>
            <w:vAlign w:val="center"/>
            <w:hideMark/>
          </w:tcPr>
          <w:p w:rsidR="00F71164" w:rsidRPr="00ED1F8B" w:rsidRDefault="00F71164" w:rsidP="00F71164">
            <w:pPr>
              <w:spacing w:after="0" w:line="240" w:lineRule="auto"/>
              <w:jc w:val="center"/>
              <w:rPr>
                <w:rFonts w:eastAsia="Times New Roman" w:cs="Times New Roman"/>
                <w:bCs/>
                <w:color w:val="000000"/>
                <w:sz w:val="20"/>
                <w:szCs w:val="20"/>
                <w:lang w:eastAsia="es-ES"/>
              </w:rPr>
            </w:pPr>
            <w:r w:rsidRPr="00ED1F8B">
              <w:rPr>
                <w:rFonts w:eastAsia="Times New Roman" w:cs="Times New Roman"/>
                <w:bCs/>
                <w:color w:val="000000"/>
                <w:sz w:val="20"/>
                <w:szCs w:val="20"/>
                <w:lang w:eastAsia="es-ES"/>
              </w:rPr>
              <w:t>23</w:t>
            </w:r>
          </w:p>
        </w:tc>
        <w:tc>
          <w:tcPr>
            <w:tcW w:w="2344" w:type="dxa"/>
            <w:tcBorders>
              <w:top w:val="nil"/>
              <w:left w:val="nil"/>
              <w:bottom w:val="nil"/>
              <w:right w:val="nil"/>
            </w:tcBorders>
            <w:shd w:val="clear" w:color="auto" w:fill="auto"/>
            <w:vAlign w:val="bottom"/>
            <w:hideMark/>
          </w:tcPr>
          <w:p w:rsidR="00F71164" w:rsidRPr="00ED1F8B" w:rsidRDefault="00F71164" w:rsidP="00F71164">
            <w:pPr>
              <w:spacing w:after="0" w:line="240" w:lineRule="auto"/>
              <w:jc w:val="center"/>
              <w:rPr>
                <w:rFonts w:eastAsia="Times New Roman" w:cs="Times New Roman"/>
                <w:bCs/>
                <w:color w:val="000000"/>
                <w:lang w:eastAsia="es-ES"/>
              </w:rPr>
            </w:pPr>
            <w:r w:rsidRPr="00ED1F8B">
              <w:rPr>
                <w:rFonts w:eastAsia="Times New Roman" w:cs="Times New Roman"/>
                <w:bCs/>
                <w:color w:val="000000"/>
                <w:lang w:eastAsia="es-ES"/>
              </w:rPr>
              <w:t>56%</w:t>
            </w:r>
          </w:p>
        </w:tc>
      </w:tr>
      <w:tr w:rsidR="00F71164" w:rsidRPr="00F71164" w:rsidTr="00C5325E">
        <w:trPr>
          <w:trHeight w:val="496"/>
          <w:jc w:val="center"/>
        </w:trPr>
        <w:tc>
          <w:tcPr>
            <w:tcW w:w="3057" w:type="dxa"/>
            <w:tcBorders>
              <w:top w:val="nil"/>
              <w:left w:val="nil"/>
              <w:bottom w:val="nil"/>
              <w:right w:val="nil"/>
            </w:tcBorders>
            <w:shd w:val="clear" w:color="auto" w:fill="auto"/>
            <w:vAlign w:val="center"/>
            <w:hideMark/>
          </w:tcPr>
          <w:p w:rsidR="00F71164" w:rsidRPr="00F71164" w:rsidRDefault="00F71164" w:rsidP="00F71164">
            <w:pPr>
              <w:spacing w:after="0" w:line="240" w:lineRule="auto"/>
              <w:jc w:val="center"/>
              <w:rPr>
                <w:rFonts w:eastAsia="Times New Roman" w:cs="Times New Roman"/>
                <w:color w:val="000000"/>
                <w:sz w:val="20"/>
                <w:szCs w:val="20"/>
                <w:lang w:eastAsia="es-ES"/>
              </w:rPr>
            </w:pPr>
            <w:r w:rsidRPr="00F71164">
              <w:rPr>
                <w:rFonts w:eastAsia="Times New Roman" w:cs="Times New Roman"/>
                <w:color w:val="000000"/>
                <w:sz w:val="20"/>
                <w:szCs w:val="20"/>
                <w:lang w:eastAsia="es-ES"/>
              </w:rPr>
              <w:t>Embarazo no deseado</w:t>
            </w:r>
          </w:p>
        </w:tc>
        <w:tc>
          <w:tcPr>
            <w:tcW w:w="1794" w:type="dxa"/>
            <w:tcBorders>
              <w:top w:val="nil"/>
              <w:left w:val="nil"/>
              <w:bottom w:val="nil"/>
              <w:right w:val="nil"/>
            </w:tcBorders>
            <w:shd w:val="clear" w:color="auto" w:fill="auto"/>
            <w:vAlign w:val="center"/>
            <w:hideMark/>
          </w:tcPr>
          <w:p w:rsidR="00F71164" w:rsidRPr="00ED1F8B" w:rsidRDefault="00F71164" w:rsidP="00F71164">
            <w:pPr>
              <w:spacing w:after="0" w:line="240" w:lineRule="auto"/>
              <w:jc w:val="center"/>
              <w:rPr>
                <w:rFonts w:eastAsia="Times New Roman" w:cs="Times New Roman"/>
                <w:bCs/>
                <w:color w:val="000000"/>
                <w:sz w:val="20"/>
                <w:szCs w:val="20"/>
                <w:lang w:eastAsia="es-ES"/>
              </w:rPr>
            </w:pPr>
            <w:r w:rsidRPr="00ED1F8B">
              <w:rPr>
                <w:rFonts w:eastAsia="Times New Roman" w:cs="Times New Roman"/>
                <w:bCs/>
                <w:color w:val="000000"/>
                <w:sz w:val="20"/>
                <w:szCs w:val="20"/>
                <w:lang w:eastAsia="es-ES"/>
              </w:rPr>
              <w:t>15</w:t>
            </w:r>
          </w:p>
        </w:tc>
        <w:tc>
          <w:tcPr>
            <w:tcW w:w="2344" w:type="dxa"/>
            <w:tcBorders>
              <w:top w:val="nil"/>
              <w:left w:val="nil"/>
              <w:bottom w:val="nil"/>
              <w:right w:val="nil"/>
            </w:tcBorders>
            <w:shd w:val="clear" w:color="auto" w:fill="auto"/>
            <w:vAlign w:val="bottom"/>
            <w:hideMark/>
          </w:tcPr>
          <w:p w:rsidR="00F71164" w:rsidRPr="00ED1F8B" w:rsidRDefault="00F71164" w:rsidP="00F71164">
            <w:pPr>
              <w:spacing w:after="0" w:line="240" w:lineRule="auto"/>
              <w:jc w:val="center"/>
              <w:rPr>
                <w:rFonts w:eastAsia="Times New Roman" w:cs="Times New Roman"/>
                <w:bCs/>
                <w:color w:val="000000"/>
                <w:lang w:eastAsia="es-ES"/>
              </w:rPr>
            </w:pPr>
            <w:r w:rsidRPr="00ED1F8B">
              <w:rPr>
                <w:rFonts w:eastAsia="Times New Roman" w:cs="Times New Roman"/>
                <w:bCs/>
                <w:color w:val="000000"/>
                <w:lang w:eastAsia="es-ES"/>
              </w:rPr>
              <w:t>37%</w:t>
            </w:r>
          </w:p>
        </w:tc>
      </w:tr>
      <w:tr w:rsidR="00F71164" w:rsidRPr="00F71164" w:rsidTr="00C5325E">
        <w:trPr>
          <w:trHeight w:val="496"/>
          <w:jc w:val="center"/>
        </w:trPr>
        <w:tc>
          <w:tcPr>
            <w:tcW w:w="3057" w:type="dxa"/>
            <w:tcBorders>
              <w:top w:val="nil"/>
              <w:left w:val="nil"/>
              <w:bottom w:val="nil"/>
              <w:right w:val="nil"/>
            </w:tcBorders>
            <w:shd w:val="clear" w:color="auto" w:fill="auto"/>
            <w:vAlign w:val="center"/>
            <w:hideMark/>
          </w:tcPr>
          <w:p w:rsidR="00F71164" w:rsidRPr="00F71164" w:rsidRDefault="00F71164" w:rsidP="00F71164">
            <w:pPr>
              <w:spacing w:after="0" w:line="240" w:lineRule="auto"/>
              <w:jc w:val="center"/>
              <w:rPr>
                <w:rFonts w:eastAsia="Times New Roman" w:cs="Times New Roman"/>
                <w:color w:val="000000"/>
                <w:sz w:val="20"/>
                <w:szCs w:val="20"/>
                <w:lang w:eastAsia="es-ES"/>
              </w:rPr>
            </w:pPr>
            <w:r w:rsidRPr="00F71164">
              <w:rPr>
                <w:rFonts w:eastAsia="Times New Roman" w:cs="Times New Roman"/>
                <w:color w:val="000000"/>
                <w:sz w:val="20"/>
                <w:szCs w:val="20"/>
                <w:lang w:eastAsia="es-ES"/>
              </w:rPr>
              <w:t>Ninguno</w:t>
            </w:r>
          </w:p>
        </w:tc>
        <w:tc>
          <w:tcPr>
            <w:tcW w:w="1794" w:type="dxa"/>
            <w:tcBorders>
              <w:top w:val="nil"/>
              <w:left w:val="nil"/>
              <w:bottom w:val="nil"/>
              <w:right w:val="nil"/>
            </w:tcBorders>
            <w:shd w:val="clear" w:color="auto" w:fill="auto"/>
            <w:vAlign w:val="center"/>
            <w:hideMark/>
          </w:tcPr>
          <w:p w:rsidR="00F71164" w:rsidRPr="00ED1F8B" w:rsidRDefault="00F71164" w:rsidP="00F71164">
            <w:pPr>
              <w:spacing w:after="0" w:line="240" w:lineRule="auto"/>
              <w:jc w:val="center"/>
              <w:rPr>
                <w:rFonts w:eastAsia="Times New Roman" w:cs="Times New Roman"/>
                <w:bCs/>
                <w:color w:val="000000"/>
                <w:sz w:val="20"/>
                <w:szCs w:val="20"/>
                <w:lang w:eastAsia="es-ES"/>
              </w:rPr>
            </w:pPr>
            <w:r w:rsidRPr="00ED1F8B">
              <w:rPr>
                <w:rFonts w:eastAsia="Times New Roman" w:cs="Times New Roman"/>
                <w:bCs/>
                <w:color w:val="000000"/>
                <w:sz w:val="20"/>
                <w:szCs w:val="20"/>
                <w:lang w:eastAsia="es-ES"/>
              </w:rPr>
              <w:t>3</w:t>
            </w:r>
          </w:p>
        </w:tc>
        <w:tc>
          <w:tcPr>
            <w:tcW w:w="2344" w:type="dxa"/>
            <w:tcBorders>
              <w:top w:val="nil"/>
              <w:left w:val="nil"/>
              <w:bottom w:val="nil"/>
              <w:right w:val="nil"/>
            </w:tcBorders>
            <w:shd w:val="clear" w:color="auto" w:fill="auto"/>
            <w:vAlign w:val="bottom"/>
            <w:hideMark/>
          </w:tcPr>
          <w:p w:rsidR="00F71164" w:rsidRPr="00ED1F8B" w:rsidRDefault="00F71164" w:rsidP="00F71164">
            <w:pPr>
              <w:spacing w:after="0" w:line="240" w:lineRule="auto"/>
              <w:jc w:val="center"/>
              <w:rPr>
                <w:rFonts w:eastAsia="Times New Roman" w:cs="Times New Roman"/>
                <w:bCs/>
                <w:color w:val="000000"/>
                <w:lang w:eastAsia="es-ES"/>
              </w:rPr>
            </w:pPr>
            <w:r w:rsidRPr="00ED1F8B">
              <w:rPr>
                <w:rFonts w:eastAsia="Times New Roman" w:cs="Times New Roman"/>
                <w:bCs/>
                <w:color w:val="000000"/>
                <w:lang w:eastAsia="es-ES"/>
              </w:rPr>
              <w:t>7%</w:t>
            </w:r>
          </w:p>
        </w:tc>
      </w:tr>
      <w:tr w:rsidR="00F71164" w:rsidRPr="00F71164" w:rsidTr="00C5325E">
        <w:trPr>
          <w:trHeight w:val="496"/>
          <w:jc w:val="center"/>
        </w:trPr>
        <w:tc>
          <w:tcPr>
            <w:tcW w:w="3057" w:type="dxa"/>
            <w:tcBorders>
              <w:top w:val="nil"/>
              <w:left w:val="nil"/>
              <w:bottom w:val="single" w:sz="4" w:space="0" w:color="auto"/>
              <w:right w:val="nil"/>
            </w:tcBorders>
            <w:shd w:val="clear" w:color="auto" w:fill="auto"/>
            <w:vAlign w:val="center"/>
            <w:hideMark/>
          </w:tcPr>
          <w:p w:rsidR="00F71164" w:rsidRPr="00ED1F8B" w:rsidRDefault="00F71164" w:rsidP="00F71164">
            <w:pPr>
              <w:spacing w:after="0" w:line="240" w:lineRule="auto"/>
              <w:jc w:val="center"/>
              <w:rPr>
                <w:rFonts w:eastAsia="Times New Roman" w:cs="Times New Roman"/>
                <w:bCs/>
                <w:color w:val="000000"/>
                <w:sz w:val="20"/>
                <w:szCs w:val="20"/>
                <w:lang w:eastAsia="es-ES"/>
              </w:rPr>
            </w:pPr>
            <w:r w:rsidRPr="00ED1F8B">
              <w:rPr>
                <w:rFonts w:eastAsia="Times New Roman" w:cs="Times New Roman"/>
                <w:bCs/>
                <w:color w:val="000000"/>
                <w:sz w:val="20"/>
                <w:szCs w:val="20"/>
                <w:lang w:eastAsia="es-ES"/>
              </w:rPr>
              <w:t>TOTAL</w:t>
            </w:r>
          </w:p>
        </w:tc>
        <w:tc>
          <w:tcPr>
            <w:tcW w:w="1794" w:type="dxa"/>
            <w:tcBorders>
              <w:top w:val="nil"/>
              <w:left w:val="nil"/>
              <w:bottom w:val="single" w:sz="4" w:space="0" w:color="auto"/>
              <w:right w:val="nil"/>
            </w:tcBorders>
            <w:shd w:val="clear" w:color="auto" w:fill="auto"/>
            <w:vAlign w:val="center"/>
            <w:hideMark/>
          </w:tcPr>
          <w:p w:rsidR="00F71164" w:rsidRPr="00ED1F8B" w:rsidRDefault="00F71164" w:rsidP="00F71164">
            <w:pPr>
              <w:spacing w:after="0" w:line="240" w:lineRule="auto"/>
              <w:jc w:val="center"/>
              <w:rPr>
                <w:rFonts w:eastAsia="Times New Roman" w:cs="Times New Roman"/>
                <w:bCs/>
                <w:color w:val="000000"/>
                <w:sz w:val="20"/>
                <w:szCs w:val="20"/>
                <w:lang w:eastAsia="es-ES"/>
              </w:rPr>
            </w:pPr>
            <w:r w:rsidRPr="00ED1F8B">
              <w:rPr>
                <w:rFonts w:eastAsia="Times New Roman" w:cs="Times New Roman"/>
                <w:bCs/>
                <w:color w:val="000000"/>
                <w:sz w:val="20"/>
                <w:szCs w:val="20"/>
                <w:lang w:eastAsia="es-ES"/>
              </w:rPr>
              <w:t>41</w:t>
            </w:r>
          </w:p>
        </w:tc>
        <w:tc>
          <w:tcPr>
            <w:tcW w:w="2344" w:type="dxa"/>
            <w:tcBorders>
              <w:top w:val="nil"/>
              <w:left w:val="nil"/>
              <w:bottom w:val="single" w:sz="4" w:space="0" w:color="auto"/>
              <w:right w:val="nil"/>
            </w:tcBorders>
            <w:shd w:val="clear" w:color="auto" w:fill="auto"/>
            <w:vAlign w:val="bottom"/>
            <w:hideMark/>
          </w:tcPr>
          <w:p w:rsidR="00F71164" w:rsidRPr="00ED1F8B" w:rsidRDefault="00F71164" w:rsidP="00F71164">
            <w:pPr>
              <w:spacing w:after="0" w:line="240" w:lineRule="auto"/>
              <w:jc w:val="center"/>
              <w:rPr>
                <w:rFonts w:eastAsia="Times New Roman" w:cs="Times New Roman"/>
                <w:bCs/>
                <w:color w:val="000000"/>
                <w:lang w:eastAsia="es-ES"/>
              </w:rPr>
            </w:pPr>
            <w:r w:rsidRPr="00ED1F8B">
              <w:rPr>
                <w:rFonts w:eastAsia="Times New Roman" w:cs="Times New Roman"/>
                <w:bCs/>
                <w:color w:val="000000"/>
                <w:lang w:eastAsia="es-ES"/>
              </w:rPr>
              <w:t>100%</w:t>
            </w:r>
          </w:p>
        </w:tc>
      </w:tr>
    </w:tbl>
    <w:p w:rsidR="00855182" w:rsidRPr="00A64E45" w:rsidRDefault="00855182" w:rsidP="00C5325E">
      <w:pPr>
        <w:spacing w:after="100" w:afterAutospacing="1" w:line="360" w:lineRule="auto"/>
        <w:ind w:left="426"/>
        <w:rPr>
          <w:rFonts w:cs="Times New Roman"/>
          <w:color w:val="000000"/>
          <w:sz w:val="18"/>
          <w:szCs w:val="18"/>
        </w:rPr>
      </w:pPr>
      <w:r w:rsidRPr="00A64E45">
        <w:rPr>
          <w:rFonts w:cs="Times New Roman"/>
          <w:b/>
          <w:color w:val="000000"/>
          <w:sz w:val="18"/>
          <w:szCs w:val="18"/>
        </w:rPr>
        <w:t>Fuente:</w:t>
      </w:r>
      <w:r w:rsidR="00F71164" w:rsidRPr="00A64E45">
        <w:rPr>
          <w:rFonts w:cs="Times New Roman"/>
          <w:color w:val="000000"/>
          <w:sz w:val="18"/>
          <w:szCs w:val="18"/>
        </w:rPr>
        <w:t xml:space="preserve"> </w:t>
      </w:r>
      <w:r w:rsidRPr="00A64E45">
        <w:rPr>
          <w:rFonts w:cs="Times New Roman"/>
          <w:color w:val="000000"/>
          <w:sz w:val="18"/>
          <w:szCs w:val="18"/>
        </w:rPr>
        <w:t xml:space="preserve">Encuesta </w:t>
      </w:r>
      <w:r w:rsidRPr="00A64E45">
        <w:rPr>
          <w:rFonts w:cs="Times New Roman"/>
          <w:color w:val="000000"/>
          <w:sz w:val="18"/>
          <w:szCs w:val="18"/>
        </w:rPr>
        <w:br/>
      </w:r>
      <w:r w:rsidR="00BF3618" w:rsidRPr="00A64E45">
        <w:rPr>
          <w:rFonts w:cs="Times New Roman"/>
          <w:b/>
          <w:color w:val="000000"/>
          <w:sz w:val="18"/>
          <w:szCs w:val="18"/>
        </w:rPr>
        <w:t>Elaborado por</w:t>
      </w:r>
      <w:r w:rsidRPr="00A64E45">
        <w:rPr>
          <w:rFonts w:cs="Times New Roman"/>
          <w:b/>
          <w:color w:val="000000"/>
          <w:sz w:val="18"/>
          <w:szCs w:val="18"/>
        </w:rPr>
        <w:t>:</w:t>
      </w:r>
      <w:r w:rsidRPr="00A64E45">
        <w:rPr>
          <w:rFonts w:cs="Times New Roman"/>
          <w:color w:val="000000"/>
          <w:sz w:val="18"/>
          <w:szCs w:val="18"/>
        </w:rPr>
        <w:t xml:space="preserve"> Marcelo Ushiña</w:t>
      </w:r>
    </w:p>
    <w:p w:rsidR="00D36F2A" w:rsidRPr="00341DE2" w:rsidRDefault="00D36F2A" w:rsidP="00F71164">
      <w:pPr>
        <w:spacing w:after="100" w:afterAutospacing="1" w:line="360" w:lineRule="auto"/>
        <w:rPr>
          <w:rFonts w:cs="Times New Roman"/>
          <w:color w:val="000000"/>
          <w:sz w:val="18"/>
          <w:szCs w:val="18"/>
        </w:rPr>
      </w:pPr>
    </w:p>
    <w:p w:rsidR="00855182" w:rsidRDefault="00F71164" w:rsidP="0083085B">
      <w:pPr>
        <w:keepNext/>
        <w:spacing w:before="100" w:beforeAutospacing="1" w:after="0" w:line="360" w:lineRule="auto"/>
        <w:ind w:left="426"/>
        <w:rPr>
          <w:rFonts w:cs="Times New Roman"/>
          <w:color w:val="000000"/>
          <w:sz w:val="18"/>
          <w:szCs w:val="18"/>
        </w:rPr>
      </w:pPr>
      <w:bookmarkStart w:id="265" w:name="_Toc496200915"/>
      <w:bookmarkStart w:id="266" w:name="_Toc496215714"/>
      <w:bookmarkStart w:id="267" w:name="_Toc496219991"/>
      <w:bookmarkStart w:id="268" w:name="_Toc496442894"/>
      <w:bookmarkStart w:id="269" w:name="_Toc496443000"/>
      <w:bookmarkStart w:id="270" w:name="_Toc496443436"/>
      <w:bookmarkStart w:id="271" w:name="_Toc496443860"/>
      <w:bookmarkStart w:id="272" w:name="_Toc496444336"/>
      <w:bookmarkStart w:id="273" w:name="_Toc496444878"/>
      <w:bookmarkStart w:id="274" w:name="_Toc496445272"/>
      <w:bookmarkStart w:id="275" w:name="_Toc496445609"/>
      <w:bookmarkStart w:id="276" w:name="_Toc496445993"/>
      <w:bookmarkStart w:id="277" w:name="_Toc496446226"/>
      <w:bookmarkStart w:id="278" w:name="_Toc496446836"/>
      <w:bookmarkStart w:id="279" w:name="_Toc496447468"/>
      <w:bookmarkStart w:id="280" w:name="_Toc496448675"/>
      <w:r>
        <w:rPr>
          <w:noProof/>
          <w:lang w:eastAsia="es-ES"/>
        </w:rPr>
        <w:drawing>
          <wp:inline distT="0" distB="0" distL="0" distR="0" wp14:anchorId="38BAB768" wp14:editId="6E1AE260">
            <wp:extent cx="4514850" cy="3190875"/>
            <wp:effectExtent l="0" t="0" r="19050" b="952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bookmarkStart w:id="281" w:name="_Toc496452789"/>
      <w:r w:rsidR="00B33685" w:rsidRPr="0083085B">
        <w:rPr>
          <w:b/>
          <w:sz w:val="18"/>
          <w:szCs w:val="18"/>
        </w:rPr>
        <w:t xml:space="preserve">Figura </w:t>
      </w:r>
      <w:r w:rsidR="00B33685" w:rsidRPr="0083085B">
        <w:rPr>
          <w:b/>
          <w:sz w:val="18"/>
          <w:szCs w:val="18"/>
        </w:rPr>
        <w:fldChar w:fldCharType="begin"/>
      </w:r>
      <w:r w:rsidR="00B33685" w:rsidRPr="0083085B">
        <w:rPr>
          <w:b/>
          <w:sz w:val="18"/>
          <w:szCs w:val="18"/>
        </w:rPr>
        <w:instrText xml:space="preserve"> SEQ Figura \* ARABIC </w:instrText>
      </w:r>
      <w:r w:rsidR="00B33685" w:rsidRPr="0083085B">
        <w:rPr>
          <w:b/>
          <w:sz w:val="18"/>
          <w:szCs w:val="18"/>
        </w:rPr>
        <w:fldChar w:fldCharType="separate"/>
      </w:r>
      <w:r w:rsidR="00BB7C8E">
        <w:rPr>
          <w:b/>
          <w:noProof/>
          <w:sz w:val="18"/>
          <w:szCs w:val="18"/>
        </w:rPr>
        <w:t>10</w:t>
      </w:r>
      <w:r w:rsidR="00B33685" w:rsidRPr="0083085B">
        <w:rPr>
          <w:b/>
          <w:sz w:val="18"/>
          <w:szCs w:val="18"/>
        </w:rPr>
        <w:fldChar w:fldCharType="end"/>
      </w:r>
      <w:r w:rsidR="00B33685" w:rsidRPr="0083085B">
        <w:rPr>
          <w:b/>
          <w:sz w:val="18"/>
          <w:szCs w:val="18"/>
        </w:rPr>
        <w:t xml:space="preserve">. </w:t>
      </w:r>
      <w:r w:rsidR="00B33685" w:rsidRPr="0083085B">
        <w:rPr>
          <w:sz w:val="18"/>
          <w:szCs w:val="18"/>
        </w:rPr>
        <w:t>Conoce  que previenen los métodos anticonceptivos</w:t>
      </w:r>
      <w:bookmarkStart w:id="282" w:name="_Toc493538981"/>
      <w:bookmarkEnd w:id="281"/>
      <w:r w:rsidR="0083085B">
        <w:br/>
      </w:r>
      <w:r w:rsidR="00855182" w:rsidRPr="00A64E45">
        <w:rPr>
          <w:rFonts w:cs="Times New Roman"/>
          <w:b/>
          <w:color w:val="000000"/>
          <w:sz w:val="18"/>
          <w:szCs w:val="18"/>
        </w:rPr>
        <w:t>Fuente:</w:t>
      </w:r>
      <w:r w:rsidR="005432E3" w:rsidRPr="00A64E45">
        <w:rPr>
          <w:rFonts w:cs="Times New Roman"/>
          <w:color w:val="000000"/>
          <w:sz w:val="18"/>
          <w:szCs w:val="18"/>
        </w:rPr>
        <w:t xml:space="preserve"> Tabla Nº 10</w:t>
      </w:r>
      <w:r w:rsidR="00855182" w:rsidRPr="00A64E45">
        <w:rPr>
          <w:rFonts w:cs="Times New Roman"/>
          <w:sz w:val="18"/>
          <w:szCs w:val="18"/>
        </w:rPr>
        <w:br/>
      </w:r>
      <w:r w:rsidR="00BF3618" w:rsidRPr="00A64E45">
        <w:rPr>
          <w:rFonts w:cs="Times New Roman"/>
          <w:b/>
          <w:sz w:val="18"/>
          <w:szCs w:val="18"/>
        </w:rPr>
        <w:t>Elaborado por</w:t>
      </w:r>
      <w:r w:rsidR="00855182" w:rsidRPr="00A64E45">
        <w:rPr>
          <w:rFonts w:cs="Times New Roman"/>
          <w:b/>
          <w:color w:val="000000"/>
          <w:sz w:val="18"/>
          <w:szCs w:val="18"/>
        </w:rPr>
        <w:t>:</w:t>
      </w:r>
      <w:r w:rsidR="00855182" w:rsidRPr="00A64E45">
        <w:rPr>
          <w:rFonts w:cs="Times New Roman"/>
          <w:color w:val="000000"/>
          <w:sz w:val="18"/>
          <w:szCs w:val="18"/>
        </w:rPr>
        <w:t xml:space="preserve"> Marcelo Ushiña</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2"/>
      <w:r w:rsidR="00855182" w:rsidRPr="00A64E45">
        <w:rPr>
          <w:rFonts w:cs="Times New Roman"/>
          <w:color w:val="000000"/>
          <w:sz w:val="18"/>
          <w:szCs w:val="18"/>
        </w:rPr>
        <w:t xml:space="preserve"> </w:t>
      </w:r>
    </w:p>
    <w:p w:rsidR="0083085B" w:rsidRPr="00A64E45" w:rsidRDefault="0083085B" w:rsidP="0083085B">
      <w:pPr>
        <w:keepNext/>
        <w:spacing w:after="0" w:line="360" w:lineRule="auto"/>
        <w:ind w:left="426"/>
      </w:pPr>
    </w:p>
    <w:p w:rsidR="00855182" w:rsidRPr="00F006CC" w:rsidRDefault="007547D2" w:rsidP="0083085B">
      <w:pPr>
        <w:spacing w:after="0" w:line="360" w:lineRule="auto"/>
        <w:ind w:firstLine="851"/>
        <w:jc w:val="both"/>
        <w:rPr>
          <w:rFonts w:cs="Times New Roman"/>
          <w:color w:val="000000"/>
          <w:szCs w:val="24"/>
        </w:rPr>
      </w:pPr>
      <w:r>
        <w:rPr>
          <w:rFonts w:cs="Times New Roman"/>
          <w:b/>
          <w:color w:val="000000"/>
          <w:szCs w:val="24"/>
        </w:rPr>
        <w:t>Nota</w:t>
      </w:r>
      <w:r w:rsidR="00BF3618">
        <w:rPr>
          <w:rFonts w:cs="Times New Roman"/>
          <w:b/>
          <w:color w:val="000000"/>
          <w:szCs w:val="24"/>
        </w:rPr>
        <w:t xml:space="preserve">: </w:t>
      </w:r>
      <w:r w:rsidR="00BF3618">
        <w:rPr>
          <w:rFonts w:cs="Times New Roman"/>
          <w:color w:val="000000"/>
          <w:szCs w:val="24"/>
        </w:rPr>
        <w:t>s</w:t>
      </w:r>
      <w:r w:rsidR="00855182">
        <w:rPr>
          <w:rFonts w:cs="Times New Roman"/>
          <w:color w:val="000000"/>
          <w:szCs w:val="24"/>
        </w:rPr>
        <w:t>egún la encuesta aplicada sobre conocimiento de lo que previene los anticonceptivos</w:t>
      </w:r>
      <w:r w:rsidR="00BF3618">
        <w:rPr>
          <w:rFonts w:cs="Times New Roman"/>
          <w:color w:val="000000"/>
          <w:szCs w:val="24"/>
        </w:rPr>
        <w:t xml:space="preserve"> indica que el 56</w:t>
      </w:r>
      <w:r w:rsidR="00855182">
        <w:rPr>
          <w:rFonts w:cs="Times New Roman"/>
          <w:color w:val="000000"/>
          <w:szCs w:val="24"/>
        </w:rPr>
        <w:t>% men</w:t>
      </w:r>
      <w:r w:rsidR="00BF3618">
        <w:rPr>
          <w:rFonts w:cs="Times New Roman"/>
          <w:color w:val="000000"/>
          <w:szCs w:val="24"/>
        </w:rPr>
        <w:t>cionan que previene infecciones de transmisión sexual, el 37</w:t>
      </w:r>
      <w:r w:rsidR="00855182">
        <w:rPr>
          <w:rFonts w:cs="Times New Roman"/>
          <w:color w:val="000000"/>
          <w:szCs w:val="24"/>
        </w:rPr>
        <w:t xml:space="preserve">% </w:t>
      </w:r>
      <w:r w:rsidR="00BF3618">
        <w:rPr>
          <w:rFonts w:cs="Times New Roman"/>
          <w:color w:val="000000"/>
          <w:szCs w:val="24"/>
        </w:rPr>
        <w:t xml:space="preserve"> lo que es embarazo no deseado y el 7% de las mujeres desconocen sobre el tema.</w:t>
      </w:r>
      <w:r w:rsidR="00855182">
        <w:rPr>
          <w:rFonts w:cs="Times New Roman"/>
          <w:color w:val="000000"/>
          <w:szCs w:val="24"/>
        </w:rPr>
        <w:t xml:space="preserve"> </w:t>
      </w:r>
    </w:p>
    <w:p w:rsidR="000B2D20" w:rsidRDefault="000B2D20" w:rsidP="000B2D20">
      <w:pPr>
        <w:pStyle w:val="Epgrafe"/>
        <w:keepNext/>
        <w:rPr>
          <w:rFonts w:cs="Times New Roman"/>
          <w:color w:val="auto"/>
          <w:sz w:val="24"/>
          <w:szCs w:val="24"/>
        </w:rPr>
        <w:sectPr w:rsidR="000B2D20" w:rsidSect="00BA2E90">
          <w:pgSz w:w="11906" w:h="16838" w:code="9"/>
          <w:pgMar w:top="1418" w:right="1701" w:bottom="1418" w:left="2268" w:header="709" w:footer="709" w:gutter="0"/>
          <w:cols w:space="708"/>
          <w:docGrid w:linePitch="360"/>
        </w:sectPr>
      </w:pPr>
    </w:p>
    <w:p w:rsidR="006B7A31" w:rsidRPr="006B7A31" w:rsidRDefault="006B7A31" w:rsidP="000B2D20">
      <w:pPr>
        <w:pStyle w:val="Epgrafe"/>
        <w:keepNext/>
        <w:ind w:left="708"/>
        <w:rPr>
          <w:rFonts w:cs="Times New Roman"/>
          <w:color w:val="auto"/>
          <w:sz w:val="24"/>
          <w:szCs w:val="24"/>
        </w:rPr>
      </w:pPr>
      <w:bookmarkStart w:id="283" w:name="_Toc496479084"/>
      <w:r w:rsidRPr="006B7A31">
        <w:rPr>
          <w:rFonts w:cs="Times New Roman"/>
          <w:color w:val="auto"/>
          <w:sz w:val="24"/>
          <w:szCs w:val="24"/>
        </w:rPr>
        <w:lastRenderedPageBreak/>
        <w:t xml:space="preserve">Tabla </w:t>
      </w:r>
      <w:r w:rsidRPr="006B7A31">
        <w:rPr>
          <w:rFonts w:cs="Times New Roman"/>
          <w:color w:val="auto"/>
          <w:sz w:val="24"/>
          <w:szCs w:val="24"/>
        </w:rPr>
        <w:fldChar w:fldCharType="begin"/>
      </w:r>
      <w:r w:rsidRPr="006B7A31">
        <w:rPr>
          <w:rFonts w:cs="Times New Roman"/>
          <w:color w:val="auto"/>
          <w:sz w:val="24"/>
          <w:szCs w:val="24"/>
        </w:rPr>
        <w:instrText xml:space="preserve"> SEQ Tabla \* ARABIC </w:instrText>
      </w:r>
      <w:r w:rsidRPr="006B7A31">
        <w:rPr>
          <w:rFonts w:cs="Times New Roman"/>
          <w:color w:val="auto"/>
          <w:sz w:val="24"/>
          <w:szCs w:val="24"/>
        </w:rPr>
        <w:fldChar w:fldCharType="separate"/>
      </w:r>
      <w:r w:rsidR="00BB7C8E">
        <w:rPr>
          <w:rFonts w:cs="Times New Roman"/>
          <w:noProof/>
          <w:color w:val="auto"/>
          <w:sz w:val="24"/>
          <w:szCs w:val="24"/>
        </w:rPr>
        <w:t>11</w:t>
      </w:r>
      <w:r w:rsidRPr="006B7A31">
        <w:rPr>
          <w:rFonts w:cs="Times New Roman"/>
          <w:color w:val="auto"/>
          <w:sz w:val="24"/>
          <w:szCs w:val="24"/>
        </w:rPr>
        <w:fldChar w:fldCharType="end"/>
      </w:r>
      <w:r w:rsidRPr="006B7A31">
        <w:rPr>
          <w:rFonts w:cs="Times New Roman"/>
          <w:color w:val="auto"/>
          <w:sz w:val="24"/>
          <w:szCs w:val="24"/>
        </w:rPr>
        <w:t xml:space="preserve">. </w:t>
      </w:r>
      <w:r w:rsidR="000B2D20">
        <w:rPr>
          <w:rFonts w:cs="Times New Roman"/>
          <w:color w:val="auto"/>
          <w:sz w:val="24"/>
          <w:szCs w:val="24"/>
        </w:rPr>
        <w:br/>
      </w:r>
      <w:r w:rsidRPr="006B7A31">
        <w:rPr>
          <w:rFonts w:cs="Times New Roman"/>
          <w:color w:val="auto"/>
          <w:sz w:val="24"/>
          <w:szCs w:val="24"/>
        </w:rPr>
        <w:t>Información obtenida sobre planificación familiar</w:t>
      </w:r>
      <w:bookmarkEnd w:id="283"/>
    </w:p>
    <w:tbl>
      <w:tblPr>
        <w:tblW w:w="7395" w:type="dxa"/>
        <w:jc w:val="center"/>
        <w:tblCellMar>
          <w:left w:w="70" w:type="dxa"/>
          <w:right w:w="70" w:type="dxa"/>
        </w:tblCellMar>
        <w:tblLook w:val="04A0" w:firstRow="1" w:lastRow="0" w:firstColumn="1" w:lastColumn="0" w:noHBand="0" w:noVBand="1"/>
      </w:tblPr>
      <w:tblGrid>
        <w:gridCol w:w="3142"/>
        <w:gridCol w:w="1844"/>
        <w:gridCol w:w="2409"/>
      </w:tblGrid>
      <w:tr w:rsidR="005432E3" w:rsidRPr="005432E3" w:rsidTr="00C5325E">
        <w:trPr>
          <w:trHeight w:val="433"/>
          <w:jc w:val="center"/>
        </w:trPr>
        <w:tc>
          <w:tcPr>
            <w:tcW w:w="3142" w:type="dxa"/>
            <w:tcBorders>
              <w:top w:val="single" w:sz="4" w:space="0" w:color="auto"/>
              <w:left w:val="nil"/>
              <w:bottom w:val="single" w:sz="4" w:space="0" w:color="auto"/>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b/>
                <w:bCs/>
                <w:color w:val="000000"/>
                <w:lang w:eastAsia="es-ES"/>
              </w:rPr>
            </w:pPr>
            <w:r w:rsidRPr="005432E3">
              <w:rPr>
                <w:rFonts w:eastAsia="Times New Roman" w:cs="Times New Roman"/>
                <w:b/>
                <w:bCs/>
                <w:color w:val="000000"/>
                <w:lang w:eastAsia="es-ES"/>
              </w:rPr>
              <w:t>INDICADORES</w:t>
            </w:r>
          </w:p>
        </w:tc>
        <w:tc>
          <w:tcPr>
            <w:tcW w:w="1844" w:type="dxa"/>
            <w:tcBorders>
              <w:top w:val="single" w:sz="4" w:space="0" w:color="auto"/>
              <w:left w:val="nil"/>
              <w:bottom w:val="single" w:sz="4" w:space="0" w:color="auto"/>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b/>
                <w:bCs/>
                <w:color w:val="000000"/>
                <w:lang w:eastAsia="es-ES"/>
              </w:rPr>
            </w:pPr>
            <w:r w:rsidRPr="005432E3">
              <w:rPr>
                <w:rFonts w:eastAsia="Times New Roman" w:cs="Times New Roman"/>
                <w:b/>
                <w:bCs/>
                <w:color w:val="000000"/>
                <w:lang w:eastAsia="es-ES"/>
              </w:rPr>
              <w:t>ENCUESTA</w:t>
            </w:r>
          </w:p>
        </w:tc>
        <w:tc>
          <w:tcPr>
            <w:tcW w:w="2409" w:type="dxa"/>
            <w:tcBorders>
              <w:top w:val="single" w:sz="4" w:space="0" w:color="auto"/>
              <w:left w:val="nil"/>
              <w:bottom w:val="single" w:sz="4" w:space="0" w:color="auto"/>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b/>
                <w:bCs/>
                <w:color w:val="000000"/>
                <w:szCs w:val="24"/>
                <w:lang w:eastAsia="es-ES"/>
              </w:rPr>
            </w:pPr>
            <w:r w:rsidRPr="005432E3">
              <w:rPr>
                <w:rFonts w:eastAsia="Times New Roman" w:cs="Times New Roman"/>
                <w:b/>
                <w:bCs/>
                <w:color w:val="000000"/>
                <w:szCs w:val="24"/>
                <w:lang w:eastAsia="es-ES"/>
              </w:rPr>
              <w:t>PORCENT</w:t>
            </w:r>
            <w:r w:rsidR="00A64E45">
              <w:rPr>
                <w:rFonts w:eastAsia="Times New Roman" w:cs="Times New Roman"/>
                <w:b/>
                <w:bCs/>
                <w:color w:val="000000"/>
                <w:szCs w:val="24"/>
                <w:lang w:eastAsia="es-ES"/>
              </w:rPr>
              <w:t xml:space="preserve">AJES </w:t>
            </w:r>
          </w:p>
        </w:tc>
      </w:tr>
      <w:tr w:rsidR="005432E3" w:rsidRPr="005432E3" w:rsidTr="00C5325E">
        <w:trPr>
          <w:trHeight w:val="412"/>
          <w:jc w:val="center"/>
        </w:trPr>
        <w:tc>
          <w:tcPr>
            <w:tcW w:w="3142" w:type="dxa"/>
            <w:tcBorders>
              <w:top w:val="nil"/>
              <w:left w:val="nil"/>
              <w:bottom w:val="nil"/>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Padres</w:t>
            </w:r>
          </w:p>
        </w:tc>
        <w:tc>
          <w:tcPr>
            <w:tcW w:w="1844" w:type="dxa"/>
            <w:tcBorders>
              <w:top w:val="nil"/>
              <w:left w:val="nil"/>
              <w:bottom w:val="nil"/>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2</w:t>
            </w:r>
          </w:p>
        </w:tc>
        <w:tc>
          <w:tcPr>
            <w:tcW w:w="2409" w:type="dxa"/>
            <w:tcBorders>
              <w:top w:val="nil"/>
              <w:left w:val="nil"/>
              <w:bottom w:val="nil"/>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5%</w:t>
            </w:r>
          </w:p>
        </w:tc>
      </w:tr>
      <w:tr w:rsidR="005432E3" w:rsidRPr="005432E3" w:rsidTr="00C5325E">
        <w:trPr>
          <w:trHeight w:val="412"/>
          <w:jc w:val="center"/>
        </w:trPr>
        <w:tc>
          <w:tcPr>
            <w:tcW w:w="3142" w:type="dxa"/>
            <w:tcBorders>
              <w:top w:val="nil"/>
              <w:left w:val="nil"/>
              <w:bottom w:val="nil"/>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Pareja</w:t>
            </w:r>
          </w:p>
        </w:tc>
        <w:tc>
          <w:tcPr>
            <w:tcW w:w="1844" w:type="dxa"/>
            <w:tcBorders>
              <w:top w:val="nil"/>
              <w:left w:val="nil"/>
              <w:bottom w:val="nil"/>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18</w:t>
            </w:r>
          </w:p>
        </w:tc>
        <w:tc>
          <w:tcPr>
            <w:tcW w:w="2409" w:type="dxa"/>
            <w:tcBorders>
              <w:top w:val="nil"/>
              <w:left w:val="nil"/>
              <w:bottom w:val="nil"/>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44%</w:t>
            </w:r>
          </w:p>
        </w:tc>
      </w:tr>
      <w:tr w:rsidR="005432E3" w:rsidRPr="005432E3" w:rsidTr="00C5325E">
        <w:trPr>
          <w:trHeight w:val="412"/>
          <w:jc w:val="center"/>
        </w:trPr>
        <w:tc>
          <w:tcPr>
            <w:tcW w:w="3142" w:type="dxa"/>
            <w:tcBorders>
              <w:top w:val="nil"/>
              <w:left w:val="nil"/>
              <w:bottom w:val="nil"/>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Amigos</w:t>
            </w:r>
          </w:p>
        </w:tc>
        <w:tc>
          <w:tcPr>
            <w:tcW w:w="1844" w:type="dxa"/>
            <w:tcBorders>
              <w:top w:val="nil"/>
              <w:left w:val="nil"/>
              <w:bottom w:val="nil"/>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4</w:t>
            </w:r>
          </w:p>
        </w:tc>
        <w:tc>
          <w:tcPr>
            <w:tcW w:w="2409" w:type="dxa"/>
            <w:tcBorders>
              <w:top w:val="nil"/>
              <w:left w:val="nil"/>
              <w:bottom w:val="nil"/>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10%</w:t>
            </w:r>
          </w:p>
        </w:tc>
      </w:tr>
      <w:tr w:rsidR="005432E3" w:rsidRPr="005432E3" w:rsidTr="00C5325E">
        <w:trPr>
          <w:trHeight w:val="412"/>
          <w:jc w:val="center"/>
        </w:trPr>
        <w:tc>
          <w:tcPr>
            <w:tcW w:w="3142" w:type="dxa"/>
            <w:tcBorders>
              <w:top w:val="nil"/>
              <w:left w:val="nil"/>
              <w:bottom w:val="nil"/>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Familiares</w:t>
            </w:r>
          </w:p>
        </w:tc>
        <w:tc>
          <w:tcPr>
            <w:tcW w:w="1844" w:type="dxa"/>
            <w:tcBorders>
              <w:top w:val="nil"/>
              <w:left w:val="nil"/>
              <w:bottom w:val="nil"/>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3</w:t>
            </w:r>
          </w:p>
        </w:tc>
        <w:tc>
          <w:tcPr>
            <w:tcW w:w="2409" w:type="dxa"/>
            <w:tcBorders>
              <w:top w:val="nil"/>
              <w:left w:val="nil"/>
              <w:bottom w:val="nil"/>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7%</w:t>
            </w:r>
          </w:p>
        </w:tc>
      </w:tr>
      <w:tr w:rsidR="005432E3" w:rsidRPr="005432E3" w:rsidTr="00C5325E">
        <w:trPr>
          <w:trHeight w:val="412"/>
          <w:jc w:val="center"/>
        </w:trPr>
        <w:tc>
          <w:tcPr>
            <w:tcW w:w="3142" w:type="dxa"/>
            <w:tcBorders>
              <w:top w:val="nil"/>
              <w:left w:val="nil"/>
              <w:bottom w:val="nil"/>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Personal de Salud</w:t>
            </w:r>
          </w:p>
        </w:tc>
        <w:tc>
          <w:tcPr>
            <w:tcW w:w="1844" w:type="dxa"/>
            <w:tcBorders>
              <w:top w:val="nil"/>
              <w:left w:val="nil"/>
              <w:bottom w:val="nil"/>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14</w:t>
            </w:r>
          </w:p>
        </w:tc>
        <w:tc>
          <w:tcPr>
            <w:tcW w:w="2409" w:type="dxa"/>
            <w:tcBorders>
              <w:top w:val="nil"/>
              <w:left w:val="nil"/>
              <w:bottom w:val="nil"/>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34%</w:t>
            </w:r>
          </w:p>
        </w:tc>
      </w:tr>
      <w:tr w:rsidR="005432E3" w:rsidRPr="005432E3" w:rsidTr="00C5325E">
        <w:trPr>
          <w:trHeight w:val="412"/>
          <w:jc w:val="center"/>
        </w:trPr>
        <w:tc>
          <w:tcPr>
            <w:tcW w:w="3142" w:type="dxa"/>
            <w:tcBorders>
              <w:top w:val="nil"/>
              <w:left w:val="nil"/>
              <w:bottom w:val="single" w:sz="4" w:space="0" w:color="auto"/>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TOTAL</w:t>
            </w:r>
          </w:p>
        </w:tc>
        <w:tc>
          <w:tcPr>
            <w:tcW w:w="1844" w:type="dxa"/>
            <w:tcBorders>
              <w:top w:val="nil"/>
              <w:left w:val="nil"/>
              <w:bottom w:val="single" w:sz="4" w:space="0" w:color="auto"/>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41</w:t>
            </w:r>
          </w:p>
        </w:tc>
        <w:tc>
          <w:tcPr>
            <w:tcW w:w="2409" w:type="dxa"/>
            <w:tcBorders>
              <w:top w:val="nil"/>
              <w:left w:val="nil"/>
              <w:bottom w:val="single" w:sz="4" w:space="0" w:color="auto"/>
              <w:right w:val="nil"/>
            </w:tcBorders>
            <w:shd w:val="clear" w:color="auto" w:fill="auto"/>
            <w:vAlign w:val="bottom"/>
            <w:hideMark/>
          </w:tcPr>
          <w:p w:rsidR="005432E3" w:rsidRPr="005432E3" w:rsidRDefault="005432E3" w:rsidP="005432E3">
            <w:pPr>
              <w:spacing w:after="0" w:line="240" w:lineRule="auto"/>
              <w:jc w:val="center"/>
              <w:rPr>
                <w:rFonts w:eastAsia="Times New Roman" w:cs="Times New Roman"/>
                <w:color w:val="000000"/>
                <w:sz w:val="18"/>
                <w:szCs w:val="18"/>
                <w:lang w:eastAsia="es-ES"/>
              </w:rPr>
            </w:pPr>
            <w:r w:rsidRPr="005432E3">
              <w:rPr>
                <w:rFonts w:eastAsia="Times New Roman" w:cs="Times New Roman"/>
                <w:color w:val="000000"/>
                <w:sz w:val="18"/>
                <w:szCs w:val="18"/>
                <w:lang w:eastAsia="es-ES"/>
              </w:rPr>
              <w:t>100%</w:t>
            </w:r>
          </w:p>
        </w:tc>
      </w:tr>
    </w:tbl>
    <w:p w:rsidR="00855182" w:rsidRPr="00A64E45" w:rsidRDefault="00855182" w:rsidP="00C5325E">
      <w:pPr>
        <w:spacing w:after="100" w:afterAutospacing="1" w:line="360" w:lineRule="auto"/>
        <w:ind w:left="284"/>
        <w:rPr>
          <w:rFonts w:cs="Times New Roman"/>
          <w:color w:val="000000"/>
          <w:sz w:val="18"/>
          <w:szCs w:val="18"/>
        </w:rPr>
      </w:pPr>
      <w:r w:rsidRPr="00A64E45">
        <w:rPr>
          <w:rFonts w:cs="Times New Roman"/>
          <w:b/>
          <w:color w:val="000000"/>
          <w:sz w:val="18"/>
          <w:szCs w:val="18"/>
        </w:rPr>
        <w:t>Fuente</w:t>
      </w:r>
      <w:r w:rsidRPr="00A64E45">
        <w:rPr>
          <w:rFonts w:cs="Times New Roman"/>
          <w:color w:val="000000"/>
          <w:sz w:val="18"/>
          <w:szCs w:val="18"/>
        </w:rPr>
        <w:t xml:space="preserve">: Encuesta </w:t>
      </w:r>
      <w:r w:rsidRPr="00A64E45">
        <w:rPr>
          <w:rFonts w:cs="Times New Roman"/>
          <w:color w:val="000000"/>
          <w:sz w:val="18"/>
          <w:szCs w:val="18"/>
        </w:rPr>
        <w:br/>
      </w:r>
      <w:r w:rsidR="00D02D33" w:rsidRPr="00A64E45">
        <w:rPr>
          <w:rFonts w:cs="Times New Roman"/>
          <w:b/>
          <w:color w:val="000000"/>
          <w:sz w:val="18"/>
          <w:szCs w:val="18"/>
        </w:rPr>
        <w:t>Elaborado por</w:t>
      </w:r>
      <w:r w:rsidRPr="00A64E45">
        <w:rPr>
          <w:rFonts w:cs="Times New Roman"/>
          <w:b/>
          <w:color w:val="000000"/>
          <w:sz w:val="18"/>
          <w:szCs w:val="18"/>
        </w:rPr>
        <w:t>:</w:t>
      </w:r>
      <w:r w:rsidRPr="00A64E45">
        <w:rPr>
          <w:rFonts w:cs="Times New Roman"/>
          <w:color w:val="000000"/>
          <w:sz w:val="18"/>
          <w:szCs w:val="18"/>
        </w:rPr>
        <w:t xml:space="preserve"> Marcelo Ushiña</w:t>
      </w:r>
    </w:p>
    <w:p w:rsidR="0013799D" w:rsidRPr="00B714B0" w:rsidRDefault="0013799D" w:rsidP="00B714B0">
      <w:pPr>
        <w:spacing w:after="100" w:afterAutospacing="1" w:line="360" w:lineRule="auto"/>
        <w:rPr>
          <w:rFonts w:cs="Times New Roman"/>
          <w:i/>
          <w:color w:val="000000"/>
          <w:sz w:val="18"/>
          <w:szCs w:val="18"/>
        </w:rPr>
      </w:pPr>
    </w:p>
    <w:p w:rsidR="00855182" w:rsidRDefault="00B714B0" w:rsidP="0083085B">
      <w:pPr>
        <w:keepNext/>
        <w:spacing w:before="100" w:beforeAutospacing="1" w:after="0" w:line="360" w:lineRule="auto"/>
        <w:ind w:left="284"/>
        <w:rPr>
          <w:rFonts w:cs="Times New Roman"/>
          <w:color w:val="000000"/>
          <w:sz w:val="18"/>
          <w:szCs w:val="18"/>
        </w:rPr>
      </w:pPr>
      <w:bookmarkStart w:id="284" w:name="_Toc493538982"/>
      <w:bookmarkStart w:id="285" w:name="_Toc496200916"/>
      <w:bookmarkStart w:id="286" w:name="_Toc496215715"/>
      <w:bookmarkStart w:id="287" w:name="_Toc496219992"/>
      <w:bookmarkStart w:id="288" w:name="_Toc496442895"/>
      <w:bookmarkStart w:id="289" w:name="_Toc496443001"/>
      <w:bookmarkStart w:id="290" w:name="_Toc496443437"/>
      <w:bookmarkStart w:id="291" w:name="_Toc496443861"/>
      <w:bookmarkStart w:id="292" w:name="_Toc496444337"/>
      <w:bookmarkStart w:id="293" w:name="_Toc496444879"/>
      <w:bookmarkStart w:id="294" w:name="_Toc496445273"/>
      <w:bookmarkStart w:id="295" w:name="_Toc496445610"/>
      <w:bookmarkStart w:id="296" w:name="_Toc496445994"/>
      <w:bookmarkStart w:id="297" w:name="_Toc496446227"/>
      <w:bookmarkStart w:id="298" w:name="_Toc496446837"/>
      <w:bookmarkStart w:id="299" w:name="_Toc496447469"/>
      <w:bookmarkStart w:id="300" w:name="_Toc496448676"/>
      <w:r>
        <w:rPr>
          <w:noProof/>
          <w:lang w:eastAsia="es-ES"/>
        </w:rPr>
        <w:drawing>
          <wp:inline distT="0" distB="0" distL="0" distR="0" wp14:anchorId="186B75AA" wp14:editId="6D8DA6BD">
            <wp:extent cx="4657725" cy="3219450"/>
            <wp:effectExtent l="0" t="0" r="9525"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Start w:id="301" w:name="_Toc496452790"/>
      <w:r w:rsidR="00B33685" w:rsidRPr="0083085B">
        <w:rPr>
          <w:b/>
          <w:sz w:val="18"/>
          <w:szCs w:val="18"/>
        </w:rPr>
        <w:t xml:space="preserve">Figura </w:t>
      </w:r>
      <w:r w:rsidR="00B33685" w:rsidRPr="0083085B">
        <w:rPr>
          <w:b/>
          <w:sz w:val="18"/>
          <w:szCs w:val="18"/>
        </w:rPr>
        <w:fldChar w:fldCharType="begin"/>
      </w:r>
      <w:r w:rsidR="00B33685" w:rsidRPr="0083085B">
        <w:rPr>
          <w:b/>
          <w:sz w:val="18"/>
          <w:szCs w:val="18"/>
        </w:rPr>
        <w:instrText xml:space="preserve"> SEQ Figura \* ARABIC </w:instrText>
      </w:r>
      <w:r w:rsidR="00B33685" w:rsidRPr="0083085B">
        <w:rPr>
          <w:b/>
          <w:sz w:val="18"/>
          <w:szCs w:val="18"/>
        </w:rPr>
        <w:fldChar w:fldCharType="separate"/>
      </w:r>
      <w:r w:rsidR="00BB7C8E">
        <w:rPr>
          <w:b/>
          <w:noProof/>
          <w:sz w:val="18"/>
          <w:szCs w:val="18"/>
        </w:rPr>
        <w:t>11</w:t>
      </w:r>
      <w:r w:rsidR="00B33685" w:rsidRPr="0083085B">
        <w:rPr>
          <w:b/>
          <w:sz w:val="18"/>
          <w:szCs w:val="18"/>
        </w:rPr>
        <w:fldChar w:fldCharType="end"/>
      </w:r>
      <w:r w:rsidR="00B33685" w:rsidRPr="0083085B">
        <w:rPr>
          <w:b/>
          <w:sz w:val="18"/>
          <w:szCs w:val="18"/>
        </w:rPr>
        <w:t xml:space="preserve">. </w:t>
      </w:r>
      <w:r w:rsidR="00B33685" w:rsidRPr="0083085B">
        <w:rPr>
          <w:sz w:val="18"/>
          <w:szCs w:val="18"/>
        </w:rPr>
        <w:t>Información obtenida sobre planificación familiar</w:t>
      </w:r>
      <w:bookmarkEnd w:id="301"/>
      <w:r w:rsidR="00B33685" w:rsidRPr="00A64E45">
        <w:rPr>
          <w:rFonts w:cs="Times New Roman"/>
          <w:b/>
          <w:color w:val="000000"/>
          <w:sz w:val="18"/>
          <w:szCs w:val="18"/>
        </w:rPr>
        <w:t xml:space="preserve"> </w:t>
      </w:r>
      <w:r w:rsidR="0083085B">
        <w:rPr>
          <w:rFonts w:cs="Times New Roman"/>
          <w:b/>
          <w:color w:val="000000"/>
          <w:sz w:val="18"/>
          <w:szCs w:val="18"/>
        </w:rPr>
        <w:br/>
      </w:r>
      <w:r w:rsidR="00855182" w:rsidRPr="00A64E45">
        <w:rPr>
          <w:rFonts w:cs="Times New Roman"/>
          <w:b/>
          <w:color w:val="000000"/>
          <w:sz w:val="18"/>
          <w:szCs w:val="18"/>
        </w:rPr>
        <w:t xml:space="preserve">Fuente: </w:t>
      </w:r>
      <w:r w:rsidR="0013799D" w:rsidRPr="00A64E45">
        <w:rPr>
          <w:rFonts w:cs="Times New Roman"/>
          <w:color w:val="000000"/>
          <w:sz w:val="18"/>
          <w:szCs w:val="18"/>
        </w:rPr>
        <w:t>Tabla Nº 11</w:t>
      </w:r>
      <w:r w:rsidR="00855182" w:rsidRPr="00A64E45">
        <w:rPr>
          <w:rFonts w:cs="Times New Roman"/>
          <w:sz w:val="18"/>
          <w:szCs w:val="18"/>
        </w:rPr>
        <w:br/>
      </w:r>
      <w:r w:rsidR="00D02D33" w:rsidRPr="00A64E45">
        <w:rPr>
          <w:rFonts w:cs="Times New Roman"/>
          <w:b/>
          <w:color w:val="000000"/>
          <w:sz w:val="18"/>
          <w:szCs w:val="18"/>
        </w:rPr>
        <w:t>Elaborado por</w:t>
      </w:r>
      <w:r w:rsidR="00855182" w:rsidRPr="00A64E45">
        <w:rPr>
          <w:rFonts w:cs="Times New Roman"/>
          <w:b/>
          <w:color w:val="000000"/>
          <w:sz w:val="18"/>
          <w:szCs w:val="18"/>
        </w:rPr>
        <w:t>:</w:t>
      </w:r>
      <w:r w:rsidR="00855182" w:rsidRPr="00A64E45">
        <w:rPr>
          <w:rFonts w:cs="Times New Roman"/>
          <w:color w:val="000000"/>
          <w:sz w:val="18"/>
          <w:szCs w:val="18"/>
        </w:rPr>
        <w:t xml:space="preserve"> Marcelo Ushiña</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83085B" w:rsidRPr="0083085B" w:rsidRDefault="0083085B" w:rsidP="0083085B">
      <w:pPr>
        <w:keepNext/>
        <w:spacing w:after="0" w:line="360" w:lineRule="auto"/>
        <w:ind w:left="284"/>
      </w:pPr>
    </w:p>
    <w:p w:rsidR="00855182" w:rsidRPr="00D02D33" w:rsidRDefault="007547D2" w:rsidP="0083085B">
      <w:pPr>
        <w:pStyle w:val="nosangria"/>
        <w:spacing w:before="0" w:beforeAutospacing="0" w:after="0" w:afterAutospacing="0"/>
        <w:ind w:firstLine="851"/>
        <w:rPr>
          <w:b/>
        </w:rPr>
      </w:pPr>
      <w:r w:rsidRPr="00D02D33">
        <w:rPr>
          <w:b/>
        </w:rPr>
        <w:t>Nota</w:t>
      </w:r>
      <w:r w:rsidR="00D02D33" w:rsidRPr="00D02D33">
        <w:rPr>
          <w:b/>
        </w:rPr>
        <w:t>:</w:t>
      </w:r>
      <w:r w:rsidR="00D02D33" w:rsidRPr="00D02D33">
        <w:t xml:space="preserve"> d</w:t>
      </w:r>
      <w:r w:rsidR="006614C5" w:rsidRPr="00D02D33">
        <w:t>el 100% de la población en estudio e</w:t>
      </w:r>
      <w:r w:rsidR="00E14340" w:rsidRPr="00D02D33">
        <w:t>l 44</w:t>
      </w:r>
      <w:r w:rsidR="00855182" w:rsidRPr="00D02D33">
        <w:t>% menci</w:t>
      </w:r>
      <w:r w:rsidR="006614C5" w:rsidRPr="00D02D33">
        <w:t>ona que</w:t>
      </w:r>
      <w:r w:rsidR="00E14340" w:rsidRPr="00D02D33">
        <w:t xml:space="preserve"> haber recibido información</w:t>
      </w:r>
      <w:r w:rsidR="006614C5" w:rsidRPr="00D02D33">
        <w:t xml:space="preserve"> sobre planificación familiar con su pareja</w:t>
      </w:r>
      <w:r w:rsidR="00E14340" w:rsidRPr="00D02D33">
        <w:t xml:space="preserve"> </w:t>
      </w:r>
      <w:r w:rsidR="006614C5" w:rsidRPr="00D02D33">
        <w:t>, 34</w:t>
      </w:r>
      <w:r w:rsidR="00855182" w:rsidRPr="00D02D33">
        <w:t xml:space="preserve">% </w:t>
      </w:r>
      <w:r w:rsidR="006614C5" w:rsidRPr="00D02D33">
        <w:t>obtuvo información</w:t>
      </w:r>
      <w:r w:rsidR="00484A04" w:rsidRPr="00D02D33">
        <w:t xml:space="preserve">  del personal de s</w:t>
      </w:r>
      <w:r w:rsidR="006614C5" w:rsidRPr="00D02D33">
        <w:t>alud, 10</w:t>
      </w:r>
      <w:r w:rsidR="00855182" w:rsidRPr="00D02D33">
        <w:t>% de los amig</w:t>
      </w:r>
      <w:r w:rsidR="00484A04" w:rsidRPr="00D02D33">
        <w:t>os,</w:t>
      </w:r>
      <w:r w:rsidR="006614C5" w:rsidRPr="00D02D33">
        <w:t xml:space="preserve"> el 7</w:t>
      </w:r>
      <w:r w:rsidR="00855182" w:rsidRPr="00D02D33">
        <w:t xml:space="preserve">%, </w:t>
      </w:r>
      <w:r w:rsidR="006614C5" w:rsidRPr="00D02D33">
        <w:t>se informó por familiares seguido el 5</w:t>
      </w:r>
      <w:r w:rsidR="00855182" w:rsidRPr="00D02D33">
        <w:t>% que obtien</w:t>
      </w:r>
      <w:r w:rsidR="006614C5" w:rsidRPr="00D02D33">
        <w:t>en información de los padres</w:t>
      </w:r>
      <w:r w:rsidR="00855182" w:rsidRPr="00F85680">
        <w:t>.</w:t>
      </w:r>
    </w:p>
    <w:p w:rsidR="000B2D20" w:rsidRDefault="000B2D20" w:rsidP="000B2D20">
      <w:pPr>
        <w:rPr>
          <w:rFonts w:cs="Times New Roman"/>
          <w:szCs w:val="24"/>
        </w:rPr>
        <w:sectPr w:rsidR="000B2D20" w:rsidSect="00BA2E90">
          <w:pgSz w:w="11906" w:h="16838" w:code="9"/>
          <w:pgMar w:top="1418" w:right="1701" w:bottom="1418" w:left="2268" w:header="709" w:footer="709" w:gutter="0"/>
          <w:cols w:space="708"/>
          <w:docGrid w:linePitch="360"/>
        </w:sectPr>
      </w:pPr>
      <w:bookmarkStart w:id="302" w:name="_Toc496088424"/>
    </w:p>
    <w:p w:rsidR="00D078FE" w:rsidRPr="000B2D20" w:rsidRDefault="00D078FE" w:rsidP="000B2D20">
      <w:pPr>
        <w:ind w:firstLine="708"/>
        <w:rPr>
          <w:rFonts w:asciiTheme="minorHAnsi" w:hAnsiTheme="minorHAnsi"/>
          <w:b/>
          <w:szCs w:val="24"/>
        </w:rPr>
      </w:pPr>
      <w:bookmarkStart w:id="303" w:name="_Toc496479085"/>
      <w:r w:rsidRPr="000B2D20">
        <w:rPr>
          <w:rFonts w:cs="Times New Roman"/>
          <w:b/>
          <w:szCs w:val="24"/>
        </w:rPr>
        <w:lastRenderedPageBreak/>
        <w:t xml:space="preserve">Tabla </w:t>
      </w:r>
      <w:r w:rsidRPr="000B2D20">
        <w:rPr>
          <w:rFonts w:cs="Times New Roman"/>
          <w:b/>
          <w:szCs w:val="24"/>
        </w:rPr>
        <w:fldChar w:fldCharType="begin"/>
      </w:r>
      <w:r w:rsidRPr="000B2D20">
        <w:rPr>
          <w:rFonts w:cs="Times New Roman"/>
          <w:b/>
          <w:szCs w:val="24"/>
        </w:rPr>
        <w:instrText xml:space="preserve"> SEQ Tabla \* ARABIC </w:instrText>
      </w:r>
      <w:r w:rsidRPr="000B2D20">
        <w:rPr>
          <w:rFonts w:cs="Times New Roman"/>
          <w:b/>
          <w:szCs w:val="24"/>
        </w:rPr>
        <w:fldChar w:fldCharType="separate"/>
      </w:r>
      <w:r w:rsidR="00BB7C8E">
        <w:rPr>
          <w:rFonts w:cs="Times New Roman"/>
          <w:b/>
          <w:noProof/>
          <w:szCs w:val="24"/>
        </w:rPr>
        <w:t>12</w:t>
      </w:r>
      <w:r w:rsidRPr="000B2D20">
        <w:rPr>
          <w:rFonts w:cs="Times New Roman"/>
          <w:b/>
          <w:szCs w:val="24"/>
        </w:rPr>
        <w:fldChar w:fldCharType="end"/>
      </w:r>
      <w:r w:rsidRPr="000B2D20">
        <w:rPr>
          <w:rFonts w:cs="Times New Roman"/>
          <w:b/>
          <w:szCs w:val="24"/>
        </w:rPr>
        <w:t>.</w:t>
      </w:r>
      <w:r w:rsidRPr="000B2D20">
        <w:rPr>
          <w:rFonts w:cs="Times New Roman"/>
          <w:b/>
          <w:szCs w:val="24"/>
        </w:rPr>
        <w:br/>
        <w:t xml:space="preserve"> </w:t>
      </w:r>
      <w:r w:rsidR="00C5325E" w:rsidRPr="000B2D20">
        <w:rPr>
          <w:rFonts w:cs="Times New Roman"/>
          <w:b/>
          <w:szCs w:val="24"/>
        </w:rPr>
        <w:tab/>
      </w:r>
      <w:r w:rsidRPr="000B2D20">
        <w:rPr>
          <w:rFonts w:cs="Times New Roman"/>
          <w:b/>
          <w:szCs w:val="24"/>
        </w:rPr>
        <w:t>Dónde cree usted debería proveerse los métodos anticonceptivos</w:t>
      </w:r>
      <w:bookmarkEnd w:id="302"/>
      <w:bookmarkEnd w:id="303"/>
    </w:p>
    <w:tbl>
      <w:tblPr>
        <w:tblW w:w="7302" w:type="dxa"/>
        <w:jc w:val="center"/>
        <w:tblCellMar>
          <w:left w:w="70" w:type="dxa"/>
          <w:right w:w="70" w:type="dxa"/>
        </w:tblCellMar>
        <w:tblLook w:val="04A0" w:firstRow="1" w:lastRow="0" w:firstColumn="1" w:lastColumn="0" w:noHBand="0" w:noVBand="1"/>
      </w:tblPr>
      <w:tblGrid>
        <w:gridCol w:w="3103"/>
        <w:gridCol w:w="1820"/>
        <w:gridCol w:w="2379"/>
      </w:tblGrid>
      <w:tr w:rsidR="00B714B0" w:rsidRPr="00B714B0" w:rsidTr="00C5325E">
        <w:trPr>
          <w:trHeight w:val="381"/>
          <w:jc w:val="center"/>
        </w:trPr>
        <w:tc>
          <w:tcPr>
            <w:tcW w:w="3103" w:type="dxa"/>
            <w:tcBorders>
              <w:top w:val="single" w:sz="4" w:space="0" w:color="auto"/>
              <w:left w:val="nil"/>
              <w:bottom w:val="single" w:sz="4" w:space="0" w:color="auto"/>
              <w:right w:val="nil"/>
            </w:tcBorders>
            <w:shd w:val="clear" w:color="auto" w:fill="auto"/>
            <w:vAlign w:val="bottom"/>
            <w:hideMark/>
          </w:tcPr>
          <w:p w:rsidR="00B714B0" w:rsidRPr="00B714B0" w:rsidRDefault="00B714B0" w:rsidP="00B714B0">
            <w:pPr>
              <w:spacing w:after="0" w:line="240" w:lineRule="auto"/>
              <w:jc w:val="center"/>
              <w:rPr>
                <w:rFonts w:eastAsia="Times New Roman" w:cs="Times New Roman"/>
                <w:b/>
                <w:bCs/>
                <w:color w:val="000000"/>
                <w:szCs w:val="24"/>
                <w:lang w:eastAsia="es-ES"/>
              </w:rPr>
            </w:pPr>
            <w:r w:rsidRPr="00B714B0">
              <w:rPr>
                <w:rFonts w:eastAsia="Times New Roman" w:cs="Times New Roman"/>
                <w:b/>
                <w:bCs/>
                <w:color w:val="000000"/>
                <w:szCs w:val="24"/>
                <w:lang w:eastAsia="es-ES"/>
              </w:rPr>
              <w:t>INDICADORES</w:t>
            </w:r>
          </w:p>
        </w:tc>
        <w:tc>
          <w:tcPr>
            <w:tcW w:w="1820" w:type="dxa"/>
            <w:tcBorders>
              <w:top w:val="single" w:sz="4" w:space="0" w:color="auto"/>
              <w:left w:val="nil"/>
              <w:bottom w:val="single" w:sz="4" w:space="0" w:color="auto"/>
              <w:right w:val="nil"/>
            </w:tcBorders>
            <w:shd w:val="clear" w:color="auto" w:fill="auto"/>
            <w:vAlign w:val="bottom"/>
            <w:hideMark/>
          </w:tcPr>
          <w:p w:rsidR="00B714B0" w:rsidRPr="00B714B0" w:rsidRDefault="00B714B0" w:rsidP="00B714B0">
            <w:pPr>
              <w:spacing w:after="0" w:line="240" w:lineRule="auto"/>
              <w:jc w:val="center"/>
              <w:rPr>
                <w:rFonts w:eastAsia="Times New Roman" w:cs="Times New Roman"/>
                <w:b/>
                <w:bCs/>
                <w:color w:val="000000"/>
                <w:szCs w:val="24"/>
                <w:lang w:eastAsia="es-ES"/>
              </w:rPr>
            </w:pPr>
            <w:r w:rsidRPr="00B714B0">
              <w:rPr>
                <w:rFonts w:eastAsia="Times New Roman" w:cs="Times New Roman"/>
                <w:b/>
                <w:bCs/>
                <w:color w:val="000000"/>
                <w:szCs w:val="24"/>
                <w:lang w:eastAsia="es-ES"/>
              </w:rPr>
              <w:t>ENCUESTA</w:t>
            </w:r>
          </w:p>
        </w:tc>
        <w:tc>
          <w:tcPr>
            <w:tcW w:w="2379" w:type="dxa"/>
            <w:tcBorders>
              <w:top w:val="single" w:sz="4" w:space="0" w:color="auto"/>
              <w:left w:val="nil"/>
              <w:bottom w:val="single" w:sz="4" w:space="0" w:color="auto"/>
              <w:right w:val="nil"/>
            </w:tcBorders>
            <w:shd w:val="clear" w:color="auto" w:fill="auto"/>
            <w:vAlign w:val="bottom"/>
            <w:hideMark/>
          </w:tcPr>
          <w:p w:rsidR="00B714B0" w:rsidRPr="00B714B0" w:rsidRDefault="00A64E45" w:rsidP="00B714B0">
            <w:pPr>
              <w:spacing w:after="0" w:line="240" w:lineRule="auto"/>
              <w:jc w:val="center"/>
              <w:rPr>
                <w:rFonts w:eastAsia="Times New Roman" w:cs="Times New Roman"/>
                <w:b/>
                <w:bCs/>
                <w:color w:val="000000"/>
                <w:szCs w:val="24"/>
                <w:lang w:eastAsia="es-ES"/>
              </w:rPr>
            </w:pPr>
            <w:r>
              <w:rPr>
                <w:rFonts w:eastAsia="Times New Roman" w:cs="Times New Roman"/>
                <w:b/>
                <w:bCs/>
                <w:color w:val="000000"/>
                <w:szCs w:val="24"/>
                <w:lang w:eastAsia="es-ES"/>
              </w:rPr>
              <w:t xml:space="preserve">PORCENTAJES </w:t>
            </w:r>
          </w:p>
        </w:tc>
      </w:tr>
      <w:tr w:rsidR="00B714B0" w:rsidRPr="00B714B0" w:rsidTr="00C5325E">
        <w:trPr>
          <w:trHeight w:val="526"/>
          <w:jc w:val="center"/>
        </w:trPr>
        <w:tc>
          <w:tcPr>
            <w:tcW w:w="3103" w:type="dxa"/>
            <w:tcBorders>
              <w:top w:val="nil"/>
              <w:left w:val="nil"/>
              <w:bottom w:val="nil"/>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color w:val="000000"/>
                <w:sz w:val="18"/>
                <w:szCs w:val="18"/>
                <w:lang w:eastAsia="es-ES"/>
              </w:rPr>
            </w:pPr>
            <w:r w:rsidRPr="00F85680">
              <w:rPr>
                <w:rFonts w:eastAsia="Times New Roman" w:cs="Times New Roman"/>
                <w:color w:val="000000"/>
                <w:sz w:val="18"/>
                <w:szCs w:val="18"/>
                <w:lang w:eastAsia="es-ES"/>
              </w:rPr>
              <w:t>Hospitales Públicos</w:t>
            </w:r>
          </w:p>
        </w:tc>
        <w:tc>
          <w:tcPr>
            <w:tcW w:w="1820" w:type="dxa"/>
            <w:tcBorders>
              <w:top w:val="nil"/>
              <w:left w:val="nil"/>
              <w:bottom w:val="nil"/>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color w:val="000000"/>
                <w:sz w:val="18"/>
                <w:szCs w:val="18"/>
                <w:lang w:eastAsia="es-ES"/>
              </w:rPr>
            </w:pPr>
            <w:r w:rsidRPr="00F85680">
              <w:rPr>
                <w:rFonts w:eastAsia="Times New Roman" w:cs="Times New Roman"/>
                <w:color w:val="000000"/>
                <w:sz w:val="18"/>
                <w:szCs w:val="18"/>
                <w:lang w:eastAsia="es-ES"/>
              </w:rPr>
              <w:t>27</w:t>
            </w:r>
          </w:p>
        </w:tc>
        <w:tc>
          <w:tcPr>
            <w:tcW w:w="2379" w:type="dxa"/>
            <w:tcBorders>
              <w:top w:val="nil"/>
              <w:left w:val="nil"/>
              <w:bottom w:val="nil"/>
              <w:right w:val="nil"/>
            </w:tcBorders>
            <w:shd w:val="clear" w:color="auto" w:fill="auto"/>
            <w:vAlign w:val="bottom"/>
            <w:hideMark/>
          </w:tcPr>
          <w:p w:rsidR="00B714B0" w:rsidRPr="00F85680" w:rsidRDefault="00B714B0" w:rsidP="00B714B0">
            <w:pPr>
              <w:spacing w:after="0" w:line="240" w:lineRule="auto"/>
              <w:jc w:val="center"/>
              <w:rPr>
                <w:rFonts w:eastAsia="Times New Roman" w:cs="Times New Roman"/>
                <w:bCs/>
                <w:color w:val="000000"/>
                <w:sz w:val="18"/>
                <w:szCs w:val="18"/>
                <w:lang w:eastAsia="es-ES"/>
              </w:rPr>
            </w:pPr>
            <w:r w:rsidRPr="00F85680">
              <w:rPr>
                <w:rFonts w:eastAsia="Times New Roman" w:cs="Times New Roman"/>
                <w:bCs/>
                <w:color w:val="000000"/>
                <w:sz w:val="18"/>
                <w:szCs w:val="18"/>
                <w:lang w:eastAsia="es-ES"/>
              </w:rPr>
              <w:t>66%</w:t>
            </w:r>
          </w:p>
        </w:tc>
      </w:tr>
      <w:tr w:rsidR="00B714B0" w:rsidRPr="00B714B0" w:rsidTr="00C5325E">
        <w:trPr>
          <w:trHeight w:val="437"/>
          <w:jc w:val="center"/>
        </w:trPr>
        <w:tc>
          <w:tcPr>
            <w:tcW w:w="3103" w:type="dxa"/>
            <w:tcBorders>
              <w:top w:val="nil"/>
              <w:left w:val="nil"/>
              <w:bottom w:val="nil"/>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color w:val="000000"/>
                <w:sz w:val="18"/>
                <w:szCs w:val="18"/>
                <w:lang w:eastAsia="es-ES"/>
              </w:rPr>
            </w:pPr>
            <w:r w:rsidRPr="00F85680">
              <w:rPr>
                <w:rFonts w:eastAsia="Times New Roman" w:cs="Times New Roman"/>
                <w:color w:val="000000"/>
                <w:sz w:val="18"/>
                <w:szCs w:val="18"/>
                <w:lang w:eastAsia="es-ES"/>
              </w:rPr>
              <w:t>Hospitales Privados</w:t>
            </w:r>
          </w:p>
        </w:tc>
        <w:tc>
          <w:tcPr>
            <w:tcW w:w="1820" w:type="dxa"/>
            <w:tcBorders>
              <w:top w:val="nil"/>
              <w:left w:val="nil"/>
              <w:bottom w:val="nil"/>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color w:val="000000"/>
                <w:sz w:val="18"/>
                <w:szCs w:val="18"/>
                <w:lang w:eastAsia="es-ES"/>
              </w:rPr>
            </w:pPr>
            <w:r w:rsidRPr="00F85680">
              <w:rPr>
                <w:rFonts w:eastAsia="Times New Roman" w:cs="Times New Roman"/>
                <w:color w:val="000000"/>
                <w:sz w:val="18"/>
                <w:szCs w:val="18"/>
                <w:lang w:eastAsia="es-ES"/>
              </w:rPr>
              <w:t>5</w:t>
            </w:r>
          </w:p>
        </w:tc>
        <w:tc>
          <w:tcPr>
            <w:tcW w:w="2379" w:type="dxa"/>
            <w:tcBorders>
              <w:top w:val="nil"/>
              <w:left w:val="nil"/>
              <w:bottom w:val="nil"/>
              <w:right w:val="nil"/>
            </w:tcBorders>
            <w:shd w:val="clear" w:color="auto" w:fill="auto"/>
            <w:vAlign w:val="bottom"/>
            <w:hideMark/>
          </w:tcPr>
          <w:p w:rsidR="00B714B0" w:rsidRPr="00F85680" w:rsidRDefault="00B714B0" w:rsidP="00B714B0">
            <w:pPr>
              <w:spacing w:after="0" w:line="240" w:lineRule="auto"/>
              <w:jc w:val="center"/>
              <w:rPr>
                <w:rFonts w:eastAsia="Times New Roman" w:cs="Times New Roman"/>
                <w:bCs/>
                <w:color w:val="000000"/>
                <w:sz w:val="18"/>
                <w:szCs w:val="18"/>
                <w:lang w:eastAsia="es-ES"/>
              </w:rPr>
            </w:pPr>
            <w:r w:rsidRPr="00F85680">
              <w:rPr>
                <w:rFonts w:eastAsia="Times New Roman" w:cs="Times New Roman"/>
                <w:bCs/>
                <w:color w:val="000000"/>
                <w:sz w:val="18"/>
                <w:szCs w:val="18"/>
                <w:lang w:eastAsia="es-ES"/>
              </w:rPr>
              <w:t>12%</w:t>
            </w:r>
          </w:p>
        </w:tc>
      </w:tr>
      <w:tr w:rsidR="00B714B0" w:rsidRPr="00B714B0" w:rsidTr="00C5325E">
        <w:trPr>
          <w:trHeight w:val="472"/>
          <w:jc w:val="center"/>
        </w:trPr>
        <w:tc>
          <w:tcPr>
            <w:tcW w:w="3103" w:type="dxa"/>
            <w:tcBorders>
              <w:top w:val="nil"/>
              <w:left w:val="nil"/>
              <w:bottom w:val="nil"/>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color w:val="000000"/>
                <w:sz w:val="18"/>
                <w:szCs w:val="18"/>
                <w:lang w:eastAsia="es-ES"/>
              </w:rPr>
            </w:pPr>
            <w:r w:rsidRPr="00F85680">
              <w:rPr>
                <w:rFonts w:eastAsia="Times New Roman" w:cs="Times New Roman"/>
                <w:color w:val="000000"/>
                <w:sz w:val="18"/>
                <w:szCs w:val="18"/>
                <w:lang w:eastAsia="es-ES"/>
              </w:rPr>
              <w:t>Centros Institucionales de Salud</w:t>
            </w:r>
          </w:p>
        </w:tc>
        <w:tc>
          <w:tcPr>
            <w:tcW w:w="1820" w:type="dxa"/>
            <w:tcBorders>
              <w:top w:val="nil"/>
              <w:left w:val="nil"/>
              <w:bottom w:val="nil"/>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color w:val="000000"/>
                <w:sz w:val="18"/>
                <w:szCs w:val="18"/>
                <w:lang w:eastAsia="es-ES"/>
              </w:rPr>
            </w:pPr>
            <w:r w:rsidRPr="00F85680">
              <w:rPr>
                <w:rFonts w:eastAsia="Times New Roman" w:cs="Times New Roman"/>
                <w:color w:val="000000"/>
                <w:sz w:val="18"/>
                <w:szCs w:val="18"/>
                <w:lang w:eastAsia="es-ES"/>
              </w:rPr>
              <w:t>0</w:t>
            </w:r>
          </w:p>
        </w:tc>
        <w:tc>
          <w:tcPr>
            <w:tcW w:w="2379" w:type="dxa"/>
            <w:tcBorders>
              <w:top w:val="nil"/>
              <w:left w:val="nil"/>
              <w:bottom w:val="nil"/>
              <w:right w:val="nil"/>
            </w:tcBorders>
            <w:shd w:val="clear" w:color="auto" w:fill="auto"/>
            <w:vAlign w:val="bottom"/>
            <w:hideMark/>
          </w:tcPr>
          <w:p w:rsidR="00B714B0" w:rsidRPr="00F85680" w:rsidRDefault="00B714B0" w:rsidP="00B714B0">
            <w:pPr>
              <w:spacing w:after="0" w:line="240" w:lineRule="auto"/>
              <w:jc w:val="center"/>
              <w:rPr>
                <w:rFonts w:eastAsia="Times New Roman" w:cs="Times New Roman"/>
                <w:bCs/>
                <w:color w:val="000000"/>
                <w:sz w:val="18"/>
                <w:szCs w:val="18"/>
                <w:lang w:eastAsia="es-ES"/>
              </w:rPr>
            </w:pPr>
            <w:r w:rsidRPr="00F85680">
              <w:rPr>
                <w:rFonts w:eastAsia="Times New Roman" w:cs="Times New Roman"/>
                <w:bCs/>
                <w:color w:val="000000"/>
                <w:sz w:val="18"/>
                <w:szCs w:val="18"/>
                <w:lang w:eastAsia="es-ES"/>
              </w:rPr>
              <w:t>0%</w:t>
            </w:r>
          </w:p>
        </w:tc>
      </w:tr>
      <w:tr w:rsidR="00B714B0" w:rsidRPr="00B714B0" w:rsidTr="00C5325E">
        <w:trPr>
          <w:trHeight w:val="472"/>
          <w:jc w:val="center"/>
        </w:trPr>
        <w:tc>
          <w:tcPr>
            <w:tcW w:w="3103" w:type="dxa"/>
            <w:tcBorders>
              <w:top w:val="nil"/>
              <w:left w:val="nil"/>
              <w:bottom w:val="nil"/>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color w:val="000000"/>
                <w:sz w:val="18"/>
                <w:szCs w:val="18"/>
                <w:lang w:eastAsia="es-ES"/>
              </w:rPr>
            </w:pPr>
            <w:r w:rsidRPr="00F85680">
              <w:rPr>
                <w:rFonts w:eastAsia="Times New Roman" w:cs="Times New Roman"/>
                <w:color w:val="000000"/>
                <w:sz w:val="18"/>
                <w:szCs w:val="18"/>
                <w:lang w:eastAsia="es-ES"/>
              </w:rPr>
              <w:t>Centros Comunitarios de Salud</w:t>
            </w:r>
          </w:p>
        </w:tc>
        <w:tc>
          <w:tcPr>
            <w:tcW w:w="1820" w:type="dxa"/>
            <w:tcBorders>
              <w:top w:val="nil"/>
              <w:left w:val="nil"/>
              <w:bottom w:val="nil"/>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color w:val="000000"/>
                <w:sz w:val="18"/>
                <w:szCs w:val="18"/>
                <w:lang w:eastAsia="es-ES"/>
              </w:rPr>
            </w:pPr>
            <w:r w:rsidRPr="00F85680">
              <w:rPr>
                <w:rFonts w:eastAsia="Times New Roman" w:cs="Times New Roman"/>
                <w:color w:val="000000"/>
                <w:sz w:val="18"/>
                <w:szCs w:val="18"/>
                <w:lang w:eastAsia="es-ES"/>
              </w:rPr>
              <w:t>0</w:t>
            </w:r>
          </w:p>
        </w:tc>
        <w:tc>
          <w:tcPr>
            <w:tcW w:w="2379" w:type="dxa"/>
            <w:tcBorders>
              <w:top w:val="nil"/>
              <w:left w:val="nil"/>
              <w:bottom w:val="nil"/>
              <w:right w:val="nil"/>
            </w:tcBorders>
            <w:shd w:val="clear" w:color="auto" w:fill="auto"/>
            <w:vAlign w:val="bottom"/>
            <w:hideMark/>
          </w:tcPr>
          <w:p w:rsidR="00B714B0" w:rsidRPr="00F85680" w:rsidRDefault="00B714B0" w:rsidP="00B714B0">
            <w:pPr>
              <w:spacing w:after="0" w:line="240" w:lineRule="auto"/>
              <w:jc w:val="center"/>
              <w:rPr>
                <w:rFonts w:eastAsia="Times New Roman" w:cs="Times New Roman"/>
                <w:bCs/>
                <w:color w:val="000000"/>
                <w:sz w:val="18"/>
                <w:szCs w:val="18"/>
                <w:lang w:eastAsia="es-ES"/>
              </w:rPr>
            </w:pPr>
            <w:r w:rsidRPr="00F85680">
              <w:rPr>
                <w:rFonts w:eastAsia="Times New Roman" w:cs="Times New Roman"/>
                <w:bCs/>
                <w:color w:val="000000"/>
                <w:sz w:val="18"/>
                <w:szCs w:val="18"/>
                <w:lang w:eastAsia="es-ES"/>
              </w:rPr>
              <w:t>0%</w:t>
            </w:r>
          </w:p>
        </w:tc>
      </w:tr>
      <w:tr w:rsidR="00B714B0" w:rsidRPr="00B714B0" w:rsidTr="00C5325E">
        <w:trPr>
          <w:trHeight w:val="398"/>
          <w:jc w:val="center"/>
        </w:trPr>
        <w:tc>
          <w:tcPr>
            <w:tcW w:w="3103" w:type="dxa"/>
            <w:tcBorders>
              <w:top w:val="nil"/>
              <w:left w:val="nil"/>
              <w:bottom w:val="nil"/>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color w:val="000000"/>
                <w:sz w:val="18"/>
                <w:szCs w:val="18"/>
                <w:lang w:eastAsia="es-ES"/>
              </w:rPr>
            </w:pPr>
            <w:r w:rsidRPr="00F85680">
              <w:rPr>
                <w:rFonts w:eastAsia="Times New Roman" w:cs="Times New Roman"/>
                <w:color w:val="000000"/>
                <w:sz w:val="18"/>
                <w:szCs w:val="18"/>
                <w:lang w:eastAsia="es-ES"/>
              </w:rPr>
              <w:t>Farmacias</w:t>
            </w:r>
          </w:p>
        </w:tc>
        <w:tc>
          <w:tcPr>
            <w:tcW w:w="1820" w:type="dxa"/>
            <w:tcBorders>
              <w:top w:val="nil"/>
              <w:left w:val="nil"/>
              <w:bottom w:val="nil"/>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color w:val="000000"/>
                <w:sz w:val="18"/>
                <w:szCs w:val="18"/>
                <w:lang w:eastAsia="es-ES"/>
              </w:rPr>
            </w:pPr>
            <w:r w:rsidRPr="00F85680">
              <w:rPr>
                <w:rFonts w:eastAsia="Times New Roman" w:cs="Times New Roman"/>
                <w:color w:val="000000"/>
                <w:sz w:val="18"/>
                <w:szCs w:val="18"/>
                <w:lang w:eastAsia="es-ES"/>
              </w:rPr>
              <w:t>8</w:t>
            </w:r>
          </w:p>
        </w:tc>
        <w:tc>
          <w:tcPr>
            <w:tcW w:w="2379" w:type="dxa"/>
            <w:tcBorders>
              <w:top w:val="nil"/>
              <w:left w:val="nil"/>
              <w:bottom w:val="nil"/>
              <w:right w:val="nil"/>
            </w:tcBorders>
            <w:shd w:val="clear" w:color="auto" w:fill="auto"/>
            <w:vAlign w:val="bottom"/>
            <w:hideMark/>
          </w:tcPr>
          <w:p w:rsidR="00B714B0" w:rsidRPr="00F85680" w:rsidRDefault="00B714B0" w:rsidP="00B714B0">
            <w:pPr>
              <w:spacing w:after="0" w:line="240" w:lineRule="auto"/>
              <w:jc w:val="center"/>
              <w:rPr>
                <w:rFonts w:eastAsia="Times New Roman" w:cs="Times New Roman"/>
                <w:bCs/>
                <w:color w:val="000000"/>
                <w:sz w:val="18"/>
                <w:szCs w:val="18"/>
                <w:lang w:eastAsia="es-ES"/>
              </w:rPr>
            </w:pPr>
            <w:r w:rsidRPr="00F85680">
              <w:rPr>
                <w:rFonts w:eastAsia="Times New Roman" w:cs="Times New Roman"/>
                <w:bCs/>
                <w:color w:val="000000"/>
                <w:sz w:val="18"/>
                <w:szCs w:val="18"/>
                <w:lang w:eastAsia="es-ES"/>
              </w:rPr>
              <w:t>20%</w:t>
            </w:r>
          </w:p>
        </w:tc>
      </w:tr>
      <w:tr w:rsidR="00B714B0" w:rsidRPr="00B714B0" w:rsidTr="00C5325E">
        <w:trPr>
          <w:trHeight w:val="398"/>
          <w:jc w:val="center"/>
        </w:trPr>
        <w:tc>
          <w:tcPr>
            <w:tcW w:w="3103" w:type="dxa"/>
            <w:tcBorders>
              <w:top w:val="nil"/>
              <w:left w:val="nil"/>
              <w:bottom w:val="nil"/>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color w:val="000000"/>
                <w:sz w:val="18"/>
                <w:szCs w:val="18"/>
                <w:lang w:eastAsia="es-ES"/>
              </w:rPr>
            </w:pPr>
            <w:r w:rsidRPr="00F85680">
              <w:rPr>
                <w:rFonts w:eastAsia="Times New Roman" w:cs="Times New Roman"/>
                <w:color w:val="000000"/>
                <w:sz w:val="18"/>
                <w:szCs w:val="18"/>
                <w:lang w:eastAsia="es-ES"/>
              </w:rPr>
              <w:t>Máquinas Expendedoras</w:t>
            </w:r>
          </w:p>
        </w:tc>
        <w:tc>
          <w:tcPr>
            <w:tcW w:w="1820" w:type="dxa"/>
            <w:tcBorders>
              <w:top w:val="nil"/>
              <w:left w:val="nil"/>
              <w:bottom w:val="nil"/>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color w:val="000000"/>
                <w:sz w:val="18"/>
                <w:szCs w:val="18"/>
                <w:lang w:eastAsia="es-ES"/>
              </w:rPr>
            </w:pPr>
            <w:r w:rsidRPr="00F85680">
              <w:rPr>
                <w:rFonts w:eastAsia="Times New Roman" w:cs="Times New Roman"/>
                <w:color w:val="000000"/>
                <w:sz w:val="18"/>
                <w:szCs w:val="18"/>
                <w:lang w:eastAsia="es-ES"/>
              </w:rPr>
              <w:t>1</w:t>
            </w:r>
          </w:p>
        </w:tc>
        <w:tc>
          <w:tcPr>
            <w:tcW w:w="2379" w:type="dxa"/>
            <w:tcBorders>
              <w:top w:val="nil"/>
              <w:left w:val="nil"/>
              <w:bottom w:val="nil"/>
              <w:right w:val="nil"/>
            </w:tcBorders>
            <w:shd w:val="clear" w:color="auto" w:fill="auto"/>
            <w:vAlign w:val="bottom"/>
            <w:hideMark/>
          </w:tcPr>
          <w:p w:rsidR="00B714B0" w:rsidRPr="00F85680" w:rsidRDefault="00B714B0" w:rsidP="00B714B0">
            <w:pPr>
              <w:spacing w:after="0" w:line="240" w:lineRule="auto"/>
              <w:jc w:val="center"/>
              <w:rPr>
                <w:rFonts w:eastAsia="Times New Roman" w:cs="Times New Roman"/>
                <w:bCs/>
                <w:color w:val="000000"/>
                <w:sz w:val="18"/>
                <w:szCs w:val="18"/>
                <w:lang w:eastAsia="es-ES"/>
              </w:rPr>
            </w:pPr>
            <w:r w:rsidRPr="00F85680">
              <w:rPr>
                <w:rFonts w:eastAsia="Times New Roman" w:cs="Times New Roman"/>
                <w:bCs/>
                <w:color w:val="000000"/>
                <w:sz w:val="18"/>
                <w:szCs w:val="18"/>
                <w:lang w:eastAsia="es-ES"/>
              </w:rPr>
              <w:t>2%</w:t>
            </w:r>
          </w:p>
        </w:tc>
      </w:tr>
      <w:tr w:rsidR="00B714B0" w:rsidRPr="00B714B0" w:rsidTr="00C5325E">
        <w:trPr>
          <w:trHeight w:val="381"/>
          <w:jc w:val="center"/>
        </w:trPr>
        <w:tc>
          <w:tcPr>
            <w:tcW w:w="3103" w:type="dxa"/>
            <w:tcBorders>
              <w:top w:val="nil"/>
              <w:left w:val="nil"/>
              <w:bottom w:val="nil"/>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color w:val="000000"/>
                <w:sz w:val="18"/>
                <w:szCs w:val="18"/>
                <w:lang w:eastAsia="es-ES"/>
              </w:rPr>
            </w:pPr>
            <w:r w:rsidRPr="00F85680">
              <w:rPr>
                <w:rFonts w:eastAsia="Times New Roman" w:cs="Times New Roman"/>
                <w:color w:val="000000"/>
                <w:sz w:val="18"/>
                <w:szCs w:val="18"/>
                <w:lang w:eastAsia="es-ES"/>
              </w:rPr>
              <w:t>Otro</w:t>
            </w:r>
          </w:p>
        </w:tc>
        <w:tc>
          <w:tcPr>
            <w:tcW w:w="1820" w:type="dxa"/>
            <w:tcBorders>
              <w:top w:val="nil"/>
              <w:left w:val="nil"/>
              <w:bottom w:val="nil"/>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color w:val="000000"/>
                <w:sz w:val="18"/>
                <w:szCs w:val="18"/>
                <w:lang w:eastAsia="es-ES"/>
              </w:rPr>
            </w:pPr>
            <w:r w:rsidRPr="00F85680">
              <w:rPr>
                <w:rFonts w:eastAsia="Times New Roman" w:cs="Times New Roman"/>
                <w:color w:val="000000"/>
                <w:sz w:val="18"/>
                <w:szCs w:val="18"/>
                <w:lang w:eastAsia="es-ES"/>
              </w:rPr>
              <w:t>0</w:t>
            </w:r>
          </w:p>
        </w:tc>
        <w:tc>
          <w:tcPr>
            <w:tcW w:w="2379" w:type="dxa"/>
            <w:tcBorders>
              <w:top w:val="nil"/>
              <w:left w:val="nil"/>
              <w:bottom w:val="nil"/>
              <w:right w:val="nil"/>
            </w:tcBorders>
            <w:shd w:val="clear" w:color="auto" w:fill="auto"/>
            <w:vAlign w:val="bottom"/>
            <w:hideMark/>
          </w:tcPr>
          <w:p w:rsidR="00B714B0" w:rsidRPr="00F85680" w:rsidRDefault="00B714B0" w:rsidP="00B714B0">
            <w:pPr>
              <w:spacing w:after="0" w:line="240" w:lineRule="auto"/>
              <w:jc w:val="center"/>
              <w:rPr>
                <w:rFonts w:eastAsia="Times New Roman" w:cs="Times New Roman"/>
                <w:bCs/>
                <w:color w:val="000000"/>
                <w:sz w:val="18"/>
                <w:szCs w:val="18"/>
                <w:lang w:eastAsia="es-ES"/>
              </w:rPr>
            </w:pPr>
            <w:r w:rsidRPr="00F85680">
              <w:rPr>
                <w:rFonts w:eastAsia="Times New Roman" w:cs="Times New Roman"/>
                <w:bCs/>
                <w:color w:val="000000"/>
                <w:sz w:val="18"/>
                <w:szCs w:val="18"/>
                <w:lang w:eastAsia="es-ES"/>
              </w:rPr>
              <w:t>0%</w:t>
            </w:r>
          </w:p>
        </w:tc>
      </w:tr>
      <w:tr w:rsidR="00B714B0" w:rsidRPr="00B714B0" w:rsidTr="00C5325E">
        <w:trPr>
          <w:trHeight w:val="363"/>
          <w:jc w:val="center"/>
        </w:trPr>
        <w:tc>
          <w:tcPr>
            <w:tcW w:w="3103" w:type="dxa"/>
            <w:tcBorders>
              <w:top w:val="nil"/>
              <w:left w:val="nil"/>
              <w:bottom w:val="single" w:sz="4" w:space="0" w:color="auto"/>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color w:val="000000"/>
                <w:sz w:val="18"/>
                <w:szCs w:val="18"/>
                <w:lang w:eastAsia="es-ES"/>
              </w:rPr>
            </w:pPr>
            <w:r w:rsidRPr="00F85680">
              <w:rPr>
                <w:rFonts w:eastAsia="Times New Roman" w:cs="Times New Roman"/>
                <w:color w:val="000000"/>
                <w:sz w:val="18"/>
                <w:szCs w:val="18"/>
                <w:lang w:eastAsia="es-ES"/>
              </w:rPr>
              <w:t>TOTAL</w:t>
            </w:r>
          </w:p>
        </w:tc>
        <w:tc>
          <w:tcPr>
            <w:tcW w:w="1820" w:type="dxa"/>
            <w:tcBorders>
              <w:top w:val="nil"/>
              <w:left w:val="nil"/>
              <w:bottom w:val="single" w:sz="4" w:space="0" w:color="auto"/>
              <w:right w:val="nil"/>
            </w:tcBorders>
            <w:shd w:val="clear" w:color="auto" w:fill="auto"/>
            <w:vAlign w:val="center"/>
            <w:hideMark/>
          </w:tcPr>
          <w:p w:rsidR="00B714B0" w:rsidRPr="00F85680" w:rsidRDefault="00B714B0" w:rsidP="00B714B0">
            <w:pPr>
              <w:spacing w:after="0" w:line="240" w:lineRule="auto"/>
              <w:jc w:val="center"/>
              <w:rPr>
                <w:rFonts w:eastAsia="Times New Roman" w:cs="Times New Roman"/>
                <w:bCs/>
                <w:color w:val="000000"/>
                <w:sz w:val="18"/>
                <w:szCs w:val="18"/>
                <w:lang w:eastAsia="es-ES"/>
              </w:rPr>
            </w:pPr>
            <w:r w:rsidRPr="00F85680">
              <w:rPr>
                <w:rFonts w:eastAsia="Times New Roman" w:cs="Times New Roman"/>
                <w:bCs/>
                <w:color w:val="000000"/>
                <w:sz w:val="18"/>
                <w:szCs w:val="18"/>
                <w:lang w:eastAsia="es-ES"/>
              </w:rPr>
              <w:t>41</w:t>
            </w:r>
          </w:p>
        </w:tc>
        <w:tc>
          <w:tcPr>
            <w:tcW w:w="2379" w:type="dxa"/>
            <w:tcBorders>
              <w:top w:val="nil"/>
              <w:left w:val="nil"/>
              <w:bottom w:val="single" w:sz="4" w:space="0" w:color="auto"/>
              <w:right w:val="nil"/>
            </w:tcBorders>
            <w:shd w:val="clear" w:color="auto" w:fill="auto"/>
            <w:vAlign w:val="bottom"/>
            <w:hideMark/>
          </w:tcPr>
          <w:p w:rsidR="00B714B0" w:rsidRPr="00F85680" w:rsidRDefault="00B714B0" w:rsidP="00B714B0">
            <w:pPr>
              <w:spacing w:after="0" w:line="240" w:lineRule="auto"/>
              <w:jc w:val="center"/>
              <w:rPr>
                <w:rFonts w:eastAsia="Times New Roman" w:cs="Times New Roman"/>
                <w:bCs/>
                <w:color w:val="000000"/>
                <w:sz w:val="18"/>
                <w:szCs w:val="18"/>
                <w:lang w:eastAsia="es-ES"/>
              </w:rPr>
            </w:pPr>
            <w:r w:rsidRPr="00F85680">
              <w:rPr>
                <w:rFonts w:eastAsia="Times New Roman" w:cs="Times New Roman"/>
                <w:bCs/>
                <w:color w:val="000000"/>
                <w:sz w:val="18"/>
                <w:szCs w:val="18"/>
                <w:lang w:eastAsia="es-ES"/>
              </w:rPr>
              <w:t>100%</w:t>
            </w:r>
          </w:p>
        </w:tc>
      </w:tr>
    </w:tbl>
    <w:p w:rsidR="00465FAA" w:rsidRPr="00A64E45" w:rsidRDefault="00855182" w:rsidP="00C5325E">
      <w:pPr>
        <w:spacing w:after="100" w:afterAutospacing="1" w:line="360" w:lineRule="auto"/>
        <w:ind w:left="284"/>
        <w:rPr>
          <w:rFonts w:cs="Times New Roman"/>
          <w:color w:val="000000"/>
          <w:sz w:val="18"/>
          <w:szCs w:val="18"/>
        </w:rPr>
      </w:pPr>
      <w:r w:rsidRPr="00A64E45">
        <w:rPr>
          <w:rFonts w:cs="Times New Roman"/>
          <w:b/>
          <w:color w:val="000000"/>
          <w:sz w:val="18"/>
          <w:szCs w:val="18"/>
        </w:rPr>
        <w:t>Fuente:</w:t>
      </w:r>
      <w:r w:rsidRPr="00A64E45">
        <w:rPr>
          <w:rFonts w:cs="Times New Roman"/>
          <w:color w:val="000000"/>
          <w:sz w:val="18"/>
          <w:szCs w:val="18"/>
        </w:rPr>
        <w:t xml:space="preserve"> Encuesta </w:t>
      </w:r>
      <w:r w:rsidRPr="00A64E45">
        <w:rPr>
          <w:rFonts w:cs="Times New Roman"/>
          <w:color w:val="000000"/>
          <w:sz w:val="18"/>
          <w:szCs w:val="18"/>
        </w:rPr>
        <w:br/>
      </w:r>
      <w:r w:rsidR="00D02D33" w:rsidRPr="00A64E45">
        <w:rPr>
          <w:rFonts w:cs="Times New Roman"/>
          <w:b/>
          <w:color w:val="000000"/>
          <w:sz w:val="18"/>
          <w:szCs w:val="18"/>
        </w:rPr>
        <w:t>Elaborado por</w:t>
      </w:r>
      <w:r w:rsidR="00465FAA" w:rsidRPr="00A64E45">
        <w:rPr>
          <w:rFonts w:cs="Times New Roman"/>
          <w:color w:val="000000"/>
          <w:sz w:val="18"/>
          <w:szCs w:val="18"/>
        </w:rPr>
        <w:t>: Marcelo Ushiña</w:t>
      </w:r>
    </w:p>
    <w:p w:rsidR="00465FAA" w:rsidRDefault="00465FAA" w:rsidP="00153BB0">
      <w:pPr>
        <w:keepNext/>
        <w:spacing w:after="0" w:line="360" w:lineRule="auto"/>
        <w:ind w:left="284"/>
        <w:rPr>
          <w:rFonts w:ascii="Arial" w:hAnsi="Arial" w:cs="Arial"/>
          <w:color w:val="000000"/>
          <w:sz w:val="18"/>
          <w:szCs w:val="18"/>
        </w:rPr>
      </w:pPr>
      <w:bookmarkStart w:id="304" w:name="_Toc496442896"/>
      <w:bookmarkStart w:id="305" w:name="_Toc496443002"/>
      <w:bookmarkStart w:id="306" w:name="_Toc496443438"/>
      <w:bookmarkStart w:id="307" w:name="_Toc496443862"/>
      <w:bookmarkStart w:id="308" w:name="_Toc496444338"/>
      <w:bookmarkStart w:id="309" w:name="_Toc496444880"/>
      <w:bookmarkStart w:id="310" w:name="_Toc496445274"/>
      <w:bookmarkStart w:id="311" w:name="_Toc496445611"/>
      <w:bookmarkStart w:id="312" w:name="_Toc496445995"/>
      <w:bookmarkStart w:id="313" w:name="_Toc496446228"/>
      <w:bookmarkStart w:id="314" w:name="_Toc496446838"/>
      <w:bookmarkStart w:id="315" w:name="_Toc496447470"/>
      <w:bookmarkStart w:id="316" w:name="_Toc496448677"/>
      <w:r>
        <w:rPr>
          <w:noProof/>
          <w:lang w:eastAsia="es-ES"/>
        </w:rPr>
        <w:drawing>
          <wp:inline distT="0" distB="0" distL="0" distR="0" wp14:anchorId="6E429266" wp14:editId="0AF748EC">
            <wp:extent cx="4610100" cy="3133725"/>
            <wp:effectExtent l="0" t="0" r="19050" b="952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Start w:id="317" w:name="_Toc496452791"/>
      <w:bookmarkStart w:id="318" w:name="_Toc496200917"/>
      <w:bookmarkStart w:id="319" w:name="_Toc496215716"/>
      <w:bookmarkStart w:id="320" w:name="_Toc496219993"/>
      <w:bookmarkStart w:id="321" w:name="_Toc493538985"/>
      <w:r w:rsidR="00B33685" w:rsidRPr="00153BB0">
        <w:rPr>
          <w:b/>
          <w:sz w:val="18"/>
          <w:szCs w:val="18"/>
        </w:rPr>
        <w:t xml:space="preserve">Figura </w:t>
      </w:r>
      <w:r w:rsidR="00B33685" w:rsidRPr="00153BB0">
        <w:rPr>
          <w:b/>
          <w:sz w:val="18"/>
          <w:szCs w:val="18"/>
        </w:rPr>
        <w:fldChar w:fldCharType="begin"/>
      </w:r>
      <w:r w:rsidR="00B33685" w:rsidRPr="00153BB0">
        <w:rPr>
          <w:b/>
          <w:sz w:val="18"/>
          <w:szCs w:val="18"/>
        </w:rPr>
        <w:instrText xml:space="preserve"> SEQ Figura \* ARABIC </w:instrText>
      </w:r>
      <w:r w:rsidR="00B33685" w:rsidRPr="00153BB0">
        <w:rPr>
          <w:b/>
          <w:sz w:val="18"/>
          <w:szCs w:val="18"/>
        </w:rPr>
        <w:fldChar w:fldCharType="separate"/>
      </w:r>
      <w:r w:rsidR="00BB7C8E">
        <w:rPr>
          <w:b/>
          <w:noProof/>
          <w:sz w:val="18"/>
          <w:szCs w:val="18"/>
        </w:rPr>
        <w:t>12</w:t>
      </w:r>
      <w:r w:rsidR="00B33685" w:rsidRPr="00153BB0">
        <w:rPr>
          <w:b/>
          <w:sz w:val="18"/>
          <w:szCs w:val="18"/>
        </w:rPr>
        <w:fldChar w:fldCharType="end"/>
      </w:r>
      <w:r w:rsidR="00B33685" w:rsidRPr="00153BB0">
        <w:rPr>
          <w:b/>
          <w:sz w:val="18"/>
          <w:szCs w:val="18"/>
        </w:rPr>
        <w:t xml:space="preserve">. </w:t>
      </w:r>
      <w:r w:rsidR="00B33685" w:rsidRPr="00153BB0">
        <w:rPr>
          <w:sz w:val="18"/>
          <w:szCs w:val="18"/>
        </w:rPr>
        <w:t>Dónde cree usted debería proveerse los métodos anticonceptivos</w:t>
      </w:r>
      <w:bookmarkEnd w:id="317"/>
      <w:r w:rsidR="00B33685" w:rsidRPr="00A64E45">
        <w:rPr>
          <w:rFonts w:cs="Times New Roman"/>
          <w:b/>
          <w:color w:val="000000"/>
          <w:sz w:val="18"/>
          <w:szCs w:val="18"/>
        </w:rPr>
        <w:t xml:space="preserve"> </w:t>
      </w:r>
      <w:r w:rsidR="00153BB0">
        <w:rPr>
          <w:rFonts w:cs="Times New Roman"/>
          <w:b/>
          <w:color w:val="000000"/>
          <w:sz w:val="18"/>
          <w:szCs w:val="18"/>
        </w:rPr>
        <w:br/>
      </w:r>
      <w:r w:rsidR="00855182" w:rsidRPr="00A64E45">
        <w:rPr>
          <w:rFonts w:cs="Times New Roman"/>
          <w:b/>
          <w:color w:val="000000"/>
          <w:sz w:val="18"/>
          <w:szCs w:val="18"/>
        </w:rPr>
        <w:t>Fuente:</w:t>
      </w:r>
      <w:r w:rsidR="00F860E5" w:rsidRPr="00A64E45">
        <w:rPr>
          <w:rFonts w:cs="Times New Roman"/>
          <w:color w:val="000000"/>
          <w:sz w:val="18"/>
          <w:szCs w:val="18"/>
        </w:rPr>
        <w:t xml:space="preserve"> </w:t>
      </w:r>
      <w:r w:rsidR="00F860E5" w:rsidRPr="00A64E45">
        <w:rPr>
          <w:rFonts w:cs="Times New Roman"/>
          <w:color w:val="000000" w:themeColor="text1"/>
          <w:sz w:val="18"/>
          <w:szCs w:val="18"/>
        </w:rPr>
        <w:t>Tabla Nº 12</w:t>
      </w:r>
      <w:r w:rsidR="00855182" w:rsidRPr="00A64E45">
        <w:rPr>
          <w:rFonts w:cs="Times New Roman"/>
          <w:sz w:val="18"/>
          <w:szCs w:val="18"/>
        </w:rPr>
        <w:br/>
      </w:r>
      <w:r w:rsidR="00D02D33" w:rsidRPr="00A64E45">
        <w:rPr>
          <w:rFonts w:cs="Times New Roman"/>
          <w:b/>
          <w:color w:val="000000"/>
          <w:sz w:val="18"/>
          <w:szCs w:val="18"/>
        </w:rPr>
        <w:t>Elaborado por</w:t>
      </w:r>
      <w:r w:rsidR="00855182" w:rsidRPr="00A64E45">
        <w:rPr>
          <w:rFonts w:cs="Times New Roman"/>
          <w:b/>
          <w:color w:val="000000"/>
          <w:sz w:val="18"/>
          <w:szCs w:val="18"/>
        </w:rPr>
        <w:t xml:space="preserve">: </w:t>
      </w:r>
      <w:r w:rsidR="00855182" w:rsidRPr="00A64E45">
        <w:rPr>
          <w:rFonts w:cs="Times New Roman"/>
          <w:color w:val="000000"/>
          <w:sz w:val="18"/>
          <w:szCs w:val="18"/>
        </w:rPr>
        <w:t>Marcelo Ushiña</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8"/>
      <w:bookmarkEnd w:id="319"/>
      <w:bookmarkEnd w:id="320"/>
      <w:bookmarkEnd w:id="321"/>
      <w:r w:rsidR="00855182" w:rsidRPr="00A64E45">
        <w:rPr>
          <w:rFonts w:ascii="Arial" w:hAnsi="Arial" w:cs="Arial"/>
          <w:color w:val="000000"/>
          <w:sz w:val="18"/>
          <w:szCs w:val="18"/>
        </w:rPr>
        <w:t xml:space="preserve"> </w:t>
      </w:r>
    </w:p>
    <w:p w:rsidR="00153BB0" w:rsidRPr="00153BB0" w:rsidRDefault="00153BB0" w:rsidP="00153BB0">
      <w:pPr>
        <w:keepNext/>
        <w:spacing w:after="0" w:line="360" w:lineRule="auto"/>
        <w:ind w:left="284"/>
      </w:pPr>
    </w:p>
    <w:p w:rsidR="00465FAA" w:rsidRPr="000B2D20" w:rsidRDefault="00D02D33" w:rsidP="00153BB0">
      <w:pPr>
        <w:pStyle w:val="nosangria"/>
        <w:spacing w:before="0" w:beforeAutospacing="0"/>
        <w:ind w:firstLine="851"/>
        <w:sectPr w:rsidR="00465FAA" w:rsidRPr="000B2D20" w:rsidSect="00BA2E90">
          <w:pgSz w:w="11906" w:h="16838" w:code="9"/>
          <w:pgMar w:top="1418" w:right="1701" w:bottom="1418" w:left="2268" w:header="709" w:footer="709" w:gutter="0"/>
          <w:cols w:space="708"/>
          <w:docGrid w:linePitch="360"/>
        </w:sectPr>
      </w:pPr>
      <w:r>
        <w:rPr>
          <w:b/>
        </w:rPr>
        <w:t>Nota</w:t>
      </w:r>
      <w:r>
        <w:t>: d</w:t>
      </w:r>
      <w:r w:rsidR="006614C5" w:rsidRPr="00E350BB">
        <w:t>el 100% de la población e</w:t>
      </w:r>
      <w:r w:rsidR="00E350BB" w:rsidRPr="00E350BB">
        <w:t>n estudio el 66% afirma que los</w:t>
      </w:r>
      <w:r w:rsidR="006614C5" w:rsidRPr="00E350BB">
        <w:t xml:space="preserve"> </w:t>
      </w:r>
      <w:r w:rsidR="00E350BB" w:rsidRPr="00E350BB">
        <w:t>métodos</w:t>
      </w:r>
      <w:r w:rsidR="006614C5" w:rsidRPr="00E350BB">
        <w:t xml:space="preserve"> anticonce</w:t>
      </w:r>
      <w:r w:rsidR="00E350BB" w:rsidRPr="00E350BB">
        <w:t xml:space="preserve">ptivos deben proveerse en los hospitales públicos, el 20% en las farmacias, el 12% en los hospitales privados y el 2% en máquinas expendedoras. </w:t>
      </w:r>
      <w:r w:rsidR="00855182" w:rsidRPr="00E350BB">
        <w:t xml:space="preserve"> </w:t>
      </w:r>
      <w:bookmarkStart w:id="322" w:name="_Toc496088425"/>
    </w:p>
    <w:p w:rsidR="00F860E5" w:rsidRPr="00F860E5" w:rsidRDefault="00F860E5" w:rsidP="000B2D20">
      <w:pPr>
        <w:pStyle w:val="Epgrafe"/>
        <w:keepNext/>
        <w:ind w:left="708"/>
        <w:rPr>
          <w:rFonts w:cs="Times New Roman"/>
          <w:color w:val="auto"/>
          <w:sz w:val="24"/>
          <w:szCs w:val="24"/>
        </w:rPr>
      </w:pPr>
      <w:bookmarkStart w:id="323" w:name="_Toc496479086"/>
      <w:r w:rsidRPr="00F860E5">
        <w:rPr>
          <w:rFonts w:cs="Times New Roman"/>
          <w:color w:val="auto"/>
          <w:sz w:val="24"/>
          <w:szCs w:val="24"/>
        </w:rPr>
        <w:lastRenderedPageBreak/>
        <w:t xml:space="preserve">Tabla </w:t>
      </w:r>
      <w:r w:rsidRPr="00F860E5">
        <w:rPr>
          <w:rFonts w:cs="Times New Roman"/>
          <w:color w:val="auto"/>
          <w:sz w:val="24"/>
          <w:szCs w:val="24"/>
        </w:rPr>
        <w:fldChar w:fldCharType="begin"/>
      </w:r>
      <w:r w:rsidRPr="00F860E5">
        <w:rPr>
          <w:rFonts w:cs="Times New Roman"/>
          <w:color w:val="auto"/>
          <w:sz w:val="24"/>
          <w:szCs w:val="24"/>
        </w:rPr>
        <w:instrText xml:space="preserve"> SEQ Tabla \* ARABIC </w:instrText>
      </w:r>
      <w:r w:rsidRPr="00F860E5">
        <w:rPr>
          <w:rFonts w:cs="Times New Roman"/>
          <w:color w:val="auto"/>
          <w:sz w:val="24"/>
          <w:szCs w:val="24"/>
        </w:rPr>
        <w:fldChar w:fldCharType="separate"/>
      </w:r>
      <w:r w:rsidR="00BB7C8E">
        <w:rPr>
          <w:rFonts w:cs="Times New Roman"/>
          <w:noProof/>
          <w:color w:val="auto"/>
          <w:sz w:val="24"/>
          <w:szCs w:val="24"/>
        </w:rPr>
        <w:t>13</w:t>
      </w:r>
      <w:r w:rsidRPr="00F860E5">
        <w:rPr>
          <w:rFonts w:cs="Times New Roman"/>
          <w:color w:val="auto"/>
          <w:sz w:val="24"/>
          <w:szCs w:val="24"/>
        </w:rPr>
        <w:fldChar w:fldCharType="end"/>
      </w:r>
      <w:r w:rsidRPr="00F860E5">
        <w:rPr>
          <w:rFonts w:cs="Times New Roman"/>
          <w:color w:val="auto"/>
          <w:sz w:val="24"/>
          <w:szCs w:val="24"/>
        </w:rPr>
        <w:t xml:space="preserve">. </w:t>
      </w:r>
      <w:r>
        <w:rPr>
          <w:rFonts w:cs="Times New Roman"/>
          <w:color w:val="auto"/>
          <w:sz w:val="24"/>
          <w:szCs w:val="24"/>
        </w:rPr>
        <w:br/>
      </w:r>
      <w:r w:rsidRPr="00A64E45">
        <w:rPr>
          <w:rFonts w:cs="Times New Roman"/>
          <w:color w:val="auto"/>
          <w:sz w:val="24"/>
          <w:szCs w:val="24"/>
        </w:rPr>
        <w:t>Formas de informar sobre planificación familiar</w:t>
      </w:r>
      <w:bookmarkEnd w:id="322"/>
      <w:bookmarkEnd w:id="323"/>
      <w:r w:rsidR="006F034B">
        <w:rPr>
          <w:rFonts w:cs="Times New Roman"/>
          <w:i/>
          <w:color w:val="auto"/>
          <w:sz w:val="24"/>
          <w:szCs w:val="24"/>
        </w:rPr>
        <w:t xml:space="preserve"> </w:t>
      </w:r>
    </w:p>
    <w:tbl>
      <w:tblPr>
        <w:tblW w:w="7376" w:type="dxa"/>
        <w:jc w:val="center"/>
        <w:tblCellMar>
          <w:left w:w="70" w:type="dxa"/>
          <w:right w:w="70" w:type="dxa"/>
        </w:tblCellMar>
        <w:tblLook w:val="04A0" w:firstRow="1" w:lastRow="0" w:firstColumn="1" w:lastColumn="0" w:noHBand="0" w:noVBand="1"/>
      </w:tblPr>
      <w:tblGrid>
        <w:gridCol w:w="3134"/>
        <w:gridCol w:w="1839"/>
        <w:gridCol w:w="2403"/>
      </w:tblGrid>
      <w:tr w:rsidR="00420298" w:rsidRPr="00420298" w:rsidTr="00C5325E">
        <w:trPr>
          <w:trHeight w:val="323"/>
          <w:jc w:val="center"/>
        </w:trPr>
        <w:tc>
          <w:tcPr>
            <w:tcW w:w="3134" w:type="dxa"/>
            <w:tcBorders>
              <w:top w:val="single" w:sz="4" w:space="0" w:color="auto"/>
              <w:left w:val="nil"/>
              <w:bottom w:val="single" w:sz="4" w:space="0" w:color="auto"/>
              <w:right w:val="nil"/>
            </w:tcBorders>
            <w:shd w:val="clear" w:color="auto" w:fill="auto"/>
            <w:vAlign w:val="bottom"/>
            <w:hideMark/>
          </w:tcPr>
          <w:p w:rsidR="00420298" w:rsidRPr="00420298" w:rsidRDefault="00420298" w:rsidP="00420298">
            <w:pPr>
              <w:spacing w:after="0" w:line="240" w:lineRule="auto"/>
              <w:jc w:val="center"/>
              <w:rPr>
                <w:rFonts w:eastAsia="Times New Roman" w:cs="Times New Roman"/>
                <w:b/>
                <w:bCs/>
                <w:color w:val="000000"/>
                <w:szCs w:val="24"/>
                <w:lang w:eastAsia="es-ES"/>
              </w:rPr>
            </w:pPr>
            <w:r w:rsidRPr="00420298">
              <w:rPr>
                <w:rFonts w:eastAsia="Times New Roman" w:cs="Times New Roman"/>
                <w:b/>
                <w:bCs/>
                <w:color w:val="000000"/>
                <w:szCs w:val="24"/>
                <w:lang w:eastAsia="es-ES"/>
              </w:rPr>
              <w:t>INDICADORES</w:t>
            </w:r>
          </w:p>
        </w:tc>
        <w:tc>
          <w:tcPr>
            <w:tcW w:w="1839" w:type="dxa"/>
            <w:tcBorders>
              <w:top w:val="single" w:sz="4" w:space="0" w:color="auto"/>
              <w:left w:val="nil"/>
              <w:bottom w:val="single" w:sz="4" w:space="0" w:color="auto"/>
              <w:right w:val="nil"/>
            </w:tcBorders>
            <w:shd w:val="clear" w:color="auto" w:fill="auto"/>
            <w:vAlign w:val="bottom"/>
            <w:hideMark/>
          </w:tcPr>
          <w:p w:rsidR="00420298" w:rsidRPr="00420298" w:rsidRDefault="00420298" w:rsidP="00420298">
            <w:pPr>
              <w:spacing w:after="0" w:line="240" w:lineRule="auto"/>
              <w:jc w:val="center"/>
              <w:rPr>
                <w:rFonts w:eastAsia="Times New Roman" w:cs="Times New Roman"/>
                <w:b/>
                <w:bCs/>
                <w:color w:val="000000"/>
                <w:szCs w:val="24"/>
                <w:lang w:eastAsia="es-ES"/>
              </w:rPr>
            </w:pPr>
            <w:r w:rsidRPr="00420298">
              <w:rPr>
                <w:rFonts w:eastAsia="Times New Roman" w:cs="Times New Roman"/>
                <w:b/>
                <w:bCs/>
                <w:color w:val="000000"/>
                <w:szCs w:val="24"/>
                <w:lang w:eastAsia="es-ES"/>
              </w:rPr>
              <w:t>ENCUESTA</w:t>
            </w:r>
          </w:p>
        </w:tc>
        <w:tc>
          <w:tcPr>
            <w:tcW w:w="2403" w:type="dxa"/>
            <w:tcBorders>
              <w:top w:val="single" w:sz="4" w:space="0" w:color="auto"/>
              <w:left w:val="nil"/>
              <w:bottom w:val="single" w:sz="4" w:space="0" w:color="auto"/>
              <w:right w:val="nil"/>
            </w:tcBorders>
            <w:shd w:val="clear" w:color="auto" w:fill="auto"/>
            <w:vAlign w:val="bottom"/>
            <w:hideMark/>
          </w:tcPr>
          <w:p w:rsidR="00420298" w:rsidRPr="00420298" w:rsidRDefault="00A64E45" w:rsidP="00420298">
            <w:pPr>
              <w:spacing w:after="0" w:line="240" w:lineRule="auto"/>
              <w:jc w:val="center"/>
              <w:rPr>
                <w:rFonts w:eastAsia="Times New Roman" w:cs="Times New Roman"/>
                <w:b/>
                <w:bCs/>
                <w:color w:val="000000"/>
                <w:szCs w:val="24"/>
                <w:lang w:eastAsia="es-ES"/>
              </w:rPr>
            </w:pPr>
            <w:r>
              <w:rPr>
                <w:rFonts w:eastAsia="Times New Roman" w:cs="Times New Roman"/>
                <w:b/>
                <w:bCs/>
                <w:color w:val="000000"/>
                <w:szCs w:val="24"/>
                <w:lang w:eastAsia="es-ES"/>
              </w:rPr>
              <w:t>PORCENTAJES</w:t>
            </w:r>
          </w:p>
        </w:tc>
      </w:tr>
      <w:tr w:rsidR="00420298" w:rsidRPr="00420298" w:rsidTr="00C5325E">
        <w:trPr>
          <w:trHeight w:val="308"/>
          <w:jc w:val="center"/>
        </w:trPr>
        <w:tc>
          <w:tcPr>
            <w:tcW w:w="3134"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Charlas</w:t>
            </w:r>
          </w:p>
        </w:tc>
        <w:tc>
          <w:tcPr>
            <w:tcW w:w="1839"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18</w:t>
            </w:r>
          </w:p>
        </w:tc>
        <w:tc>
          <w:tcPr>
            <w:tcW w:w="2403" w:type="dxa"/>
            <w:tcBorders>
              <w:top w:val="nil"/>
              <w:left w:val="nil"/>
              <w:bottom w:val="nil"/>
              <w:right w:val="nil"/>
            </w:tcBorders>
            <w:shd w:val="clear" w:color="auto" w:fill="auto"/>
            <w:vAlign w:val="bottom"/>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44%</w:t>
            </w:r>
          </w:p>
        </w:tc>
      </w:tr>
      <w:tr w:rsidR="00420298" w:rsidRPr="00420298" w:rsidTr="00C5325E">
        <w:trPr>
          <w:trHeight w:val="308"/>
          <w:jc w:val="center"/>
        </w:trPr>
        <w:tc>
          <w:tcPr>
            <w:tcW w:w="3134"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Folletos</w:t>
            </w:r>
          </w:p>
        </w:tc>
        <w:tc>
          <w:tcPr>
            <w:tcW w:w="1839"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4</w:t>
            </w:r>
          </w:p>
        </w:tc>
        <w:tc>
          <w:tcPr>
            <w:tcW w:w="2403" w:type="dxa"/>
            <w:tcBorders>
              <w:top w:val="nil"/>
              <w:left w:val="nil"/>
              <w:bottom w:val="nil"/>
              <w:right w:val="nil"/>
            </w:tcBorders>
            <w:shd w:val="clear" w:color="auto" w:fill="auto"/>
            <w:vAlign w:val="bottom"/>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10%</w:t>
            </w:r>
          </w:p>
        </w:tc>
      </w:tr>
      <w:tr w:rsidR="00420298" w:rsidRPr="00420298" w:rsidTr="00C5325E">
        <w:trPr>
          <w:trHeight w:val="308"/>
          <w:jc w:val="center"/>
        </w:trPr>
        <w:tc>
          <w:tcPr>
            <w:tcW w:w="3134" w:type="dxa"/>
            <w:tcBorders>
              <w:top w:val="nil"/>
              <w:left w:val="nil"/>
              <w:bottom w:val="nil"/>
              <w:right w:val="nil"/>
            </w:tcBorders>
            <w:shd w:val="clear" w:color="auto" w:fill="auto"/>
            <w:vAlign w:val="center"/>
            <w:hideMark/>
          </w:tcPr>
          <w:p w:rsidR="00420298" w:rsidRPr="00E90346" w:rsidRDefault="00E90346" w:rsidP="00420298">
            <w:pPr>
              <w:spacing w:after="0" w:line="240" w:lineRule="auto"/>
              <w:jc w:val="center"/>
              <w:rPr>
                <w:rFonts w:eastAsia="Times New Roman" w:cs="Times New Roman"/>
                <w:bCs/>
                <w:color w:val="000000"/>
                <w:sz w:val="18"/>
                <w:szCs w:val="18"/>
                <w:lang w:eastAsia="es-ES"/>
              </w:rPr>
            </w:pPr>
            <w:r>
              <w:rPr>
                <w:rFonts w:eastAsia="Times New Roman" w:cs="Times New Roman"/>
                <w:bCs/>
                <w:color w:val="000000"/>
                <w:sz w:val="18"/>
                <w:szCs w:val="18"/>
                <w:lang w:eastAsia="es-ES"/>
              </w:rPr>
              <w:t xml:space="preserve"> </w:t>
            </w:r>
            <w:r w:rsidR="00420298" w:rsidRPr="00E90346">
              <w:rPr>
                <w:rFonts w:eastAsia="Times New Roman" w:cs="Times New Roman"/>
                <w:bCs/>
                <w:color w:val="000000"/>
                <w:sz w:val="18"/>
                <w:szCs w:val="18"/>
                <w:lang w:eastAsia="es-ES"/>
              </w:rPr>
              <w:t>Afiches</w:t>
            </w:r>
          </w:p>
        </w:tc>
        <w:tc>
          <w:tcPr>
            <w:tcW w:w="1839"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7</w:t>
            </w:r>
          </w:p>
        </w:tc>
        <w:tc>
          <w:tcPr>
            <w:tcW w:w="2403" w:type="dxa"/>
            <w:tcBorders>
              <w:top w:val="nil"/>
              <w:left w:val="nil"/>
              <w:bottom w:val="nil"/>
              <w:right w:val="nil"/>
            </w:tcBorders>
            <w:shd w:val="clear" w:color="auto" w:fill="auto"/>
            <w:vAlign w:val="bottom"/>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17%</w:t>
            </w:r>
          </w:p>
        </w:tc>
      </w:tr>
      <w:tr w:rsidR="00420298" w:rsidRPr="00420298" w:rsidTr="00C5325E">
        <w:trPr>
          <w:trHeight w:val="308"/>
          <w:jc w:val="center"/>
        </w:trPr>
        <w:tc>
          <w:tcPr>
            <w:tcW w:w="3134"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Radio</w:t>
            </w:r>
          </w:p>
        </w:tc>
        <w:tc>
          <w:tcPr>
            <w:tcW w:w="1839"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2</w:t>
            </w:r>
          </w:p>
        </w:tc>
        <w:tc>
          <w:tcPr>
            <w:tcW w:w="2403" w:type="dxa"/>
            <w:tcBorders>
              <w:top w:val="nil"/>
              <w:left w:val="nil"/>
              <w:bottom w:val="nil"/>
              <w:right w:val="nil"/>
            </w:tcBorders>
            <w:shd w:val="clear" w:color="auto" w:fill="auto"/>
            <w:vAlign w:val="bottom"/>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5%</w:t>
            </w:r>
          </w:p>
        </w:tc>
      </w:tr>
      <w:tr w:rsidR="00420298" w:rsidRPr="00420298" w:rsidTr="00C5325E">
        <w:trPr>
          <w:trHeight w:val="308"/>
          <w:jc w:val="center"/>
        </w:trPr>
        <w:tc>
          <w:tcPr>
            <w:tcW w:w="3134"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Televisión</w:t>
            </w:r>
          </w:p>
        </w:tc>
        <w:tc>
          <w:tcPr>
            <w:tcW w:w="1839"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3</w:t>
            </w:r>
          </w:p>
        </w:tc>
        <w:tc>
          <w:tcPr>
            <w:tcW w:w="2403" w:type="dxa"/>
            <w:tcBorders>
              <w:top w:val="nil"/>
              <w:left w:val="nil"/>
              <w:bottom w:val="nil"/>
              <w:right w:val="nil"/>
            </w:tcBorders>
            <w:shd w:val="clear" w:color="auto" w:fill="auto"/>
            <w:vAlign w:val="bottom"/>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7%</w:t>
            </w:r>
          </w:p>
        </w:tc>
      </w:tr>
      <w:tr w:rsidR="00420298" w:rsidRPr="00420298" w:rsidTr="00C5325E">
        <w:trPr>
          <w:trHeight w:val="308"/>
          <w:jc w:val="center"/>
        </w:trPr>
        <w:tc>
          <w:tcPr>
            <w:tcW w:w="3134"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Revista / Periódico</w:t>
            </w:r>
          </w:p>
        </w:tc>
        <w:tc>
          <w:tcPr>
            <w:tcW w:w="1839"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0</w:t>
            </w:r>
          </w:p>
        </w:tc>
        <w:tc>
          <w:tcPr>
            <w:tcW w:w="2403" w:type="dxa"/>
            <w:tcBorders>
              <w:top w:val="nil"/>
              <w:left w:val="nil"/>
              <w:bottom w:val="nil"/>
              <w:right w:val="nil"/>
            </w:tcBorders>
            <w:shd w:val="clear" w:color="auto" w:fill="auto"/>
            <w:vAlign w:val="bottom"/>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0%</w:t>
            </w:r>
          </w:p>
        </w:tc>
      </w:tr>
      <w:tr w:rsidR="00420298" w:rsidRPr="00420298" w:rsidTr="00C5325E">
        <w:trPr>
          <w:trHeight w:val="308"/>
          <w:jc w:val="center"/>
        </w:trPr>
        <w:tc>
          <w:tcPr>
            <w:tcW w:w="3134"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Escuelas</w:t>
            </w:r>
          </w:p>
        </w:tc>
        <w:tc>
          <w:tcPr>
            <w:tcW w:w="1839"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2</w:t>
            </w:r>
          </w:p>
        </w:tc>
        <w:tc>
          <w:tcPr>
            <w:tcW w:w="2403" w:type="dxa"/>
            <w:tcBorders>
              <w:top w:val="nil"/>
              <w:left w:val="nil"/>
              <w:bottom w:val="nil"/>
              <w:right w:val="nil"/>
            </w:tcBorders>
            <w:shd w:val="clear" w:color="auto" w:fill="auto"/>
            <w:vAlign w:val="bottom"/>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5%</w:t>
            </w:r>
          </w:p>
        </w:tc>
      </w:tr>
      <w:tr w:rsidR="00420298" w:rsidRPr="00420298" w:rsidTr="00C5325E">
        <w:trPr>
          <w:trHeight w:val="308"/>
          <w:jc w:val="center"/>
        </w:trPr>
        <w:tc>
          <w:tcPr>
            <w:tcW w:w="3134"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Internet</w:t>
            </w:r>
          </w:p>
        </w:tc>
        <w:tc>
          <w:tcPr>
            <w:tcW w:w="1839"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5</w:t>
            </w:r>
          </w:p>
        </w:tc>
        <w:tc>
          <w:tcPr>
            <w:tcW w:w="2403" w:type="dxa"/>
            <w:tcBorders>
              <w:top w:val="nil"/>
              <w:left w:val="nil"/>
              <w:bottom w:val="nil"/>
              <w:right w:val="nil"/>
            </w:tcBorders>
            <w:shd w:val="clear" w:color="auto" w:fill="auto"/>
            <w:vAlign w:val="bottom"/>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12%</w:t>
            </w:r>
          </w:p>
        </w:tc>
      </w:tr>
      <w:tr w:rsidR="00420298" w:rsidRPr="00420298" w:rsidTr="00C5325E">
        <w:trPr>
          <w:trHeight w:val="308"/>
          <w:jc w:val="center"/>
        </w:trPr>
        <w:tc>
          <w:tcPr>
            <w:tcW w:w="3134"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Otro</w:t>
            </w:r>
          </w:p>
        </w:tc>
        <w:tc>
          <w:tcPr>
            <w:tcW w:w="1839" w:type="dxa"/>
            <w:tcBorders>
              <w:top w:val="nil"/>
              <w:left w:val="nil"/>
              <w:bottom w:val="nil"/>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0</w:t>
            </w:r>
          </w:p>
        </w:tc>
        <w:tc>
          <w:tcPr>
            <w:tcW w:w="2403" w:type="dxa"/>
            <w:tcBorders>
              <w:top w:val="nil"/>
              <w:left w:val="nil"/>
              <w:bottom w:val="nil"/>
              <w:right w:val="nil"/>
            </w:tcBorders>
            <w:shd w:val="clear" w:color="auto" w:fill="auto"/>
            <w:vAlign w:val="bottom"/>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0%</w:t>
            </w:r>
          </w:p>
        </w:tc>
      </w:tr>
      <w:tr w:rsidR="00420298" w:rsidRPr="00420298" w:rsidTr="00C5325E">
        <w:trPr>
          <w:trHeight w:val="308"/>
          <w:jc w:val="center"/>
        </w:trPr>
        <w:tc>
          <w:tcPr>
            <w:tcW w:w="3134" w:type="dxa"/>
            <w:tcBorders>
              <w:top w:val="nil"/>
              <w:left w:val="nil"/>
              <w:bottom w:val="single" w:sz="4" w:space="0" w:color="auto"/>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TOTAL</w:t>
            </w:r>
          </w:p>
        </w:tc>
        <w:tc>
          <w:tcPr>
            <w:tcW w:w="1839" w:type="dxa"/>
            <w:tcBorders>
              <w:top w:val="nil"/>
              <w:left w:val="nil"/>
              <w:bottom w:val="single" w:sz="4" w:space="0" w:color="auto"/>
              <w:right w:val="nil"/>
            </w:tcBorders>
            <w:shd w:val="clear" w:color="auto" w:fill="auto"/>
            <w:vAlign w:val="center"/>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41</w:t>
            </w:r>
          </w:p>
        </w:tc>
        <w:tc>
          <w:tcPr>
            <w:tcW w:w="2403" w:type="dxa"/>
            <w:tcBorders>
              <w:top w:val="nil"/>
              <w:left w:val="nil"/>
              <w:bottom w:val="single" w:sz="4" w:space="0" w:color="auto"/>
              <w:right w:val="nil"/>
            </w:tcBorders>
            <w:shd w:val="clear" w:color="auto" w:fill="auto"/>
            <w:vAlign w:val="bottom"/>
            <w:hideMark/>
          </w:tcPr>
          <w:p w:rsidR="00420298" w:rsidRPr="00E90346" w:rsidRDefault="00420298" w:rsidP="00420298">
            <w:pPr>
              <w:spacing w:after="0" w:line="240" w:lineRule="auto"/>
              <w:jc w:val="center"/>
              <w:rPr>
                <w:rFonts w:eastAsia="Times New Roman" w:cs="Times New Roman"/>
                <w:bCs/>
                <w:color w:val="000000"/>
                <w:sz w:val="18"/>
                <w:szCs w:val="18"/>
                <w:lang w:eastAsia="es-ES"/>
              </w:rPr>
            </w:pPr>
            <w:r w:rsidRPr="00E90346">
              <w:rPr>
                <w:rFonts w:eastAsia="Times New Roman" w:cs="Times New Roman"/>
                <w:bCs/>
                <w:color w:val="000000"/>
                <w:sz w:val="18"/>
                <w:szCs w:val="18"/>
                <w:lang w:eastAsia="es-ES"/>
              </w:rPr>
              <w:t>100%</w:t>
            </w:r>
          </w:p>
        </w:tc>
      </w:tr>
    </w:tbl>
    <w:p w:rsidR="00855182" w:rsidRDefault="00F94C18" w:rsidP="00C5325E">
      <w:pPr>
        <w:spacing w:after="100" w:afterAutospacing="1" w:line="360" w:lineRule="auto"/>
        <w:ind w:left="284"/>
        <w:rPr>
          <w:rFonts w:cs="Times New Roman"/>
          <w:color w:val="000000"/>
          <w:sz w:val="18"/>
          <w:szCs w:val="18"/>
        </w:rPr>
      </w:pPr>
      <w:r>
        <w:rPr>
          <w:rFonts w:cs="Times New Roman"/>
          <w:b/>
          <w:i/>
          <w:color w:val="000000"/>
          <w:sz w:val="18"/>
          <w:szCs w:val="18"/>
        </w:rPr>
        <w:t xml:space="preserve"> </w:t>
      </w:r>
      <w:r w:rsidR="00855182" w:rsidRPr="00A64E45">
        <w:rPr>
          <w:rFonts w:cs="Times New Roman"/>
          <w:b/>
          <w:color w:val="000000"/>
          <w:sz w:val="18"/>
          <w:szCs w:val="18"/>
        </w:rPr>
        <w:t>Fuente:</w:t>
      </w:r>
      <w:r w:rsidR="00855182" w:rsidRPr="00A64E45">
        <w:rPr>
          <w:rFonts w:cs="Times New Roman"/>
          <w:color w:val="000000"/>
          <w:sz w:val="18"/>
          <w:szCs w:val="18"/>
        </w:rPr>
        <w:t xml:space="preserve"> Encuesta </w:t>
      </w:r>
      <w:r w:rsidR="00855182" w:rsidRPr="00A64E45">
        <w:rPr>
          <w:rFonts w:cs="Times New Roman"/>
          <w:color w:val="000000"/>
          <w:sz w:val="18"/>
          <w:szCs w:val="18"/>
        </w:rPr>
        <w:br/>
      </w:r>
      <w:r w:rsidR="003471D8" w:rsidRPr="00A64E45">
        <w:rPr>
          <w:rFonts w:cs="Times New Roman"/>
          <w:b/>
          <w:color w:val="000000"/>
          <w:sz w:val="18"/>
          <w:szCs w:val="18"/>
        </w:rPr>
        <w:t>Elaborado por</w:t>
      </w:r>
      <w:r w:rsidR="00855182" w:rsidRPr="00A64E45">
        <w:rPr>
          <w:rFonts w:cs="Times New Roman"/>
          <w:b/>
          <w:color w:val="000000"/>
          <w:sz w:val="18"/>
          <w:szCs w:val="18"/>
        </w:rPr>
        <w:t>:</w:t>
      </w:r>
      <w:r w:rsidR="00855182" w:rsidRPr="00A64E45">
        <w:rPr>
          <w:rFonts w:cs="Times New Roman"/>
          <w:color w:val="000000"/>
          <w:sz w:val="18"/>
          <w:szCs w:val="18"/>
        </w:rPr>
        <w:t xml:space="preserve"> Marcelo Ushiña</w:t>
      </w:r>
    </w:p>
    <w:p w:rsidR="000B2D20" w:rsidRPr="00A64E45" w:rsidRDefault="000B2D20" w:rsidP="00C5325E">
      <w:pPr>
        <w:spacing w:after="100" w:afterAutospacing="1" w:line="360" w:lineRule="auto"/>
        <w:ind w:left="284"/>
        <w:rPr>
          <w:rFonts w:cs="Times New Roman"/>
          <w:color w:val="000000"/>
          <w:sz w:val="18"/>
          <w:szCs w:val="18"/>
        </w:rPr>
      </w:pPr>
    </w:p>
    <w:p w:rsidR="00855182" w:rsidRPr="00153BB0" w:rsidRDefault="008170BB" w:rsidP="00153BB0">
      <w:pPr>
        <w:keepNext/>
        <w:spacing w:after="0" w:line="360" w:lineRule="auto"/>
        <w:ind w:left="284"/>
      </w:pPr>
      <w:bookmarkStart w:id="324" w:name="_Toc496200918"/>
      <w:bookmarkStart w:id="325" w:name="_Toc496215717"/>
      <w:bookmarkStart w:id="326" w:name="_Toc496219994"/>
      <w:r>
        <w:rPr>
          <w:noProof/>
          <w:lang w:eastAsia="es-ES"/>
        </w:rPr>
        <w:drawing>
          <wp:inline distT="0" distB="0" distL="0" distR="0" wp14:anchorId="4BB52E92" wp14:editId="00C870A8">
            <wp:extent cx="4572000" cy="2962275"/>
            <wp:effectExtent l="0" t="0" r="19050"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bookmarkStart w:id="327" w:name="_Toc496452792"/>
      <w:bookmarkStart w:id="328" w:name="_Toc493538986"/>
      <w:r w:rsidR="00B33685" w:rsidRPr="00153BB0">
        <w:rPr>
          <w:b/>
          <w:sz w:val="18"/>
          <w:szCs w:val="18"/>
        </w:rPr>
        <w:t xml:space="preserve">Figura </w:t>
      </w:r>
      <w:r w:rsidR="00B33685" w:rsidRPr="00153BB0">
        <w:rPr>
          <w:b/>
          <w:sz w:val="18"/>
          <w:szCs w:val="18"/>
        </w:rPr>
        <w:fldChar w:fldCharType="begin"/>
      </w:r>
      <w:r w:rsidR="00B33685" w:rsidRPr="00153BB0">
        <w:rPr>
          <w:b/>
          <w:sz w:val="18"/>
          <w:szCs w:val="18"/>
        </w:rPr>
        <w:instrText xml:space="preserve"> SEQ Figura \* ARABIC </w:instrText>
      </w:r>
      <w:r w:rsidR="00B33685" w:rsidRPr="00153BB0">
        <w:rPr>
          <w:b/>
          <w:sz w:val="18"/>
          <w:szCs w:val="18"/>
        </w:rPr>
        <w:fldChar w:fldCharType="separate"/>
      </w:r>
      <w:r w:rsidR="00BB7C8E">
        <w:rPr>
          <w:b/>
          <w:noProof/>
          <w:sz w:val="18"/>
          <w:szCs w:val="18"/>
        </w:rPr>
        <w:t>13</w:t>
      </w:r>
      <w:r w:rsidR="00B33685" w:rsidRPr="00153BB0">
        <w:rPr>
          <w:b/>
          <w:sz w:val="18"/>
          <w:szCs w:val="18"/>
        </w:rPr>
        <w:fldChar w:fldCharType="end"/>
      </w:r>
      <w:r w:rsidR="00B33685" w:rsidRPr="00153BB0">
        <w:rPr>
          <w:b/>
          <w:sz w:val="18"/>
          <w:szCs w:val="18"/>
        </w:rPr>
        <w:t xml:space="preserve">. </w:t>
      </w:r>
      <w:r w:rsidR="00B33685" w:rsidRPr="00153BB0">
        <w:rPr>
          <w:sz w:val="18"/>
          <w:szCs w:val="18"/>
        </w:rPr>
        <w:t>Formas de informar sobre planificación familiar</w:t>
      </w:r>
      <w:bookmarkStart w:id="329" w:name="_Toc496442897"/>
      <w:bookmarkStart w:id="330" w:name="_Toc496443003"/>
      <w:bookmarkStart w:id="331" w:name="_Toc496443439"/>
      <w:bookmarkStart w:id="332" w:name="_Toc496443863"/>
      <w:bookmarkStart w:id="333" w:name="_Toc496444339"/>
      <w:bookmarkStart w:id="334" w:name="_Toc496444881"/>
      <w:bookmarkStart w:id="335" w:name="_Toc496445275"/>
      <w:bookmarkStart w:id="336" w:name="_Toc496445612"/>
      <w:bookmarkStart w:id="337" w:name="_Toc496445996"/>
      <w:bookmarkStart w:id="338" w:name="_Toc496446229"/>
      <w:bookmarkStart w:id="339" w:name="_Toc496446839"/>
      <w:bookmarkStart w:id="340" w:name="_Toc496447471"/>
      <w:bookmarkStart w:id="341" w:name="_Toc496448678"/>
      <w:bookmarkEnd w:id="327"/>
      <w:r w:rsidR="00153BB0">
        <w:br/>
      </w:r>
      <w:r w:rsidR="00855182" w:rsidRPr="00153BB0">
        <w:rPr>
          <w:rFonts w:cs="Times New Roman"/>
          <w:b/>
          <w:sz w:val="18"/>
          <w:szCs w:val="18"/>
        </w:rPr>
        <w:t>Fuente:</w:t>
      </w:r>
      <w:r w:rsidR="00E27606" w:rsidRPr="00153BB0">
        <w:rPr>
          <w:rFonts w:cs="Times New Roman"/>
          <w:b/>
          <w:sz w:val="18"/>
          <w:szCs w:val="18"/>
        </w:rPr>
        <w:t xml:space="preserve"> </w:t>
      </w:r>
      <w:r w:rsidR="00E27606" w:rsidRPr="00153BB0">
        <w:rPr>
          <w:rFonts w:cs="Times New Roman"/>
          <w:sz w:val="18"/>
          <w:szCs w:val="18"/>
        </w:rPr>
        <w:t>Tabla Nº 13</w:t>
      </w:r>
      <w:r w:rsidR="00855182" w:rsidRPr="00153BB0">
        <w:rPr>
          <w:rFonts w:cs="Times New Roman"/>
          <w:b/>
          <w:sz w:val="18"/>
          <w:szCs w:val="18"/>
        </w:rPr>
        <w:t xml:space="preserve"> </w:t>
      </w:r>
      <w:r w:rsidR="00855182" w:rsidRPr="00153BB0">
        <w:rPr>
          <w:rFonts w:cs="Times New Roman"/>
          <w:b/>
          <w:sz w:val="18"/>
          <w:szCs w:val="18"/>
        </w:rPr>
        <w:br/>
      </w:r>
      <w:r w:rsidR="003471D8" w:rsidRPr="00153BB0">
        <w:rPr>
          <w:rFonts w:cs="Times New Roman"/>
          <w:b/>
          <w:sz w:val="18"/>
          <w:szCs w:val="18"/>
        </w:rPr>
        <w:t>Elaborado por</w:t>
      </w:r>
      <w:r w:rsidR="00855182" w:rsidRPr="00153BB0">
        <w:rPr>
          <w:rFonts w:cs="Times New Roman"/>
          <w:b/>
          <w:sz w:val="18"/>
          <w:szCs w:val="18"/>
        </w:rPr>
        <w:t xml:space="preserve">: </w:t>
      </w:r>
      <w:r w:rsidR="00855182" w:rsidRPr="00153BB0">
        <w:rPr>
          <w:rFonts w:cs="Times New Roman"/>
          <w:sz w:val="18"/>
          <w:szCs w:val="18"/>
        </w:rPr>
        <w:t>Marcelo Ushiña</w:t>
      </w:r>
      <w:bookmarkEnd w:id="324"/>
      <w:bookmarkEnd w:id="325"/>
      <w:bookmarkEnd w:id="326"/>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E90346" w:rsidRPr="00BF0924" w:rsidRDefault="00E90346" w:rsidP="00BF0924">
      <w:pPr>
        <w:keepNext/>
        <w:spacing w:after="0" w:line="360" w:lineRule="auto"/>
      </w:pPr>
    </w:p>
    <w:p w:rsidR="00855182" w:rsidRDefault="008170BB" w:rsidP="00153BB0">
      <w:pPr>
        <w:spacing w:after="100" w:afterAutospacing="1" w:line="360" w:lineRule="auto"/>
        <w:ind w:firstLine="851"/>
        <w:jc w:val="both"/>
        <w:rPr>
          <w:rFonts w:cs="Times New Roman"/>
          <w:color w:val="000000"/>
          <w:szCs w:val="24"/>
        </w:rPr>
      </w:pPr>
      <w:r>
        <w:rPr>
          <w:rFonts w:ascii="Arial" w:hAnsi="Arial" w:cs="Arial"/>
          <w:color w:val="000000"/>
        </w:rPr>
        <w:t xml:space="preserve"> </w:t>
      </w:r>
      <w:r w:rsidR="003471D8">
        <w:rPr>
          <w:rFonts w:cs="Times New Roman"/>
          <w:b/>
          <w:color w:val="000000"/>
          <w:szCs w:val="24"/>
        </w:rPr>
        <w:t xml:space="preserve">Nota: </w:t>
      </w:r>
      <w:r w:rsidR="003471D8">
        <w:rPr>
          <w:rFonts w:cs="Times New Roman"/>
          <w:color w:val="000000"/>
          <w:szCs w:val="24"/>
        </w:rPr>
        <w:t>s</w:t>
      </w:r>
      <w:r w:rsidR="00E350BB">
        <w:rPr>
          <w:rFonts w:cs="Times New Roman"/>
          <w:color w:val="000000"/>
          <w:szCs w:val="24"/>
        </w:rPr>
        <w:t>egún la encuesta realizada muestra que el 44</w:t>
      </w:r>
      <w:r w:rsidR="00855182">
        <w:rPr>
          <w:rFonts w:cs="Times New Roman"/>
          <w:color w:val="000000"/>
          <w:szCs w:val="24"/>
        </w:rPr>
        <w:t>%</w:t>
      </w:r>
      <w:r w:rsidR="00DD4DA2">
        <w:rPr>
          <w:rFonts w:cs="Times New Roman"/>
          <w:color w:val="000000"/>
          <w:szCs w:val="24"/>
        </w:rPr>
        <w:t xml:space="preserve"> de las mujeres opinan que la mejor</w:t>
      </w:r>
      <w:r w:rsidR="00855182">
        <w:rPr>
          <w:rFonts w:cs="Times New Roman"/>
          <w:color w:val="000000"/>
          <w:szCs w:val="24"/>
        </w:rPr>
        <w:t xml:space="preserve"> </w:t>
      </w:r>
      <w:r w:rsidR="00DD4DA2">
        <w:rPr>
          <w:rFonts w:cs="Times New Roman"/>
          <w:color w:val="000000"/>
          <w:szCs w:val="24"/>
        </w:rPr>
        <w:t>forma de informarse</w:t>
      </w:r>
      <w:r w:rsidR="00E350BB">
        <w:rPr>
          <w:rFonts w:cs="Times New Roman"/>
          <w:color w:val="000000"/>
          <w:szCs w:val="24"/>
        </w:rPr>
        <w:t xml:space="preserve"> sobre </w:t>
      </w:r>
      <w:r w:rsidR="00484A04">
        <w:rPr>
          <w:rFonts w:cs="Times New Roman"/>
          <w:color w:val="000000"/>
          <w:szCs w:val="24"/>
        </w:rPr>
        <w:t>planificación</w:t>
      </w:r>
      <w:r w:rsidR="00E350BB">
        <w:rPr>
          <w:rFonts w:cs="Times New Roman"/>
          <w:color w:val="000000"/>
          <w:szCs w:val="24"/>
        </w:rPr>
        <w:t xml:space="preserve"> familiar </w:t>
      </w:r>
      <w:r w:rsidR="00DD4DA2">
        <w:rPr>
          <w:rFonts w:cs="Times New Roman"/>
          <w:color w:val="000000"/>
          <w:szCs w:val="24"/>
        </w:rPr>
        <w:t xml:space="preserve">es  </w:t>
      </w:r>
      <w:r w:rsidR="00E350BB">
        <w:rPr>
          <w:rFonts w:cs="Times New Roman"/>
          <w:color w:val="000000"/>
          <w:szCs w:val="24"/>
        </w:rPr>
        <w:t>por medio de charlas educativas, el 17% por medio de afiches, el 12% por internet, 10% por medio de folletos, el 7% por medio de la televisión y el 5% recibió información en la</w:t>
      </w:r>
      <w:r w:rsidR="00771390">
        <w:rPr>
          <w:rFonts w:cs="Times New Roman"/>
          <w:color w:val="000000"/>
          <w:szCs w:val="24"/>
        </w:rPr>
        <w:t xml:space="preserve"> </w:t>
      </w:r>
      <w:r w:rsidR="00E350BB">
        <w:rPr>
          <w:rFonts w:cs="Times New Roman"/>
          <w:color w:val="000000"/>
          <w:szCs w:val="24"/>
        </w:rPr>
        <w:t xml:space="preserve">escuela </w:t>
      </w:r>
      <w:r w:rsidR="00771390">
        <w:rPr>
          <w:rFonts w:cs="Times New Roman"/>
          <w:color w:val="000000"/>
          <w:szCs w:val="24"/>
        </w:rPr>
        <w:t>y la radio</w:t>
      </w:r>
      <w:r w:rsidR="003471D8">
        <w:rPr>
          <w:rFonts w:cs="Times New Roman"/>
          <w:color w:val="000000"/>
          <w:szCs w:val="24"/>
        </w:rPr>
        <w:t>.</w:t>
      </w:r>
      <w:r w:rsidR="00855182">
        <w:rPr>
          <w:rFonts w:cs="Times New Roman"/>
          <w:color w:val="000000"/>
          <w:szCs w:val="24"/>
        </w:rPr>
        <w:t xml:space="preserve"> </w:t>
      </w:r>
    </w:p>
    <w:p w:rsidR="00B33685" w:rsidRDefault="00B33685" w:rsidP="00B33685">
      <w:pPr>
        <w:spacing w:before="100" w:beforeAutospacing="1" w:after="100" w:afterAutospacing="1" w:line="360" w:lineRule="auto"/>
        <w:ind w:left="708" w:firstLine="45"/>
        <w:rPr>
          <w:rFonts w:cs="Times New Roman"/>
          <w:b/>
          <w:szCs w:val="24"/>
        </w:rPr>
        <w:sectPr w:rsidR="00B33685" w:rsidSect="00BA2E90">
          <w:pgSz w:w="11906" w:h="16838" w:code="9"/>
          <w:pgMar w:top="1418" w:right="1701" w:bottom="1418" w:left="2268" w:header="709" w:footer="709" w:gutter="0"/>
          <w:cols w:space="708"/>
          <w:docGrid w:linePitch="360"/>
        </w:sectPr>
      </w:pPr>
      <w:bookmarkStart w:id="342" w:name="_Toc496088426"/>
    </w:p>
    <w:p w:rsidR="00CD7466" w:rsidRPr="000B2D20" w:rsidRDefault="00BA4EAE" w:rsidP="00B33685">
      <w:pPr>
        <w:spacing w:before="100" w:beforeAutospacing="1" w:after="0" w:line="360" w:lineRule="auto"/>
        <w:ind w:left="708" w:firstLine="45"/>
        <w:rPr>
          <w:rFonts w:asciiTheme="minorHAnsi" w:hAnsiTheme="minorHAnsi"/>
          <w:b/>
          <w:sz w:val="20"/>
          <w:szCs w:val="20"/>
        </w:rPr>
      </w:pPr>
      <w:bookmarkStart w:id="343" w:name="_Toc496479087"/>
      <w:r w:rsidRPr="000B2D20">
        <w:rPr>
          <w:rFonts w:cs="Times New Roman"/>
          <w:b/>
          <w:szCs w:val="24"/>
        </w:rPr>
        <w:lastRenderedPageBreak/>
        <w:t xml:space="preserve">Tabla </w:t>
      </w:r>
      <w:r w:rsidRPr="000B2D20">
        <w:rPr>
          <w:rFonts w:cs="Times New Roman"/>
          <w:b/>
          <w:szCs w:val="24"/>
        </w:rPr>
        <w:fldChar w:fldCharType="begin"/>
      </w:r>
      <w:r w:rsidRPr="000B2D20">
        <w:rPr>
          <w:rFonts w:cs="Times New Roman"/>
          <w:b/>
          <w:szCs w:val="24"/>
        </w:rPr>
        <w:instrText xml:space="preserve"> SEQ Tabla \* ARABIC </w:instrText>
      </w:r>
      <w:r w:rsidRPr="000B2D20">
        <w:rPr>
          <w:rFonts w:cs="Times New Roman"/>
          <w:b/>
          <w:szCs w:val="24"/>
        </w:rPr>
        <w:fldChar w:fldCharType="separate"/>
      </w:r>
      <w:r w:rsidR="00BB7C8E">
        <w:rPr>
          <w:rFonts w:cs="Times New Roman"/>
          <w:b/>
          <w:noProof/>
          <w:szCs w:val="24"/>
        </w:rPr>
        <w:t>14</w:t>
      </w:r>
      <w:r w:rsidRPr="000B2D20">
        <w:rPr>
          <w:rFonts w:cs="Times New Roman"/>
          <w:b/>
          <w:szCs w:val="24"/>
        </w:rPr>
        <w:fldChar w:fldCharType="end"/>
      </w:r>
      <w:r w:rsidRPr="000B2D20">
        <w:rPr>
          <w:rFonts w:cs="Times New Roman"/>
          <w:b/>
          <w:szCs w:val="24"/>
        </w:rPr>
        <w:t>.</w:t>
      </w:r>
      <w:r w:rsidR="00CD7466" w:rsidRPr="000B2D20">
        <w:rPr>
          <w:rFonts w:cs="Times New Roman"/>
          <w:b/>
          <w:szCs w:val="24"/>
        </w:rPr>
        <w:br/>
      </w:r>
      <w:r w:rsidRPr="000B2D20">
        <w:rPr>
          <w:rFonts w:cs="Times New Roman"/>
          <w:b/>
          <w:szCs w:val="24"/>
        </w:rPr>
        <w:t xml:space="preserve">Le </w:t>
      </w:r>
      <w:r w:rsidR="00CD7466" w:rsidRPr="000B2D20">
        <w:rPr>
          <w:rFonts w:cs="Times New Roman"/>
          <w:b/>
          <w:szCs w:val="24"/>
        </w:rPr>
        <w:t>gustaría</w:t>
      </w:r>
      <w:r w:rsidRPr="000B2D20">
        <w:rPr>
          <w:rFonts w:cs="Times New Roman"/>
          <w:b/>
          <w:szCs w:val="24"/>
        </w:rPr>
        <w:t xml:space="preserve"> que brinde charlas</w:t>
      </w:r>
      <w:r w:rsidR="00B33685">
        <w:rPr>
          <w:rFonts w:cs="Times New Roman"/>
          <w:b/>
          <w:szCs w:val="24"/>
        </w:rPr>
        <w:t xml:space="preserve"> </w:t>
      </w:r>
      <w:r w:rsidRPr="000B2D20">
        <w:rPr>
          <w:rFonts w:cs="Times New Roman"/>
          <w:b/>
          <w:szCs w:val="24"/>
        </w:rPr>
        <w:t xml:space="preserve"> sobre planificación familiar</w:t>
      </w:r>
      <w:bookmarkEnd w:id="342"/>
      <w:bookmarkEnd w:id="343"/>
    </w:p>
    <w:p w:rsidR="009A0E64" w:rsidRDefault="009A0E64" w:rsidP="00B33685">
      <w:pPr>
        <w:pStyle w:val="Epgrafe"/>
        <w:keepNext/>
        <w:spacing w:after="0"/>
      </w:pPr>
    </w:p>
    <w:tbl>
      <w:tblPr>
        <w:tblW w:w="7194" w:type="dxa"/>
        <w:jc w:val="center"/>
        <w:tblCellMar>
          <w:left w:w="0" w:type="dxa"/>
          <w:right w:w="0" w:type="dxa"/>
        </w:tblCellMar>
        <w:tblLook w:val="04A0" w:firstRow="1" w:lastRow="0" w:firstColumn="1" w:lastColumn="0" w:noHBand="0" w:noVBand="1"/>
      </w:tblPr>
      <w:tblGrid>
        <w:gridCol w:w="3057"/>
        <w:gridCol w:w="1793"/>
        <w:gridCol w:w="2344"/>
      </w:tblGrid>
      <w:tr w:rsidR="00120EB6" w:rsidTr="00C5325E">
        <w:trPr>
          <w:trHeight w:val="465"/>
          <w:jc w:val="center"/>
        </w:trPr>
        <w:tc>
          <w:tcPr>
            <w:tcW w:w="3057" w:type="dxa"/>
            <w:tcBorders>
              <w:top w:val="single" w:sz="4" w:space="0" w:color="auto"/>
              <w:left w:val="nil"/>
              <w:bottom w:val="single" w:sz="4" w:space="0" w:color="auto"/>
              <w:right w:val="nil"/>
            </w:tcBorders>
            <w:shd w:val="clear" w:color="auto" w:fill="auto"/>
            <w:vAlign w:val="bottom"/>
            <w:hideMark/>
          </w:tcPr>
          <w:p w:rsidR="00120EB6" w:rsidRDefault="00120EB6">
            <w:pPr>
              <w:jc w:val="center"/>
              <w:rPr>
                <w:b/>
                <w:bCs/>
                <w:color w:val="000000"/>
              </w:rPr>
            </w:pPr>
            <w:bookmarkStart w:id="344" w:name="_Toc493580191"/>
            <w:r>
              <w:rPr>
                <w:b/>
                <w:bCs/>
                <w:color w:val="000000"/>
              </w:rPr>
              <w:t>INDICADORES</w:t>
            </w:r>
          </w:p>
        </w:tc>
        <w:tc>
          <w:tcPr>
            <w:tcW w:w="1793" w:type="dxa"/>
            <w:tcBorders>
              <w:top w:val="single" w:sz="4" w:space="0" w:color="auto"/>
              <w:left w:val="nil"/>
              <w:bottom w:val="single" w:sz="4" w:space="0" w:color="auto"/>
              <w:right w:val="nil"/>
            </w:tcBorders>
            <w:shd w:val="clear" w:color="auto" w:fill="auto"/>
            <w:vAlign w:val="bottom"/>
            <w:hideMark/>
          </w:tcPr>
          <w:p w:rsidR="00120EB6" w:rsidRDefault="00120EB6">
            <w:pPr>
              <w:jc w:val="center"/>
              <w:rPr>
                <w:b/>
                <w:bCs/>
                <w:color w:val="000000"/>
              </w:rPr>
            </w:pPr>
            <w:r>
              <w:rPr>
                <w:b/>
                <w:bCs/>
                <w:color w:val="000000"/>
              </w:rPr>
              <w:t>ENCUESTA</w:t>
            </w:r>
          </w:p>
        </w:tc>
        <w:tc>
          <w:tcPr>
            <w:tcW w:w="2344" w:type="dxa"/>
            <w:tcBorders>
              <w:top w:val="single" w:sz="4" w:space="0" w:color="auto"/>
              <w:left w:val="nil"/>
              <w:bottom w:val="single" w:sz="4" w:space="0" w:color="auto"/>
              <w:right w:val="nil"/>
            </w:tcBorders>
            <w:shd w:val="clear" w:color="auto" w:fill="auto"/>
            <w:vAlign w:val="bottom"/>
            <w:hideMark/>
          </w:tcPr>
          <w:p w:rsidR="00120EB6" w:rsidRDefault="00120EB6">
            <w:pPr>
              <w:jc w:val="center"/>
              <w:rPr>
                <w:b/>
                <w:bCs/>
                <w:color w:val="000000"/>
              </w:rPr>
            </w:pPr>
            <w:r>
              <w:rPr>
                <w:b/>
                <w:bCs/>
                <w:color w:val="000000"/>
              </w:rPr>
              <w:t>PORCE</w:t>
            </w:r>
            <w:r w:rsidR="00A64E45">
              <w:rPr>
                <w:b/>
                <w:bCs/>
                <w:color w:val="000000"/>
              </w:rPr>
              <w:t xml:space="preserve">NTAJES </w:t>
            </w:r>
          </w:p>
        </w:tc>
      </w:tr>
      <w:tr w:rsidR="00120EB6" w:rsidTr="00C5325E">
        <w:trPr>
          <w:trHeight w:val="465"/>
          <w:jc w:val="center"/>
        </w:trPr>
        <w:tc>
          <w:tcPr>
            <w:tcW w:w="3057" w:type="dxa"/>
            <w:tcBorders>
              <w:top w:val="nil"/>
              <w:left w:val="nil"/>
              <w:bottom w:val="nil"/>
              <w:right w:val="nil"/>
            </w:tcBorders>
            <w:shd w:val="clear" w:color="auto" w:fill="auto"/>
            <w:vAlign w:val="bottom"/>
            <w:hideMark/>
          </w:tcPr>
          <w:p w:rsidR="00120EB6" w:rsidRDefault="00120EB6">
            <w:pPr>
              <w:jc w:val="center"/>
              <w:rPr>
                <w:color w:val="000000"/>
                <w:sz w:val="18"/>
                <w:szCs w:val="18"/>
              </w:rPr>
            </w:pPr>
            <w:r>
              <w:rPr>
                <w:color w:val="000000"/>
                <w:sz w:val="18"/>
                <w:szCs w:val="18"/>
              </w:rPr>
              <w:t>SI</w:t>
            </w:r>
          </w:p>
        </w:tc>
        <w:tc>
          <w:tcPr>
            <w:tcW w:w="1793" w:type="dxa"/>
            <w:tcBorders>
              <w:top w:val="nil"/>
              <w:left w:val="nil"/>
              <w:bottom w:val="nil"/>
              <w:right w:val="nil"/>
            </w:tcBorders>
            <w:shd w:val="clear" w:color="auto" w:fill="auto"/>
            <w:vAlign w:val="bottom"/>
            <w:hideMark/>
          </w:tcPr>
          <w:p w:rsidR="00120EB6" w:rsidRDefault="00120EB6">
            <w:pPr>
              <w:jc w:val="center"/>
              <w:rPr>
                <w:color w:val="000000"/>
                <w:sz w:val="18"/>
                <w:szCs w:val="18"/>
              </w:rPr>
            </w:pPr>
            <w:r>
              <w:rPr>
                <w:color w:val="000000"/>
                <w:sz w:val="18"/>
                <w:szCs w:val="18"/>
              </w:rPr>
              <w:t>41</w:t>
            </w:r>
          </w:p>
        </w:tc>
        <w:tc>
          <w:tcPr>
            <w:tcW w:w="2344" w:type="dxa"/>
            <w:tcBorders>
              <w:top w:val="nil"/>
              <w:left w:val="nil"/>
              <w:bottom w:val="nil"/>
              <w:right w:val="nil"/>
            </w:tcBorders>
            <w:shd w:val="clear" w:color="auto" w:fill="auto"/>
            <w:vAlign w:val="bottom"/>
            <w:hideMark/>
          </w:tcPr>
          <w:p w:rsidR="00120EB6" w:rsidRDefault="00120EB6">
            <w:pPr>
              <w:jc w:val="center"/>
              <w:rPr>
                <w:color w:val="000000"/>
                <w:sz w:val="18"/>
                <w:szCs w:val="18"/>
              </w:rPr>
            </w:pPr>
            <w:r>
              <w:rPr>
                <w:color w:val="000000"/>
                <w:sz w:val="18"/>
                <w:szCs w:val="18"/>
              </w:rPr>
              <w:t>100%</w:t>
            </w:r>
          </w:p>
        </w:tc>
      </w:tr>
      <w:tr w:rsidR="00120EB6" w:rsidTr="00C5325E">
        <w:trPr>
          <w:trHeight w:val="465"/>
          <w:jc w:val="center"/>
        </w:trPr>
        <w:tc>
          <w:tcPr>
            <w:tcW w:w="3057" w:type="dxa"/>
            <w:tcBorders>
              <w:top w:val="nil"/>
              <w:left w:val="nil"/>
              <w:bottom w:val="nil"/>
              <w:right w:val="nil"/>
            </w:tcBorders>
            <w:shd w:val="clear" w:color="auto" w:fill="auto"/>
            <w:vAlign w:val="bottom"/>
            <w:hideMark/>
          </w:tcPr>
          <w:p w:rsidR="00120EB6" w:rsidRDefault="00120EB6">
            <w:pPr>
              <w:jc w:val="center"/>
              <w:rPr>
                <w:color w:val="000000"/>
                <w:sz w:val="18"/>
                <w:szCs w:val="18"/>
              </w:rPr>
            </w:pPr>
            <w:r>
              <w:rPr>
                <w:color w:val="000000"/>
                <w:sz w:val="18"/>
                <w:szCs w:val="18"/>
              </w:rPr>
              <w:t>NO</w:t>
            </w:r>
          </w:p>
        </w:tc>
        <w:tc>
          <w:tcPr>
            <w:tcW w:w="1793" w:type="dxa"/>
            <w:tcBorders>
              <w:top w:val="nil"/>
              <w:left w:val="nil"/>
              <w:bottom w:val="nil"/>
              <w:right w:val="nil"/>
            </w:tcBorders>
            <w:shd w:val="clear" w:color="auto" w:fill="auto"/>
            <w:vAlign w:val="bottom"/>
            <w:hideMark/>
          </w:tcPr>
          <w:p w:rsidR="00120EB6" w:rsidRDefault="00120EB6">
            <w:pPr>
              <w:jc w:val="center"/>
              <w:rPr>
                <w:color w:val="000000"/>
                <w:sz w:val="18"/>
                <w:szCs w:val="18"/>
              </w:rPr>
            </w:pPr>
            <w:r>
              <w:rPr>
                <w:color w:val="000000"/>
                <w:sz w:val="18"/>
                <w:szCs w:val="18"/>
              </w:rPr>
              <w:t>0</w:t>
            </w:r>
          </w:p>
        </w:tc>
        <w:tc>
          <w:tcPr>
            <w:tcW w:w="2344" w:type="dxa"/>
            <w:tcBorders>
              <w:top w:val="nil"/>
              <w:left w:val="nil"/>
              <w:bottom w:val="nil"/>
              <w:right w:val="nil"/>
            </w:tcBorders>
            <w:shd w:val="clear" w:color="auto" w:fill="auto"/>
            <w:vAlign w:val="bottom"/>
            <w:hideMark/>
          </w:tcPr>
          <w:p w:rsidR="00120EB6" w:rsidRDefault="00120EB6">
            <w:pPr>
              <w:jc w:val="center"/>
              <w:rPr>
                <w:color w:val="000000"/>
                <w:sz w:val="18"/>
                <w:szCs w:val="18"/>
              </w:rPr>
            </w:pPr>
            <w:r>
              <w:rPr>
                <w:color w:val="000000"/>
                <w:sz w:val="18"/>
                <w:szCs w:val="18"/>
              </w:rPr>
              <w:t>0%</w:t>
            </w:r>
          </w:p>
        </w:tc>
      </w:tr>
      <w:tr w:rsidR="00120EB6" w:rsidTr="00C5325E">
        <w:trPr>
          <w:trHeight w:val="465"/>
          <w:jc w:val="center"/>
        </w:trPr>
        <w:tc>
          <w:tcPr>
            <w:tcW w:w="3057" w:type="dxa"/>
            <w:tcBorders>
              <w:top w:val="nil"/>
              <w:left w:val="nil"/>
              <w:bottom w:val="single" w:sz="4" w:space="0" w:color="auto"/>
              <w:right w:val="nil"/>
            </w:tcBorders>
            <w:shd w:val="clear" w:color="auto" w:fill="auto"/>
            <w:vAlign w:val="bottom"/>
            <w:hideMark/>
          </w:tcPr>
          <w:p w:rsidR="00120EB6" w:rsidRDefault="00120EB6">
            <w:pPr>
              <w:jc w:val="center"/>
              <w:rPr>
                <w:color w:val="000000"/>
                <w:sz w:val="18"/>
                <w:szCs w:val="18"/>
              </w:rPr>
            </w:pPr>
            <w:r>
              <w:rPr>
                <w:color w:val="000000"/>
                <w:sz w:val="18"/>
                <w:szCs w:val="18"/>
              </w:rPr>
              <w:t>TOTAL</w:t>
            </w:r>
          </w:p>
        </w:tc>
        <w:tc>
          <w:tcPr>
            <w:tcW w:w="1793" w:type="dxa"/>
            <w:tcBorders>
              <w:top w:val="nil"/>
              <w:left w:val="nil"/>
              <w:bottom w:val="single" w:sz="4" w:space="0" w:color="auto"/>
              <w:right w:val="nil"/>
            </w:tcBorders>
            <w:shd w:val="clear" w:color="auto" w:fill="auto"/>
            <w:vAlign w:val="bottom"/>
            <w:hideMark/>
          </w:tcPr>
          <w:p w:rsidR="00120EB6" w:rsidRDefault="00120EB6">
            <w:pPr>
              <w:jc w:val="center"/>
              <w:rPr>
                <w:color w:val="000000"/>
                <w:sz w:val="18"/>
                <w:szCs w:val="18"/>
              </w:rPr>
            </w:pPr>
            <w:r>
              <w:rPr>
                <w:color w:val="000000"/>
                <w:sz w:val="18"/>
                <w:szCs w:val="18"/>
              </w:rPr>
              <w:t>41</w:t>
            </w:r>
          </w:p>
        </w:tc>
        <w:tc>
          <w:tcPr>
            <w:tcW w:w="2344" w:type="dxa"/>
            <w:tcBorders>
              <w:top w:val="nil"/>
              <w:left w:val="nil"/>
              <w:bottom w:val="single" w:sz="4" w:space="0" w:color="auto"/>
              <w:right w:val="nil"/>
            </w:tcBorders>
            <w:shd w:val="clear" w:color="auto" w:fill="auto"/>
            <w:vAlign w:val="bottom"/>
            <w:hideMark/>
          </w:tcPr>
          <w:p w:rsidR="00120EB6" w:rsidRDefault="00120EB6">
            <w:pPr>
              <w:jc w:val="center"/>
              <w:rPr>
                <w:color w:val="000000"/>
                <w:sz w:val="18"/>
                <w:szCs w:val="18"/>
              </w:rPr>
            </w:pPr>
            <w:r>
              <w:rPr>
                <w:color w:val="000000"/>
                <w:sz w:val="18"/>
                <w:szCs w:val="18"/>
              </w:rPr>
              <w:t>100%</w:t>
            </w:r>
          </w:p>
        </w:tc>
      </w:tr>
    </w:tbl>
    <w:p w:rsidR="00120EB6" w:rsidRPr="00005DEA" w:rsidRDefault="00120EB6" w:rsidP="00C5325E">
      <w:pPr>
        <w:spacing w:after="100" w:afterAutospacing="1" w:line="360" w:lineRule="auto"/>
        <w:ind w:left="426"/>
        <w:rPr>
          <w:rFonts w:cs="Times New Roman"/>
          <w:color w:val="000000"/>
          <w:sz w:val="18"/>
          <w:szCs w:val="18"/>
        </w:rPr>
      </w:pPr>
      <w:r w:rsidRPr="00005DEA">
        <w:t xml:space="preserve"> </w:t>
      </w:r>
      <w:r w:rsidRPr="00005DEA">
        <w:rPr>
          <w:rFonts w:cs="Times New Roman"/>
          <w:b/>
          <w:color w:val="000000"/>
          <w:sz w:val="18"/>
          <w:szCs w:val="18"/>
        </w:rPr>
        <w:t>Fuente:</w:t>
      </w:r>
      <w:r w:rsidRPr="00005DEA">
        <w:rPr>
          <w:rFonts w:cs="Times New Roman"/>
          <w:color w:val="000000"/>
          <w:sz w:val="18"/>
          <w:szCs w:val="18"/>
        </w:rPr>
        <w:t xml:space="preserve"> Encuesta </w:t>
      </w:r>
      <w:r w:rsidRPr="00005DEA">
        <w:rPr>
          <w:rFonts w:cs="Times New Roman"/>
          <w:color w:val="000000"/>
          <w:sz w:val="18"/>
          <w:szCs w:val="18"/>
        </w:rPr>
        <w:br/>
      </w:r>
      <w:r w:rsidR="006E008D" w:rsidRPr="00005DEA">
        <w:rPr>
          <w:rFonts w:cs="Times New Roman"/>
          <w:b/>
          <w:color w:val="000000"/>
          <w:sz w:val="18"/>
          <w:szCs w:val="18"/>
        </w:rPr>
        <w:t>Elaborado por</w:t>
      </w:r>
      <w:r w:rsidRPr="00005DEA">
        <w:rPr>
          <w:rFonts w:cs="Times New Roman"/>
          <w:b/>
          <w:color w:val="000000"/>
          <w:sz w:val="18"/>
          <w:szCs w:val="18"/>
        </w:rPr>
        <w:t>:</w:t>
      </w:r>
      <w:r w:rsidRPr="00005DEA">
        <w:rPr>
          <w:rFonts w:cs="Times New Roman"/>
          <w:color w:val="000000"/>
          <w:sz w:val="18"/>
          <w:szCs w:val="18"/>
        </w:rPr>
        <w:t xml:space="preserve"> Marcelo Ushiña</w:t>
      </w:r>
    </w:p>
    <w:p w:rsidR="00120EB6" w:rsidRDefault="00120EB6" w:rsidP="00120EB6">
      <w:pPr>
        <w:spacing w:after="100" w:afterAutospacing="1" w:line="360" w:lineRule="auto"/>
        <w:rPr>
          <w:rFonts w:cs="Times New Roman"/>
          <w:i/>
          <w:color w:val="000000"/>
          <w:sz w:val="18"/>
          <w:szCs w:val="18"/>
        </w:rPr>
      </w:pPr>
    </w:p>
    <w:p w:rsidR="00C53E60" w:rsidRPr="00153BB0" w:rsidRDefault="00120EB6" w:rsidP="00153BB0">
      <w:pPr>
        <w:keepNext/>
        <w:spacing w:after="0" w:line="360" w:lineRule="auto"/>
        <w:ind w:left="426"/>
      </w:pPr>
      <w:bookmarkStart w:id="345" w:name="_Toc496200919"/>
      <w:bookmarkStart w:id="346" w:name="_Toc496215718"/>
      <w:bookmarkStart w:id="347" w:name="_Toc496219995"/>
      <w:r>
        <w:rPr>
          <w:noProof/>
          <w:lang w:eastAsia="es-ES"/>
        </w:rPr>
        <w:drawing>
          <wp:inline distT="0" distB="0" distL="0" distR="0" wp14:anchorId="249699CD" wp14:editId="40970CDD">
            <wp:extent cx="4543425" cy="3228975"/>
            <wp:effectExtent l="0" t="0" r="9525"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bookmarkStart w:id="348" w:name="_Toc496452793"/>
      <w:r w:rsidR="00B33685" w:rsidRPr="00153BB0">
        <w:rPr>
          <w:b/>
          <w:sz w:val="18"/>
          <w:szCs w:val="18"/>
        </w:rPr>
        <w:t xml:space="preserve">Figura </w:t>
      </w:r>
      <w:r w:rsidR="00B33685" w:rsidRPr="00153BB0">
        <w:rPr>
          <w:b/>
          <w:sz w:val="18"/>
          <w:szCs w:val="18"/>
        </w:rPr>
        <w:fldChar w:fldCharType="begin"/>
      </w:r>
      <w:r w:rsidR="00B33685" w:rsidRPr="00153BB0">
        <w:rPr>
          <w:b/>
          <w:sz w:val="18"/>
          <w:szCs w:val="18"/>
        </w:rPr>
        <w:instrText xml:space="preserve"> SEQ Figura \* ARABIC </w:instrText>
      </w:r>
      <w:r w:rsidR="00B33685" w:rsidRPr="00153BB0">
        <w:rPr>
          <w:b/>
          <w:sz w:val="18"/>
          <w:szCs w:val="18"/>
        </w:rPr>
        <w:fldChar w:fldCharType="separate"/>
      </w:r>
      <w:r w:rsidR="00BB7C8E">
        <w:rPr>
          <w:b/>
          <w:noProof/>
          <w:sz w:val="18"/>
          <w:szCs w:val="18"/>
        </w:rPr>
        <w:t>14</w:t>
      </w:r>
      <w:r w:rsidR="00B33685" w:rsidRPr="00153BB0">
        <w:rPr>
          <w:b/>
          <w:sz w:val="18"/>
          <w:szCs w:val="18"/>
        </w:rPr>
        <w:fldChar w:fldCharType="end"/>
      </w:r>
      <w:r w:rsidR="00B33685" w:rsidRPr="00153BB0">
        <w:rPr>
          <w:b/>
          <w:sz w:val="18"/>
          <w:szCs w:val="18"/>
        </w:rPr>
        <w:t xml:space="preserve">. </w:t>
      </w:r>
      <w:r w:rsidR="00B33685" w:rsidRPr="00153BB0">
        <w:rPr>
          <w:sz w:val="18"/>
          <w:szCs w:val="18"/>
        </w:rPr>
        <w:t>Le gustaría que brinde charlas sobre planificación familiar</w:t>
      </w:r>
      <w:bookmarkStart w:id="349" w:name="_Toc496442898"/>
      <w:bookmarkStart w:id="350" w:name="_Toc496443004"/>
      <w:bookmarkStart w:id="351" w:name="_Toc496443440"/>
      <w:bookmarkStart w:id="352" w:name="_Toc496443864"/>
      <w:bookmarkStart w:id="353" w:name="_Toc496444340"/>
      <w:bookmarkStart w:id="354" w:name="_Toc496444882"/>
      <w:bookmarkStart w:id="355" w:name="_Toc496445276"/>
      <w:bookmarkStart w:id="356" w:name="_Toc496445613"/>
      <w:bookmarkStart w:id="357" w:name="_Toc496445997"/>
      <w:bookmarkStart w:id="358" w:name="_Toc496446230"/>
      <w:bookmarkStart w:id="359" w:name="_Toc496446840"/>
      <w:bookmarkStart w:id="360" w:name="_Toc496447473"/>
      <w:bookmarkStart w:id="361" w:name="_Toc496448680"/>
      <w:bookmarkEnd w:id="348"/>
      <w:r w:rsidR="00153BB0" w:rsidRPr="00153BB0">
        <w:rPr>
          <w:b/>
          <w:sz w:val="18"/>
          <w:szCs w:val="18"/>
        </w:rPr>
        <w:br/>
      </w:r>
      <w:r w:rsidR="00BA4EAE" w:rsidRPr="00153BB0">
        <w:rPr>
          <w:rFonts w:cs="Times New Roman"/>
          <w:b/>
          <w:sz w:val="18"/>
          <w:szCs w:val="18"/>
        </w:rPr>
        <w:t>Fuente:</w:t>
      </w:r>
      <w:r w:rsidR="00CD7466" w:rsidRPr="00153BB0">
        <w:rPr>
          <w:rFonts w:cs="Times New Roman"/>
          <w:b/>
          <w:sz w:val="18"/>
          <w:szCs w:val="18"/>
        </w:rPr>
        <w:t xml:space="preserve"> </w:t>
      </w:r>
      <w:r w:rsidR="00CD7466" w:rsidRPr="00153BB0">
        <w:rPr>
          <w:rFonts w:cs="Times New Roman"/>
          <w:sz w:val="18"/>
          <w:szCs w:val="18"/>
        </w:rPr>
        <w:t>Tabla Nº 14</w:t>
      </w:r>
      <w:r w:rsidR="00BA4EAE" w:rsidRPr="00153BB0">
        <w:rPr>
          <w:rFonts w:cs="Times New Roman"/>
          <w:sz w:val="18"/>
          <w:szCs w:val="18"/>
        </w:rPr>
        <w:br/>
      </w:r>
      <w:r w:rsidR="006E008D" w:rsidRPr="00153BB0">
        <w:rPr>
          <w:rFonts w:cs="Times New Roman"/>
          <w:b/>
          <w:sz w:val="18"/>
          <w:szCs w:val="18"/>
        </w:rPr>
        <w:t>Elaborado por</w:t>
      </w:r>
      <w:r w:rsidR="00BA4EAE" w:rsidRPr="00153BB0">
        <w:rPr>
          <w:rFonts w:cs="Times New Roman"/>
          <w:b/>
          <w:sz w:val="18"/>
          <w:szCs w:val="18"/>
        </w:rPr>
        <w:t xml:space="preserve">: </w:t>
      </w:r>
      <w:r w:rsidR="00BA4EAE" w:rsidRPr="00153BB0">
        <w:rPr>
          <w:rFonts w:cs="Times New Roman"/>
          <w:sz w:val="18"/>
          <w:szCs w:val="18"/>
        </w:rPr>
        <w:t>Marcelo Ushiña</w:t>
      </w:r>
      <w:bookmarkEnd w:id="345"/>
      <w:bookmarkEnd w:id="346"/>
      <w:bookmarkEnd w:id="347"/>
      <w:bookmarkEnd w:id="349"/>
      <w:bookmarkEnd w:id="350"/>
      <w:bookmarkEnd w:id="351"/>
      <w:bookmarkEnd w:id="352"/>
      <w:bookmarkEnd w:id="353"/>
      <w:bookmarkEnd w:id="354"/>
      <w:bookmarkEnd w:id="355"/>
      <w:bookmarkEnd w:id="356"/>
      <w:bookmarkEnd w:id="357"/>
      <w:bookmarkEnd w:id="358"/>
      <w:bookmarkEnd w:id="359"/>
      <w:bookmarkEnd w:id="360"/>
      <w:bookmarkEnd w:id="361"/>
      <w:r w:rsidR="00BA4EAE" w:rsidRPr="003E1611">
        <w:rPr>
          <w:rFonts w:cs="Times New Roman"/>
        </w:rPr>
        <w:t xml:space="preserve"> </w:t>
      </w:r>
    </w:p>
    <w:p w:rsidR="00BF0924" w:rsidRPr="00BF0924" w:rsidRDefault="00BF0924" w:rsidP="00BF0924">
      <w:pPr>
        <w:keepNext/>
        <w:spacing w:after="0" w:line="360" w:lineRule="auto"/>
      </w:pPr>
    </w:p>
    <w:p w:rsidR="00C53E60" w:rsidRPr="00C53E60" w:rsidRDefault="00C53E60" w:rsidP="00C53E60">
      <w:pPr>
        <w:keepNext/>
        <w:spacing w:after="0" w:line="360" w:lineRule="auto"/>
        <w:rPr>
          <w:sz w:val="2"/>
        </w:rPr>
      </w:pPr>
    </w:p>
    <w:p w:rsidR="00855182" w:rsidRDefault="007547D2" w:rsidP="00153BB0">
      <w:pPr>
        <w:keepNext/>
        <w:spacing w:after="0" w:line="360" w:lineRule="auto"/>
        <w:ind w:firstLine="851"/>
        <w:jc w:val="both"/>
        <w:rPr>
          <w:rFonts w:cs="Times New Roman"/>
          <w:b/>
          <w:szCs w:val="24"/>
        </w:rPr>
      </w:pPr>
      <w:r w:rsidRPr="00005DEA">
        <w:rPr>
          <w:rFonts w:cs="Times New Roman"/>
          <w:b/>
          <w:szCs w:val="24"/>
        </w:rPr>
        <w:t>Nota</w:t>
      </w:r>
      <w:r w:rsidR="00C5325E" w:rsidRPr="00005DEA">
        <w:rPr>
          <w:rFonts w:cs="Times New Roman"/>
          <w:b/>
          <w:szCs w:val="24"/>
        </w:rPr>
        <w:t>:</w:t>
      </w:r>
      <w:r w:rsidR="00CD7466" w:rsidRPr="00005DEA">
        <w:rPr>
          <w:rFonts w:cs="Times New Roman"/>
          <w:b/>
          <w:szCs w:val="24"/>
        </w:rPr>
        <w:t xml:space="preserve"> </w:t>
      </w:r>
      <w:r w:rsidR="00C5325E" w:rsidRPr="00005DEA">
        <w:rPr>
          <w:rFonts w:cs="Times New Roman"/>
          <w:szCs w:val="24"/>
        </w:rPr>
        <w:t>d</w:t>
      </w:r>
      <w:r w:rsidR="00771390" w:rsidRPr="00005DEA">
        <w:rPr>
          <w:rFonts w:cs="Times New Roman"/>
          <w:szCs w:val="24"/>
        </w:rPr>
        <w:t>el 100% de la población en estudio todas las mujeres quieren tener un proceso de capacitación en el tema de planificación familiar.</w:t>
      </w:r>
      <w:r w:rsidR="00120EB6" w:rsidRPr="00CD7466">
        <w:rPr>
          <w:b/>
        </w:rPr>
        <w:br w:type="page"/>
      </w:r>
      <w:bookmarkStart w:id="362" w:name="_Toc493580192"/>
      <w:bookmarkEnd w:id="344"/>
      <w:r w:rsidR="008F2731" w:rsidRPr="00C5325E">
        <w:rPr>
          <w:rFonts w:cs="Times New Roman"/>
          <w:b/>
          <w:szCs w:val="24"/>
        </w:rPr>
        <w:lastRenderedPageBreak/>
        <w:t xml:space="preserve">3 1 </w:t>
      </w:r>
      <w:r w:rsidR="00855182" w:rsidRPr="00C5325E">
        <w:rPr>
          <w:rFonts w:cs="Times New Roman"/>
          <w:b/>
          <w:szCs w:val="24"/>
        </w:rPr>
        <w:t>Resultado</w:t>
      </w:r>
      <w:bookmarkEnd w:id="362"/>
    </w:p>
    <w:p w:rsidR="00C5325E" w:rsidRPr="00C5325E" w:rsidRDefault="00C5325E" w:rsidP="00C5325E">
      <w:pPr>
        <w:keepNext/>
        <w:spacing w:after="0" w:line="360" w:lineRule="auto"/>
        <w:rPr>
          <w:rFonts w:cs="Times New Roman"/>
          <w:b/>
          <w:szCs w:val="24"/>
        </w:rPr>
      </w:pPr>
    </w:p>
    <w:p w:rsidR="00F94C18" w:rsidRDefault="00F94C18" w:rsidP="00BF0924">
      <w:pPr>
        <w:autoSpaceDE w:val="0"/>
        <w:autoSpaceDN w:val="0"/>
        <w:adjustRightInd w:val="0"/>
        <w:spacing w:after="0" w:line="360" w:lineRule="auto"/>
        <w:ind w:firstLine="851"/>
        <w:jc w:val="both"/>
        <w:rPr>
          <w:rFonts w:cs="Times New Roman"/>
          <w:color w:val="000000"/>
          <w:szCs w:val="24"/>
        </w:rPr>
      </w:pPr>
      <w:r w:rsidRPr="00236A4E">
        <w:rPr>
          <w:rFonts w:cs="Times New Roman"/>
          <w:color w:val="000000"/>
          <w:szCs w:val="24"/>
        </w:rPr>
        <w:t>Las principales características</w:t>
      </w:r>
      <w:r>
        <w:rPr>
          <w:rFonts w:cs="Times New Roman"/>
          <w:color w:val="000000"/>
          <w:szCs w:val="24"/>
        </w:rPr>
        <w:t xml:space="preserve"> según las variables </w:t>
      </w:r>
      <w:r w:rsidRPr="00236A4E">
        <w:rPr>
          <w:rFonts w:cs="Times New Roman"/>
          <w:color w:val="000000"/>
          <w:szCs w:val="24"/>
        </w:rPr>
        <w:t xml:space="preserve"> sociodemográficas detectadas fueron, el grupo de edad predominante </w:t>
      </w:r>
      <w:r>
        <w:rPr>
          <w:rFonts w:cs="Times New Roman"/>
          <w:color w:val="000000"/>
          <w:szCs w:val="24"/>
        </w:rPr>
        <w:t>comprendido de 25 a 34 años con un 39%</w:t>
      </w:r>
      <w:r w:rsidR="00F770AA">
        <w:rPr>
          <w:rFonts w:cs="Times New Roman"/>
          <w:color w:val="000000"/>
          <w:szCs w:val="24"/>
        </w:rPr>
        <w:t xml:space="preserve"> de la población de estudio</w:t>
      </w:r>
      <w:r>
        <w:rPr>
          <w:rFonts w:cs="Times New Roman"/>
          <w:color w:val="000000"/>
          <w:szCs w:val="24"/>
        </w:rPr>
        <w:t xml:space="preserve">, </w:t>
      </w:r>
      <w:r w:rsidRPr="00236A4E">
        <w:rPr>
          <w:rFonts w:cs="Times New Roman"/>
          <w:color w:val="000000"/>
          <w:szCs w:val="24"/>
        </w:rPr>
        <w:t>l</w:t>
      </w:r>
      <w:r>
        <w:rPr>
          <w:rFonts w:cs="Times New Roman"/>
          <w:color w:val="000000"/>
          <w:szCs w:val="24"/>
        </w:rPr>
        <w:t xml:space="preserve">a </w:t>
      </w:r>
      <w:r w:rsidR="00F770AA">
        <w:rPr>
          <w:rFonts w:cs="Times New Roman"/>
          <w:color w:val="000000"/>
          <w:szCs w:val="24"/>
        </w:rPr>
        <w:t xml:space="preserve">etnia predominante es de 100% fue indígena, el nivel de educación que tienen es 83% de instrucción </w:t>
      </w:r>
      <w:r>
        <w:rPr>
          <w:rFonts w:cs="Times New Roman"/>
          <w:color w:val="000000"/>
          <w:szCs w:val="24"/>
        </w:rPr>
        <w:t>básica</w:t>
      </w:r>
      <w:r w:rsidR="00F770AA">
        <w:rPr>
          <w:rFonts w:cs="Times New Roman"/>
          <w:color w:val="000000"/>
          <w:szCs w:val="24"/>
        </w:rPr>
        <w:t xml:space="preserve"> y con </w:t>
      </w:r>
      <w:r>
        <w:rPr>
          <w:rFonts w:cs="Times New Roman"/>
          <w:color w:val="000000"/>
          <w:szCs w:val="24"/>
        </w:rPr>
        <w:t>e</w:t>
      </w:r>
      <w:r w:rsidR="00F770AA">
        <w:rPr>
          <w:rFonts w:cs="Times New Roman"/>
          <w:color w:val="000000"/>
          <w:szCs w:val="24"/>
        </w:rPr>
        <w:t>l</w:t>
      </w:r>
      <w:r>
        <w:rPr>
          <w:rFonts w:cs="Times New Roman"/>
          <w:color w:val="000000"/>
          <w:szCs w:val="24"/>
        </w:rPr>
        <w:t xml:space="preserve"> </w:t>
      </w:r>
      <w:r w:rsidR="00F770AA">
        <w:rPr>
          <w:rFonts w:cs="Times New Roman"/>
          <w:color w:val="000000"/>
          <w:szCs w:val="24"/>
        </w:rPr>
        <w:t xml:space="preserve">63% de mujeres de </w:t>
      </w:r>
      <w:r>
        <w:rPr>
          <w:rFonts w:cs="Times New Roman"/>
          <w:color w:val="000000"/>
          <w:szCs w:val="24"/>
        </w:rPr>
        <w:t>estado civil casada</w:t>
      </w:r>
      <w:r w:rsidR="00D21AFB">
        <w:rPr>
          <w:rFonts w:cs="Times New Roman"/>
          <w:color w:val="000000"/>
          <w:szCs w:val="24"/>
        </w:rPr>
        <w:t xml:space="preserve"> y con el </w:t>
      </w:r>
      <w:r w:rsidR="00644348">
        <w:rPr>
          <w:rFonts w:cs="Times New Roman"/>
          <w:color w:val="000000"/>
          <w:szCs w:val="24"/>
        </w:rPr>
        <w:t>39% de las mujeres que tienen más de 5 hijos.</w:t>
      </w:r>
    </w:p>
    <w:p w:rsidR="00C5325E" w:rsidRPr="00236A4E" w:rsidRDefault="00C5325E" w:rsidP="00BF0924">
      <w:pPr>
        <w:autoSpaceDE w:val="0"/>
        <w:autoSpaceDN w:val="0"/>
        <w:adjustRightInd w:val="0"/>
        <w:spacing w:after="0" w:line="360" w:lineRule="auto"/>
        <w:ind w:firstLine="851"/>
        <w:jc w:val="both"/>
        <w:rPr>
          <w:rFonts w:cs="Times New Roman"/>
          <w:color w:val="000000"/>
          <w:szCs w:val="24"/>
        </w:rPr>
      </w:pPr>
    </w:p>
    <w:p w:rsidR="00C5325E" w:rsidRDefault="00855182" w:rsidP="00BF0924">
      <w:pPr>
        <w:autoSpaceDE w:val="0"/>
        <w:autoSpaceDN w:val="0"/>
        <w:adjustRightInd w:val="0"/>
        <w:spacing w:after="0" w:line="360" w:lineRule="auto"/>
        <w:ind w:firstLine="851"/>
        <w:jc w:val="both"/>
        <w:rPr>
          <w:rFonts w:cs="Times New Roman"/>
          <w:color w:val="000000"/>
          <w:szCs w:val="24"/>
        </w:rPr>
      </w:pPr>
      <w:r>
        <w:rPr>
          <w:rFonts w:cs="Times New Roman"/>
          <w:color w:val="000000"/>
          <w:szCs w:val="24"/>
        </w:rPr>
        <w:t>En el estudio realizado</w:t>
      </w:r>
      <w:r w:rsidRPr="00236A4E">
        <w:rPr>
          <w:rFonts w:cs="Times New Roman"/>
          <w:color w:val="000000"/>
          <w:szCs w:val="24"/>
        </w:rPr>
        <w:t xml:space="preserve"> se detectó que d</w:t>
      </w:r>
      <w:r w:rsidR="00F770AA">
        <w:rPr>
          <w:rFonts w:cs="Times New Roman"/>
          <w:color w:val="000000"/>
          <w:szCs w:val="24"/>
        </w:rPr>
        <w:t>e un total de 41</w:t>
      </w:r>
      <w:r>
        <w:rPr>
          <w:rFonts w:cs="Times New Roman"/>
          <w:color w:val="000000"/>
          <w:szCs w:val="24"/>
        </w:rPr>
        <w:t xml:space="preserve"> mujeres</w:t>
      </w:r>
      <w:r w:rsidR="00225CEC">
        <w:rPr>
          <w:rFonts w:cs="Times New Roman"/>
          <w:color w:val="000000"/>
          <w:szCs w:val="24"/>
        </w:rPr>
        <w:t xml:space="preserve"> de la población de estudio</w:t>
      </w:r>
      <w:r w:rsidR="00F770AA">
        <w:rPr>
          <w:rFonts w:cs="Times New Roman"/>
          <w:color w:val="000000"/>
          <w:szCs w:val="24"/>
        </w:rPr>
        <w:t xml:space="preserve"> el 59%</w:t>
      </w:r>
      <w:r w:rsidR="00703E54">
        <w:rPr>
          <w:rFonts w:cs="Times New Roman"/>
          <w:color w:val="000000"/>
          <w:szCs w:val="24"/>
        </w:rPr>
        <w:t xml:space="preserve"> no tienen conocimientos sobre de planificación familiar, el 51% menciona no conocer ningún método de planificación familiar,</w:t>
      </w:r>
      <w:r w:rsidR="00225CEC">
        <w:rPr>
          <w:rFonts w:cs="Times New Roman"/>
          <w:color w:val="000000"/>
          <w:szCs w:val="24"/>
        </w:rPr>
        <w:t xml:space="preserve"> por lo tanto el 66% no usa ningún métodos anticonceptivos, de tal razón el 83% no usaba ningún metodo de planificación antes de quedar embarazada </w:t>
      </w:r>
      <w:r w:rsidR="00F17432">
        <w:rPr>
          <w:rFonts w:cs="Times New Roman"/>
          <w:color w:val="000000"/>
          <w:szCs w:val="24"/>
        </w:rPr>
        <w:t xml:space="preserve">de tal forma surgía embarazos no planificados, en cuanto a la información adquirida sobre planificación familiar el 44% adquirió de su pareja, el 66% de las mujeres multíparas </w:t>
      </w:r>
      <w:r w:rsidR="00053E59">
        <w:rPr>
          <w:rFonts w:cs="Times New Roman"/>
          <w:color w:val="000000"/>
          <w:szCs w:val="24"/>
        </w:rPr>
        <w:t>prefieren proveerse de los métodos anticonceptivos en los hospitales públicos,</w:t>
      </w:r>
      <w:r w:rsidR="00D21AFB">
        <w:rPr>
          <w:rFonts w:cs="Times New Roman"/>
          <w:color w:val="000000"/>
          <w:szCs w:val="24"/>
        </w:rPr>
        <w:t xml:space="preserve"> para adquirir mejor conocimiento sobre planificación familiar el 44% prefieren mediante las charlas educativas y 100% de la población de estudio están dispuestos recibir toda información que brinda el centro de salud Loreto acerca de la planificación familiar.</w:t>
      </w:r>
      <w:r w:rsidR="00F17432">
        <w:rPr>
          <w:rFonts w:cs="Times New Roman"/>
          <w:color w:val="000000"/>
          <w:szCs w:val="24"/>
        </w:rPr>
        <w:t xml:space="preserve"> </w:t>
      </w:r>
    </w:p>
    <w:p w:rsidR="00855182" w:rsidRPr="00236A4E" w:rsidRDefault="00F17432" w:rsidP="00BF0924">
      <w:pPr>
        <w:autoSpaceDE w:val="0"/>
        <w:autoSpaceDN w:val="0"/>
        <w:adjustRightInd w:val="0"/>
        <w:spacing w:after="0" w:line="360" w:lineRule="auto"/>
        <w:ind w:firstLine="851"/>
        <w:jc w:val="both"/>
        <w:rPr>
          <w:rFonts w:cs="Times New Roman"/>
          <w:color w:val="000000"/>
          <w:szCs w:val="24"/>
        </w:rPr>
      </w:pPr>
      <w:r>
        <w:rPr>
          <w:rFonts w:cs="Times New Roman"/>
          <w:color w:val="000000"/>
          <w:szCs w:val="24"/>
        </w:rPr>
        <w:t xml:space="preserve">  </w:t>
      </w:r>
      <w:r w:rsidR="00225CEC">
        <w:rPr>
          <w:rFonts w:cs="Times New Roman"/>
          <w:color w:val="000000"/>
          <w:szCs w:val="24"/>
        </w:rPr>
        <w:t xml:space="preserve">  </w:t>
      </w:r>
      <w:r w:rsidR="00703E54">
        <w:rPr>
          <w:rFonts w:cs="Times New Roman"/>
          <w:color w:val="000000"/>
          <w:szCs w:val="24"/>
        </w:rPr>
        <w:t xml:space="preserve">     </w:t>
      </w:r>
    </w:p>
    <w:p w:rsidR="00855182" w:rsidRPr="00D71A33" w:rsidRDefault="00855182" w:rsidP="00BF0924">
      <w:pPr>
        <w:spacing w:after="0" w:line="360" w:lineRule="auto"/>
        <w:ind w:firstLine="284"/>
        <w:jc w:val="both"/>
        <w:rPr>
          <w:rFonts w:cs="Times New Roman"/>
          <w:color w:val="000000"/>
          <w:szCs w:val="24"/>
        </w:rPr>
      </w:pPr>
      <w:r w:rsidRPr="00D71A33">
        <w:rPr>
          <w:rFonts w:cs="Times New Roman"/>
          <w:color w:val="000000"/>
          <w:szCs w:val="24"/>
        </w:rPr>
        <w:t xml:space="preserve">Por todos los antecedentes descritos se requiere en este grupo vulnerable una educación oportuna para un adecuado manejo y control de su salud, a través de una intervención educativa sobre planificación familiar </w:t>
      </w:r>
      <w:r w:rsidR="00644348">
        <w:rPr>
          <w:rFonts w:cs="Times New Roman"/>
          <w:color w:val="000000"/>
          <w:szCs w:val="24"/>
        </w:rPr>
        <w:t xml:space="preserve">en mujeres multíparas </w:t>
      </w:r>
      <w:r w:rsidRPr="00D71A33">
        <w:rPr>
          <w:rFonts w:cs="Times New Roman"/>
          <w:color w:val="000000"/>
          <w:szCs w:val="24"/>
        </w:rPr>
        <w:t>con miras de prevenir el embarazo no deseado y las ITS.</w:t>
      </w:r>
    </w:p>
    <w:p w:rsidR="00855182" w:rsidRPr="00236A4E" w:rsidRDefault="00855182" w:rsidP="00BE41C9">
      <w:pPr>
        <w:spacing w:before="100" w:beforeAutospacing="1" w:after="100" w:afterAutospacing="1" w:line="360" w:lineRule="auto"/>
        <w:ind w:firstLine="284"/>
        <w:jc w:val="both"/>
        <w:rPr>
          <w:rFonts w:cs="Times New Roman"/>
          <w:b/>
          <w:szCs w:val="24"/>
        </w:rPr>
      </w:pPr>
    </w:p>
    <w:p w:rsidR="00644348" w:rsidRDefault="00644348" w:rsidP="00644348">
      <w:pPr>
        <w:rPr>
          <w:szCs w:val="24"/>
        </w:rPr>
      </w:pPr>
      <w:bookmarkStart w:id="363" w:name="_Toc493580193"/>
    </w:p>
    <w:p w:rsidR="00644348" w:rsidRDefault="00644348" w:rsidP="00644348">
      <w:pPr>
        <w:rPr>
          <w:szCs w:val="24"/>
        </w:rPr>
      </w:pPr>
    </w:p>
    <w:p w:rsidR="008F2731" w:rsidRDefault="008F2731" w:rsidP="00D02CB8">
      <w:pPr>
        <w:jc w:val="center"/>
        <w:rPr>
          <w:rFonts w:cs="Times New Roman"/>
          <w:b/>
          <w:szCs w:val="24"/>
        </w:rPr>
        <w:sectPr w:rsidR="008F2731" w:rsidSect="00BA2E90">
          <w:pgSz w:w="11906" w:h="16838" w:code="9"/>
          <w:pgMar w:top="1418" w:right="1701" w:bottom="1418" w:left="2268" w:header="709" w:footer="709" w:gutter="0"/>
          <w:cols w:space="708"/>
          <w:docGrid w:linePitch="360"/>
        </w:sectPr>
      </w:pPr>
    </w:p>
    <w:p w:rsidR="00BF0924" w:rsidRDefault="00644348" w:rsidP="006B4411">
      <w:pPr>
        <w:pStyle w:val="Ttulo1"/>
        <w:spacing w:before="0" w:beforeAutospacing="0" w:after="0" w:afterAutospacing="0"/>
      </w:pPr>
      <w:bookmarkStart w:id="364" w:name="_Toc496478955"/>
      <w:r w:rsidRPr="008F2731">
        <w:lastRenderedPageBreak/>
        <w:t>CAPITULO IV</w:t>
      </w:r>
      <w:bookmarkEnd w:id="364"/>
      <w:r w:rsidRPr="008F2731">
        <w:br/>
      </w:r>
    </w:p>
    <w:p w:rsidR="00365BAE" w:rsidRPr="008F2731" w:rsidRDefault="00365BAE" w:rsidP="00365BAE">
      <w:pPr>
        <w:spacing w:after="0"/>
      </w:pPr>
    </w:p>
    <w:p w:rsidR="00BB51C3" w:rsidRDefault="008F2731" w:rsidP="00365BAE">
      <w:pPr>
        <w:pStyle w:val="Ttulo1"/>
        <w:spacing w:before="0" w:beforeAutospacing="0" w:after="0" w:afterAutospacing="0"/>
      </w:pPr>
      <w:bookmarkStart w:id="365" w:name="_Toc496478956"/>
      <w:r>
        <w:t xml:space="preserve">4 </w:t>
      </w:r>
      <w:r w:rsidR="00644348" w:rsidRPr="008F2731">
        <w:t>DISCUSIONES</w:t>
      </w:r>
      <w:bookmarkEnd w:id="365"/>
    </w:p>
    <w:p w:rsidR="00365BAE" w:rsidRDefault="00365BAE" w:rsidP="00365BAE">
      <w:pPr>
        <w:spacing w:after="0"/>
      </w:pPr>
    </w:p>
    <w:p w:rsidR="00477E17" w:rsidRDefault="00477E17" w:rsidP="00BF0924">
      <w:pPr>
        <w:spacing w:after="0" w:line="360" w:lineRule="auto"/>
        <w:ind w:firstLine="851"/>
        <w:jc w:val="both"/>
        <w:rPr>
          <w:rFonts w:cs="Times New Roman"/>
          <w:szCs w:val="24"/>
        </w:rPr>
      </w:pPr>
      <w:r w:rsidRPr="00F72B2E">
        <w:rPr>
          <w:rFonts w:cs="Times New Roman"/>
          <w:szCs w:val="24"/>
        </w:rPr>
        <w:t>Concordando con el autor Humberto S. la promoción de la planificación familiar  el acceso a los métodos anticonceptivos preferidos para las mujeres y las parejas resulta esencial para lograr el bienestar y la autonomía de las mujeres y, al mismo tiempo, apoyar la salud y el desarrol</w:t>
      </w:r>
      <w:r w:rsidR="00EE08C4">
        <w:rPr>
          <w:rFonts w:cs="Times New Roman"/>
          <w:szCs w:val="24"/>
        </w:rPr>
        <w:t>lo de las comunidades, discrepando sobre del autor en cuanto</w:t>
      </w:r>
      <w:r w:rsidR="00FA4FB6">
        <w:rPr>
          <w:rFonts w:cs="Times New Roman"/>
          <w:szCs w:val="24"/>
        </w:rPr>
        <w:t xml:space="preserve"> al enunciado esto se da por la falta de educación que tiene y un  nivel de mayor porcentaje etnia indígenas. </w:t>
      </w:r>
    </w:p>
    <w:p w:rsidR="00F72B2E" w:rsidRPr="00F72B2E" w:rsidRDefault="00F72B2E" w:rsidP="00BF0924">
      <w:pPr>
        <w:spacing w:after="0" w:line="360" w:lineRule="auto"/>
        <w:jc w:val="both"/>
        <w:rPr>
          <w:rFonts w:cs="Times New Roman"/>
          <w:szCs w:val="24"/>
        </w:rPr>
      </w:pPr>
    </w:p>
    <w:p w:rsidR="00477E17" w:rsidRDefault="00477E17" w:rsidP="00BF0924">
      <w:pPr>
        <w:spacing w:after="0" w:line="360" w:lineRule="auto"/>
        <w:ind w:firstLine="851"/>
        <w:jc w:val="both"/>
        <w:rPr>
          <w:rFonts w:cs="Times New Roman"/>
          <w:szCs w:val="24"/>
        </w:rPr>
      </w:pPr>
      <w:r>
        <w:rPr>
          <w:rFonts w:cs="Times New Roman"/>
          <w:szCs w:val="24"/>
        </w:rPr>
        <w:t>Mientras tanto que el autor Gonzales</w:t>
      </w:r>
      <w:r w:rsidR="004A5CC3">
        <w:rPr>
          <w:rFonts w:cs="Times New Roman"/>
          <w:szCs w:val="24"/>
        </w:rPr>
        <w:t>,</w:t>
      </w:r>
      <w:r>
        <w:rPr>
          <w:rFonts w:cs="Times New Roman"/>
          <w:szCs w:val="24"/>
        </w:rPr>
        <w:t xml:space="preserve"> menciona que l</w:t>
      </w:r>
      <w:r w:rsidRPr="009C6D56">
        <w:rPr>
          <w:rFonts w:cs="Times New Roman"/>
          <w:szCs w:val="24"/>
        </w:rPr>
        <w:t>a planificación familiar s</w:t>
      </w:r>
      <w:r>
        <w:rPr>
          <w:rFonts w:cs="Times New Roman"/>
          <w:szCs w:val="24"/>
        </w:rPr>
        <w:t>e fundamenta en el ejercicio</w:t>
      </w:r>
      <w:r w:rsidRPr="009C6D56">
        <w:rPr>
          <w:rFonts w:cs="Times New Roman"/>
          <w:szCs w:val="24"/>
        </w:rPr>
        <w:t xml:space="preserve"> de los derechos</w:t>
      </w:r>
      <w:r>
        <w:rPr>
          <w:rFonts w:cs="Times New Roman"/>
          <w:szCs w:val="24"/>
        </w:rPr>
        <w:t xml:space="preserve"> sexuales y </w:t>
      </w:r>
      <w:r w:rsidRPr="009C6D56">
        <w:rPr>
          <w:rFonts w:cs="Times New Roman"/>
          <w:szCs w:val="24"/>
        </w:rPr>
        <w:t xml:space="preserve"> reproductivos, los mismos que se basan en el reconocimiento y el respeto a la capacidad de de</w:t>
      </w:r>
      <w:r w:rsidR="004A5CC3">
        <w:rPr>
          <w:rFonts w:cs="Times New Roman"/>
          <w:szCs w:val="24"/>
        </w:rPr>
        <w:t>cidir libre y responsablemente.</w:t>
      </w:r>
    </w:p>
    <w:p w:rsidR="00D90919" w:rsidRDefault="00D90919" w:rsidP="00BF0924">
      <w:pPr>
        <w:spacing w:after="0" w:line="360" w:lineRule="auto"/>
        <w:ind w:firstLine="851"/>
        <w:jc w:val="both"/>
        <w:rPr>
          <w:rFonts w:cs="Times New Roman"/>
          <w:szCs w:val="24"/>
        </w:rPr>
      </w:pPr>
    </w:p>
    <w:p w:rsidR="004A5CC3" w:rsidRDefault="004A5CC3" w:rsidP="00BF0924">
      <w:pPr>
        <w:spacing w:after="0" w:line="360" w:lineRule="auto"/>
        <w:ind w:firstLine="851"/>
        <w:jc w:val="both"/>
        <w:rPr>
          <w:rFonts w:cs="Times New Roman"/>
          <w:szCs w:val="24"/>
        </w:rPr>
      </w:pPr>
      <w:r>
        <w:rPr>
          <w:rFonts w:cs="Times New Roman"/>
          <w:szCs w:val="24"/>
        </w:rPr>
        <w:t xml:space="preserve">Según la OMS menciona que a </w:t>
      </w:r>
      <w:r w:rsidRPr="009C6D56">
        <w:rPr>
          <w:rFonts w:cs="Times New Roman"/>
          <w:szCs w:val="24"/>
        </w:rPr>
        <w:t xml:space="preserve">nivel mundial el uso de métodos anticonceptivos </w:t>
      </w:r>
      <w:r>
        <w:rPr>
          <w:rFonts w:cs="Times New Roman"/>
          <w:szCs w:val="24"/>
        </w:rPr>
        <w:t>ha aumentado, especialmente en américa l</w:t>
      </w:r>
      <w:r w:rsidRPr="009C6D56">
        <w:rPr>
          <w:rFonts w:cs="Times New Roman"/>
          <w:szCs w:val="24"/>
        </w:rPr>
        <w:t>at</w:t>
      </w:r>
      <w:r>
        <w:rPr>
          <w:rFonts w:cs="Times New Roman"/>
          <w:szCs w:val="24"/>
        </w:rPr>
        <w:t xml:space="preserve">ina, pero las situaciones que se presentan en cada una de las familias o el acceso a </w:t>
      </w:r>
      <w:r w:rsidR="00F115BF">
        <w:rPr>
          <w:rFonts w:cs="Times New Roman"/>
          <w:szCs w:val="24"/>
        </w:rPr>
        <w:t xml:space="preserve">recibir información sobre planificación familiar en mi comunidad </w:t>
      </w:r>
      <w:r w:rsidR="008B1F18">
        <w:rPr>
          <w:rFonts w:cs="Times New Roman"/>
          <w:szCs w:val="24"/>
        </w:rPr>
        <w:t xml:space="preserve">sigue siendo bajo </w:t>
      </w:r>
      <w:r w:rsidR="009122FF">
        <w:rPr>
          <w:rFonts w:cs="Times New Roman"/>
          <w:szCs w:val="24"/>
        </w:rPr>
        <w:t xml:space="preserve">el </w:t>
      </w:r>
      <w:r w:rsidR="008B1F18">
        <w:rPr>
          <w:rFonts w:cs="Times New Roman"/>
          <w:szCs w:val="24"/>
        </w:rPr>
        <w:t>nivel conocimiento por tal razón se preten</w:t>
      </w:r>
      <w:r w:rsidR="009122FF">
        <w:rPr>
          <w:rFonts w:cs="Times New Roman"/>
          <w:szCs w:val="24"/>
        </w:rPr>
        <w:t>de realizar la propuesta de intervención educativa.</w:t>
      </w:r>
    </w:p>
    <w:p w:rsidR="00477E17" w:rsidRDefault="00477E17" w:rsidP="00F72B2E"/>
    <w:p w:rsidR="00644348" w:rsidRPr="00477E17" w:rsidRDefault="00644348" w:rsidP="00477E17">
      <w:pPr>
        <w:pStyle w:val="Ttulo1"/>
        <w:jc w:val="both"/>
        <w:rPr>
          <w:b w:val="0"/>
        </w:rPr>
      </w:pPr>
      <w:r w:rsidRPr="00477E17">
        <w:rPr>
          <w:b w:val="0"/>
        </w:rPr>
        <w:br w:type="page"/>
      </w:r>
    </w:p>
    <w:p w:rsidR="0067137D" w:rsidRDefault="00644348" w:rsidP="001758B4">
      <w:pPr>
        <w:pStyle w:val="Ttulo1"/>
        <w:spacing w:after="0" w:afterAutospacing="0"/>
      </w:pPr>
      <w:bookmarkStart w:id="366" w:name="_Toc496478957"/>
      <w:r w:rsidRPr="008F2731">
        <w:lastRenderedPageBreak/>
        <w:t xml:space="preserve">CAPITULO </w:t>
      </w:r>
      <w:r w:rsidR="00855182" w:rsidRPr="008F2731">
        <w:t>V</w:t>
      </w:r>
      <w:bookmarkEnd w:id="363"/>
      <w:bookmarkEnd w:id="366"/>
    </w:p>
    <w:p w:rsidR="001758B4" w:rsidRDefault="001758B4" w:rsidP="001758B4">
      <w:pPr>
        <w:spacing w:after="0"/>
      </w:pPr>
    </w:p>
    <w:p w:rsidR="001758B4" w:rsidRPr="001758B4" w:rsidRDefault="001758B4" w:rsidP="001758B4">
      <w:pPr>
        <w:rPr>
          <w:rFonts w:cs="Times New Roman"/>
          <w:szCs w:val="24"/>
        </w:rPr>
      </w:pPr>
    </w:p>
    <w:p w:rsidR="00855182" w:rsidRDefault="008F2731" w:rsidP="00BF157C">
      <w:pPr>
        <w:pStyle w:val="Ttulo1"/>
        <w:spacing w:before="0" w:beforeAutospacing="0" w:after="0" w:afterAutospacing="0"/>
      </w:pPr>
      <w:bookmarkStart w:id="367" w:name="_Toc493580194"/>
      <w:bookmarkStart w:id="368" w:name="_Toc496478958"/>
      <w:r>
        <w:t>5</w:t>
      </w:r>
      <w:r w:rsidR="001758B4">
        <w:t>.</w:t>
      </w:r>
      <w:r>
        <w:t xml:space="preserve"> </w:t>
      </w:r>
      <w:r w:rsidR="00D02CB8" w:rsidRPr="00D87471">
        <w:t>CONCLUSIONES</w:t>
      </w:r>
      <w:bookmarkEnd w:id="367"/>
      <w:bookmarkEnd w:id="368"/>
      <w:r w:rsidR="00D02CB8" w:rsidRPr="00D87471">
        <w:t xml:space="preserve"> </w:t>
      </w:r>
    </w:p>
    <w:p w:rsidR="00BF157C" w:rsidRPr="00D87471" w:rsidRDefault="00BF157C" w:rsidP="00BF157C">
      <w:pPr>
        <w:spacing w:after="0"/>
      </w:pPr>
    </w:p>
    <w:p w:rsidR="00B1222F" w:rsidRDefault="007306A6" w:rsidP="00D90919">
      <w:pPr>
        <w:spacing w:after="0" w:line="360" w:lineRule="auto"/>
        <w:ind w:firstLine="851"/>
        <w:jc w:val="both"/>
        <w:rPr>
          <w:rFonts w:cs="Times New Roman"/>
          <w:szCs w:val="24"/>
          <w:lang w:val="es-EC" w:eastAsia="es-EC"/>
        </w:rPr>
      </w:pPr>
      <w:r w:rsidRPr="007306A6">
        <w:rPr>
          <w:rFonts w:cs="Times New Roman"/>
          <w:szCs w:val="24"/>
          <w:lang w:val="es-EC" w:eastAsia="es-EC"/>
        </w:rPr>
        <w:t xml:space="preserve">Mediante la caracterización sociodemográfica </w:t>
      </w:r>
      <w:r w:rsidR="00D02CB8">
        <w:rPr>
          <w:rFonts w:cs="Times New Roman"/>
          <w:szCs w:val="24"/>
          <w:lang w:val="es-EC" w:eastAsia="es-EC"/>
        </w:rPr>
        <w:t xml:space="preserve">de la Cooperativa Nuestra Señora de Loreto </w:t>
      </w:r>
      <w:r w:rsidRPr="007306A6">
        <w:rPr>
          <w:rFonts w:cs="Times New Roman"/>
          <w:szCs w:val="24"/>
          <w:lang w:val="es-EC" w:eastAsia="es-EC"/>
        </w:rPr>
        <w:t>se</w:t>
      </w:r>
      <w:r w:rsidR="00D02CB8">
        <w:rPr>
          <w:rFonts w:cs="Times New Roman"/>
          <w:szCs w:val="24"/>
          <w:lang w:val="es-EC" w:eastAsia="es-EC"/>
        </w:rPr>
        <w:t xml:space="preserve"> determinó que la mayoría de </w:t>
      </w:r>
      <w:r w:rsidRPr="007306A6">
        <w:rPr>
          <w:rFonts w:cs="Times New Roman"/>
          <w:szCs w:val="24"/>
          <w:lang w:val="es-EC" w:eastAsia="es-EC"/>
        </w:rPr>
        <w:t xml:space="preserve">la población son jóvenes adultos, con un nivel de instrucción es básica, </w:t>
      </w:r>
      <w:r w:rsidR="0036750B">
        <w:rPr>
          <w:rFonts w:cs="Times New Roman"/>
          <w:szCs w:val="24"/>
          <w:lang w:val="es-EC" w:eastAsia="es-EC"/>
        </w:rPr>
        <w:t>predominando la etnia  indígena</w:t>
      </w:r>
      <w:r w:rsidR="00B1222F">
        <w:rPr>
          <w:rFonts w:cs="Times New Roman"/>
          <w:szCs w:val="24"/>
          <w:lang w:val="es-EC" w:eastAsia="es-EC"/>
        </w:rPr>
        <w:t xml:space="preserve"> del 100% y </w:t>
      </w:r>
      <w:r w:rsidR="0036750B">
        <w:rPr>
          <w:rFonts w:cs="Times New Roman"/>
          <w:szCs w:val="24"/>
          <w:lang w:val="es-EC" w:eastAsia="es-EC"/>
        </w:rPr>
        <w:t xml:space="preserve"> con un 39%</w:t>
      </w:r>
      <w:r w:rsidR="00B1222F">
        <w:rPr>
          <w:rFonts w:cs="Times New Roman"/>
          <w:szCs w:val="24"/>
          <w:lang w:val="es-EC" w:eastAsia="es-EC"/>
        </w:rPr>
        <w:t xml:space="preserve"> de que cada madre  tienen más de 5 hijos.</w:t>
      </w:r>
    </w:p>
    <w:p w:rsidR="007306A6" w:rsidRPr="007306A6" w:rsidRDefault="0036750B" w:rsidP="00D90919">
      <w:pPr>
        <w:spacing w:after="0" w:line="360" w:lineRule="auto"/>
        <w:ind w:firstLine="851"/>
        <w:jc w:val="both"/>
        <w:rPr>
          <w:rFonts w:cs="Times New Roman"/>
          <w:szCs w:val="24"/>
          <w:lang w:val="es-EC" w:eastAsia="es-EC"/>
        </w:rPr>
      </w:pPr>
      <w:r>
        <w:rPr>
          <w:rFonts w:cs="Times New Roman"/>
          <w:szCs w:val="24"/>
          <w:lang w:val="es-EC" w:eastAsia="es-EC"/>
        </w:rPr>
        <w:t xml:space="preserve"> </w:t>
      </w:r>
    </w:p>
    <w:p w:rsidR="00B34940" w:rsidRDefault="007306A6" w:rsidP="000E5F13">
      <w:pPr>
        <w:spacing w:after="0" w:line="360" w:lineRule="auto"/>
        <w:jc w:val="both"/>
        <w:rPr>
          <w:rFonts w:cs="Times New Roman"/>
          <w:szCs w:val="24"/>
          <w:lang w:val="es-EC" w:eastAsia="es-EC"/>
        </w:rPr>
      </w:pPr>
      <w:r w:rsidRPr="007306A6">
        <w:rPr>
          <w:rFonts w:cs="Times New Roman"/>
          <w:szCs w:val="24"/>
          <w:lang w:val="es-EC" w:eastAsia="es-EC"/>
        </w:rPr>
        <w:t>Relacionado a</w:t>
      </w:r>
      <w:r w:rsidR="00D02CB8">
        <w:rPr>
          <w:rFonts w:cs="Times New Roman"/>
          <w:szCs w:val="24"/>
          <w:lang w:val="es-EC" w:eastAsia="es-EC"/>
        </w:rPr>
        <w:t xml:space="preserve"> </w:t>
      </w:r>
      <w:r w:rsidRPr="007306A6">
        <w:rPr>
          <w:rFonts w:cs="Times New Roman"/>
          <w:szCs w:val="24"/>
          <w:lang w:val="es-EC" w:eastAsia="es-EC"/>
        </w:rPr>
        <w:t>l</w:t>
      </w:r>
      <w:r w:rsidR="00D02CB8">
        <w:rPr>
          <w:rFonts w:cs="Times New Roman"/>
          <w:szCs w:val="24"/>
          <w:lang w:val="es-EC" w:eastAsia="es-EC"/>
        </w:rPr>
        <w:t>a variable de conocimiento se evidenció</w:t>
      </w:r>
      <w:r w:rsidRPr="007306A6">
        <w:rPr>
          <w:rFonts w:cs="Times New Roman"/>
          <w:szCs w:val="24"/>
          <w:lang w:val="es-EC" w:eastAsia="es-EC"/>
        </w:rPr>
        <w:t xml:space="preserve"> el desconocimiento</w:t>
      </w:r>
      <w:r w:rsidR="00D02CB8">
        <w:rPr>
          <w:rFonts w:cs="Times New Roman"/>
          <w:szCs w:val="24"/>
          <w:lang w:val="es-EC" w:eastAsia="es-EC"/>
        </w:rPr>
        <w:t xml:space="preserve"> al acceso a los </w:t>
      </w:r>
      <w:r w:rsidR="00B34940">
        <w:rPr>
          <w:rFonts w:cs="Times New Roman"/>
          <w:szCs w:val="24"/>
          <w:lang w:val="es-EC" w:eastAsia="es-EC"/>
        </w:rPr>
        <w:t>métodos anticonceptivos para la planificación</w:t>
      </w:r>
      <w:r w:rsidR="00B1222F">
        <w:rPr>
          <w:rFonts w:cs="Times New Roman"/>
          <w:szCs w:val="24"/>
          <w:lang w:val="es-EC" w:eastAsia="es-EC"/>
        </w:rPr>
        <w:t xml:space="preserve"> familiar de que el 59% de las mujeres multíparas</w:t>
      </w:r>
      <w:r w:rsidR="0090251D">
        <w:rPr>
          <w:rFonts w:cs="Times New Roman"/>
          <w:szCs w:val="24"/>
          <w:lang w:val="es-EC" w:eastAsia="es-EC"/>
        </w:rPr>
        <w:t xml:space="preserve"> d</w:t>
      </w:r>
      <w:r w:rsidR="00B1222F">
        <w:rPr>
          <w:rFonts w:cs="Times New Roman"/>
          <w:szCs w:val="24"/>
          <w:lang w:val="es-EC" w:eastAsia="es-EC"/>
        </w:rPr>
        <w:t>esconocen sobre el tema planteado y el 66% no disponen el uso</w:t>
      </w:r>
      <w:r w:rsidR="00B34940">
        <w:rPr>
          <w:rFonts w:cs="Times New Roman"/>
          <w:szCs w:val="24"/>
          <w:lang w:val="es-EC" w:eastAsia="es-EC"/>
        </w:rPr>
        <w:t xml:space="preserve"> </w:t>
      </w:r>
      <w:r w:rsidR="00B1222F">
        <w:rPr>
          <w:rFonts w:cs="Times New Roman"/>
          <w:szCs w:val="24"/>
          <w:lang w:val="es-EC" w:eastAsia="es-EC"/>
        </w:rPr>
        <w:t>de algún metodo anticonceptivo por</w:t>
      </w:r>
      <w:r w:rsidR="0090251D">
        <w:rPr>
          <w:rFonts w:cs="Times New Roman"/>
          <w:szCs w:val="24"/>
          <w:lang w:val="es-EC" w:eastAsia="es-EC"/>
        </w:rPr>
        <w:t xml:space="preserve"> la presencia de algunos factores o creencias, por lo así llegan a tener un embarazo no planeado.</w:t>
      </w:r>
    </w:p>
    <w:p w:rsidR="000E5F13" w:rsidRDefault="000E5F13" w:rsidP="000E5F13">
      <w:pPr>
        <w:spacing w:after="0" w:line="360" w:lineRule="auto"/>
        <w:jc w:val="both"/>
        <w:rPr>
          <w:rFonts w:cs="Times New Roman"/>
          <w:szCs w:val="24"/>
          <w:lang w:val="es-EC" w:eastAsia="es-EC"/>
        </w:rPr>
      </w:pPr>
    </w:p>
    <w:p w:rsidR="007306A6" w:rsidRPr="007306A6" w:rsidRDefault="00B34940" w:rsidP="00D90919">
      <w:pPr>
        <w:spacing w:after="0" w:line="360" w:lineRule="auto"/>
        <w:ind w:firstLine="851"/>
        <w:jc w:val="both"/>
        <w:rPr>
          <w:rFonts w:cs="Times New Roman"/>
          <w:szCs w:val="24"/>
          <w:lang w:val="es-EC" w:eastAsia="es-EC"/>
        </w:rPr>
      </w:pPr>
      <w:r>
        <w:rPr>
          <w:rFonts w:cs="Times New Roman"/>
          <w:szCs w:val="24"/>
          <w:lang w:val="es-EC" w:eastAsia="es-EC"/>
        </w:rPr>
        <w:t>De tal manera s</w:t>
      </w:r>
      <w:r w:rsidR="007306A6" w:rsidRPr="007306A6">
        <w:rPr>
          <w:rFonts w:cs="Times New Roman"/>
          <w:szCs w:val="24"/>
          <w:lang w:val="es-EC" w:eastAsia="es-EC"/>
        </w:rPr>
        <w:t>e planteó como solución</w:t>
      </w:r>
      <w:r w:rsidR="000E5F13">
        <w:rPr>
          <w:rFonts w:cs="Times New Roman"/>
          <w:szCs w:val="24"/>
          <w:lang w:val="es-EC" w:eastAsia="es-EC"/>
        </w:rPr>
        <w:t>,</w:t>
      </w:r>
      <w:r w:rsidR="007306A6" w:rsidRPr="007306A6">
        <w:rPr>
          <w:rFonts w:cs="Times New Roman"/>
          <w:szCs w:val="24"/>
          <w:lang w:val="es-EC" w:eastAsia="es-EC"/>
        </w:rPr>
        <w:t xml:space="preserve">  diseñar una propuesta de intervención educativa  que dé respuesta las necesidades esenciales para am</w:t>
      </w:r>
      <w:r w:rsidR="000E5F13">
        <w:rPr>
          <w:rFonts w:cs="Times New Roman"/>
          <w:szCs w:val="24"/>
          <w:lang w:val="es-EC" w:eastAsia="es-EC"/>
        </w:rPr>
        <w:t xml:space="preserve">pliar los conocimientos y concienciar a las mujeres </w:t>
      </w:r>
      <w:r w:rsidR="007306A6" w:rsidRPr="007306A6">
        <w:rPr>
          <w:rFonts w:cs="Times New Roman"/>
          <w:szCs w:val="24"/>
          <w:lang w:val="es-EC" w:eastAsia="es-EC"/>
        </w:rPr>
        <w:t>mediante actividades educativas que permitan la promoción</w:t>
      </w:r>
      <w:r w:rsidR="000E5F13">
        <w:rPr>
          <w:rFonts w:cs="Times New Roman"/>
          <w:szCs w:val="24"/>
          <w:lang w:val="es-EC" w:eastAsia="es-EC"/>
        </w:rPr>
        <w:t xml:space="preserve"> de salud</w:t>
      </w:r>
      <w:r w:rsidR="007306A6" w:rsidRPr="007306A6">
        <w:rPr>
          <w:rFonts w:cs="Times New Roman"/>
          <w:szCs w:val="24"/>
          <w:lang w:val="es-EC" w:eastAsia="es-EC"/>
        </w:rPr>
        <w:t xml:space="preserve"> </w:t>
      </w:r>
      <w:r w:rsidR="000E5F13">
        <w:rPr>
          <w:rFonts w:cs="Times New Roman"/>
          <w:szCs w:val="24"/>
          <w:lang w:val="es-EC" w:eastAsia="es-EC"/>
        </w:rPr>
        <w:t xml:space="preserve">sobre la planificación familiar en mujeres </w:t>
      </w:r>
      <w:r w:rsidR="00A93E4F">
        <w:rPr>
          <w:rFonts w:cs="Times New Roman"/>
          <w:szCs w:val="24"/>
          <w:lang w:val="es-EC" w:eastAsia="es-EC"/>
        </w:rPr>
        <w:t xml:space="preserve">  </w:t>
      </w:r>
      <w:r w:rsidR="000E5F13">
        <w:rPr>
          <w:rFonts w:cs="Times New Roman"/>
          <w:szCs w:val="24"/>
          <w:lang w:val="es-EC" w:eastAsia="es-EC"/>
        </w:rPr>
        <w:t>multíparas.</w:t>
      </w:r>
    </w:p>
    <w:p w:rsidR="007306A6" w:rsidRDefault="007306A6" w:rsidP="007306A6">
      <w:pPr>
        <w:autoSpaceDE w:val="0"/>
        <w:autoSpaceDN w:val="0"/>
        <w:adjustRightInd w:val="0"/>
        <w:spacing w:before="100" w:beforeAutospacing="1" w:after="100" w:afterAutospacing="1" w:line="360" w:lineRule="auto"/>
        <w:jc w:val="both"/>
        <w:rPr>
          <w:rFonts w:cs="Times New Roman"/>
          <w:b/>
          <w:color w:val="000000"/>
          <w:szCs w:val="24"/>
          <w:lang w:val="es-EC"/>
        </w:rPr>
      </w:pPr>
    </w:p>
    <w:p w:rsidR="00A93E4F" w:rsidRDefault="00A93E4F" w:rsidP="007306A6">
      <w:pPr>
        <w:autoSpaceDE w:val="0"/>
        <w:autoSpaceDN w:val="0"/>
        <w:adjustRightInd w:val="0"/>
        <w:spacing w:before="100" w:beforeAutospacing="1" w:after="100" w:afterAutospacing="1" w:line="360" w:lineRule="auto"/>
        <w:jc w:val="both"/>
        <w:rPr>
          <w:rFonts w:cs="Times New Roman"/>
          <w:b/>
          <w:color w:val="000000"/>
          <w:szCs w:val="24"/>
          <w:lang w:val="es-EC"/>
        </w:rPr>
      </w:pPr>
    </w:p>
    <w:p w:rsidR="00A93E4F" w:rsidRPr="007306A6" w:rsidRDefault="00A93E4F" w:rsidP="00A93E4F">
      <w:pPr>
        <w:autoSpaceDE w:val="0"/>
        <w:autoSpaceDN w:val="0"/>
        <w:adjustRightInd w:val="0"/>
        <w:spacing w:before="100" w:beforeAutospacing="1" w:after="100" w:afterAutospacing="1" w:line="360" w:lineRule="auto"/>
        <w:jc w:val="both"/>
        <w:rPr>
          <w:rFonts w:cs="Times New Roman"/>
          <w:b/>
          <w:color w:val="000000"/>
          <w:szCs w:val="24"/>
          <w:lang w:val="es-EC"/>
        </w:rPr>
        <w:sectPr w:rsidR="00A93E4F" w:rsidRPr="007306A6" w:rsidSect="00BA2E90">
          <w:pgSz w:w="11906" w:h="16838" w:code="9"/>
          <w:pgMar w:top="1418" w:right="1701" w:bottom="1418" w:left="2268" w:header="709" w:footer="709" w:gutter="0"/>
          <w:cols w:space="708"/>
          <w:docGrid w:linePitch="360"/>
        </w:sectPr>
      </w:pPr>
    </w:p>
    <w:p w:rsidR="00855182" w:rsidRDefault="00855182" w:rsidP="003E7A7B">
      <w:pPr>
        <w:pStyle w:val="Ttulo1"/>
        <w:spacing w:before="0" w:beforeAutospacing="0" w:after="0" w:afterAutospacing="0"/>
      </w:pPr>
      <w:bookmarkStart w:id="369" w:name="_Toc493580195"/>
      <w:bookmarkStart w:id="370" w:name="_Toc496478959"/>
      <w:r w:rsidRPr="008F2731">
        <w:lastRenderedPageBreak/>
        <w:t>CAPITULO V</w:t>
      </w:r>
      <w:bookmarkEnd w:id="369"/>
      <w:r w:rsidR="007B63CB" w:rsidRPr="008F2731">
        <w:t>I</w:t>
      </w:r>
      <w:bookmarkEnd w:id="370"/>
    </w:p>
    <w:p w:rsidR="003E7A7B" w:rsidRDefault="003E7A7B" w:rsidP="003E7A7B"/>
    <w:p w:rsidR="003E7A7B" w:rsidRPr="008F2731" w:rsidRDefault="003E7A7B" w:rsidP="003E7A7B">
      <w:pPr>
        <w:spacing w:after="0"/>
      </w:pPr>
    </w:p>
    <w:p w:rsidR="00855182" w:rsidRDefault="0067137D" w:rsidP="003E7A7B">
      <w:pPr>
        <w:pStyle w:val="Ttulo1"/>
        <w:spacing w:before="0" w:beforeAutospacing="0" w:after="0" w:afterAutospacing="0"/>
      </w:pPr>
      <w:bookmarkStart w:id="371" w:name="_Toc493580196"/>
      <w:bookmarkStart w:id="372" w:name="_Toc496478960"/>
      <w:r>
        <w:t xml:space="preserve">6. </w:t>
      </w:r>
      <w:r w:rsidR="00513632" w:rsidRPr="00D87471">
        <w:t>RECOMENDACIONES</w:t>
      </w:r>
      <w:bookmarkEnd w:id="371"/>
      <w:bookmarkEnd w:id="372"/>
    </w:p>
    <w:p w:rsidR="003E7A7B" w:rsidRPr="003E7A7B" w:rsidRDefault="003E7A7B" w:rsidP="003E7A7B"/>
    <w:p w:rsidR="00513632" w:rsidRPr="00513632" w:rsidRDefault="00513632" w:rsidP="003E7A7B">
      <w:pPr>
        <w:autoSpaceDE w:val="0"/>
        <w:autoSpaceDN w:val="0"/>
        <w:adjustRightInd w:val="0"/>
        <w:spacing w:after="0" w:line="360" w:lineRule="auto"/>
        <w:ind w:firstLine="851"/>
        <w:jc w:val="both"/>
        <w:rPr>
          <w:rFonts w:cs="Times New Roman"/>
          <w:color w:val="000000"/>
          <w:szCs w:val="24"/>
        </w:rPr>
      </w:pPr>
      <w:r w:rsidRPr="00513632">
        <w:rPr>
          <w:rFonts w:cs="Times New Roman"/>
          <w:color w:val="000000"/>
          <w:szCs w:val="24"/>
        </w:rPr>
        <w:t>Desarrollar una estrategia de información, educación y comu</w:t>
      </w:r>
      <w:r w:rsidR="00037434" w:rsidRPr="007B63CB">
        <w:rPr>
          <w:rFonts w:cs="Times New Roman"/>
          <w:color w:val="000000"/>
          <w:szCs w:val="24"/>
        </w:rPr>
        <w:t xml:space="preserve">nicación dirigida a las mujeres multíparas de la Cooperativa Nuestra Señora de </w:t>
      </w:r>
      <w:r w:rsidR="007B63CB" w:rsidRPr="007B63CB">
        <w:rPr>
          <w:rFonts w:cs="Times New Roman"/>
          <w:color w:val="000000"/>
          <w:szCs w:val="24"/>
        </w:rPr>
        <w:t>Loreto,</w:t>
      </w:r>
      <w:r w:rsidR="007B63CB" w:rsidRPr="00513632">
        <w:rPr>
          <w:rFonts w:cs="Times New Roman"/>
          <w:color w:val="000000"/>
          <w:szCs w:val="24"/>
        </w:rPr>
        <w:t xml:space="preserve"> con</w:t>
      </w:r>
      <w:r w:rsidR="007B63CB">
        <w:rPr>
          <w:rFonts w:cs="Times New Roman"/>
          <w:color w:val="000000"/>
          <w:szCs w:val="24"/>
        </w:rPr>
        <w:t xml:space="preserve"> mensajes clave </w:t>
      </w:r>
      <w:r w:rsidRPr="00513632">
        <w:rPr>
          <w:rFonts w:cs="Times New Roman"/>
          <w:color w:val="000000"/>
          <w:szCs w:val="24"/>
        </w:rPr>
        <w:t xml:space="preserve">a promover cambios de comportamiento con relación a los principales factores sociales y culturales que limitan el uso de los métodos anticonceptivos. </w:t>
      </w:r>
    </w:p>
    <w:p w:rsidR="00513632" w:rsidRPr="00513632" w:rsidRDefault="00513632" w:rsidP="007B63CB">
      <w:pPr>
        <w:autoSpaceDE w:val="0"/>
        <w:autoSpaceDN w:val="0"/>
        <w:adjustRightInd w:val="0"/>
        <w:spacing w:after="0" w:line="360" w:lineRule="auto"/>
        <w:jc w:val="both"/>
        <w:rPr>
          <w:rFonts w:cs="Times New Roman"/>
          <w:color w:val="000000"/>
          <w:szCs w:val="24"/>
        </w:rPr>
      </w:pPr>
    </w:p>
    <w:p w:rsidR="00513632" w:rsidRPr="00513632" w:rsidRDefault="00037434" w:rsidP="00D90919">
      <w:pPr>
        <w:autoSpaceDE w:val="0"/>
        <w:autoSpaceDN w:val="0"/>
        <w:adjustRightInd w:val="0"/>
        <w:spacing w:after="0" w:line="360" w:lineRule="auto"/>
        <w:ind w:firstLine="567"/>
        <w:jc w:val="both"/>
        <w:rPr>
          <w:rFonts w:cs="Times New Roman"/>
          <w:color w:val="000000"/>
          <w:szCs w:val="24"/>
        </w:rPr>
      </w:pPr>
      <w:r w:rsidRPr="007B63CB">
        <w:rPr>
          <w:rFonts w:cs="Times New Roman"/>
          <w:color w:val="000000"/>
          <w:szCs w:val="24"/>
        </w:rPr>
        <w:t>Continuar con la actividad</w:t>
      </w:r>
      <w:r w:rsidR="00513632" w:rsidRPr="00513632">
        <w:rPr>
          <w:rFonts w:cs="Times New Roman"/>
          <w:color w:val="000000"/>
          <w:szCs w:val="24"/>
        </w:rPr>
        <w:t xml:space="preserve"> de promoción de los métodos anticonceptivos tanto en forma global como dirigida, haciendo énfasis en el derecho del usuario a que se le respete su derecho. </w:t>
      </w:r>
    </w:p>
    <w:p w:rsidR="00513632" w:rsidRPr="00513632" w:rsidRDefault="00513632" w:rsidP="007B63CB">
      <w:pPr>
        <w:autoSpaceDE w:val="0"/>
        <w:autoSpaceDN w:val="0"/>
        <w:adjustRightInd w:val="0"/>
        <w:spacing w:after="0" w:line="360" w:lineRule="auto"/>
        <w:jc w:val="both"/>
        <w:rPr>
          <w:rFonts w:cs="Times New Roman"/>
          <w:color w:val="000000"/>
          <w:szCs w:val="24"/>
        </w:rPr>
      </w:pPr>
    </w:p>
    <w:p w:rsidR="00513632" w:rsidRPr="00513632" w:rsidRDefault="00513632" w:rsidP="00D90919">
      <w:pPr>
        <w:autoSpaceDE w:val="0"/>
        <w:autoSpaceDN w:val="0"/>
        <w:adjustRightInd w:val="0"/>
        <w:spacing w:after="0" w:line="360" w:lineRule="auto"/>
        <w:ind w:firstLine="851"/>
        <w:jc w:val="both"/>
        <w:rPr>
          <w:rFonts w:cs="Times New Roman"/>
          <w:color w:val="000000"/>
          <w:szCs w:val="24"/>
        </w:rPr>
      </w:pPr>
      <w:r w:rsidRPr="00513632">
        <w:rPr>
          <w:rFonts w:cs="Times New Roman"/>
          <w:color w:val="000000"/>
          <w:szCs w:val="24"/>
        </w:rPr>
        <w:t xml:space="preserve"> Promover conjuntam</w:t>
      </w:r>
      <w:r w:rsidR="00037434" w:rsidRPr="007B63CB">
        <w:rPr>
          <w:rFonts w:cs="Times New Roman"/>
          <w:color w:val="000000"/>
          <w:szCs w:val="24"/>
        </w:rPr>
        <w:t>ente con la</w:t>
      </w:r>
      <w:r w:rsidRPr="00513632">
        <w:rPr>
          <w:rFonts w:cs="Times New Roman"/>
          <w:color w:val="000000"/>
          <w:szCs w:val="24"/>
        </w:rPr>
        <w:t>s instituciones públicas y privadas, la consejería sobre el uso adecuado de los métodos de planifi</w:t>
      </w:r>
      <w:r w:rsidR="00037434" w:rsidRPr="007B63CB">
        <w:rPr>
          <w:rFonts w:cs="Times New Roman"/>
          <w:color w:val="000000"/>
          <w:szCs w:val="24"/>
        </w:rPr>
        <w:t>cación familiar a las</w:t>
      </w:r>
      <w:r w:rsidRPr="00513632">
        <w:rPr>
          <w:rFonts w:cs="Times New Roman"/>
          <w:color w:val="000000"/>
          <w:szCs w:val="24"/>
        </w:rPr>
        <w:t xml:space="preserve"> usuarias, en los centros más adecuados para tal fin, respondiendo así al derecho a la información en un clima de confianza, respetando la idiosincrasi</w:t>
      </w:r>
      <w:r w:rsidR="007B63CB" w:rsidRPr="007B63CB">
        <w:rPr>
          <w:rFonts w:cs="Times New Roman"/>
          <w:color w:val="000000"/>
          <w:szCs w:val="24"/>
        </w:rPr>
        <w:t>a de la población de la Cooperativa Nuestra Señora de Loreto.</w:t>
      </w:r>
      <w:r w:rsidRPr="00513632">
        <w:rPr>
          <w:rFonts w:cs="Times New Roman"/>
          <w:color w:val="000000"/>
          <w:szCs w:val="24"/>
        </w:rPr>
        <w:t xml:space="preserve"> </w:t>
      </w:r>
    </w:p>
    <w:p w:rsidR="00855182" w:rsidRPr="007B63CB" w:rsidRDefault="00855182" w:rsidP="007B63CB">
      <w:pPr>
        <w:spacing w:before="100" w:beforeAutospacing="1" w:after="100" w:afterAutospacing="1" w:line="360" w:lineRule="auto"/>
        <w:jc w:val="both"/>
        <w:rPr>
          <w:rFonts w:cs="Times New Roman"/>
          <w:b/>
          <w:szCs w:val="24"/>
        </w:rPr>
      </w:pPr>
    </w:p>
    <w:p w:rsidR="00855182" w:rsidRDefault="00855182" w:rsidP="00BE41C9">
      <w:pPr>
        <w:spacing w:before="100" w:beforeAutospacing="1" w:after="100" w:afterAutospacing="1" w:line="360" w:lineRule="auto"/>
        <w:ind w:firstLine="284"/>
        <w:jc w:val="both"/>
        <w:rPr>
          <w:rFonts w:cs="Times New Roman"/>
          <w:b/>
          <w:szCs w:val="24"/>
        </w:rPr>
      </w:pPr>
    </w:p>
    <w:p w:rsidR="00771390" w:rsidRDefault="00771390">
      <w:pPr>
        <w:rPr>
          <w:rFonts w:eastAsia="Times New Roman" w:cs="Times New Roman"/>
          <w:b/>
          <w:bCs/>
          <w:kern w:val="36"/>
          <w:szCs w:val="24"/>
          <w:lang w:eastAsia="es-ES"/>
        </w:rPr>
      </w:pPr>
      <w:bookmarkStart w:id="373" w:name="_Toc493580197"/>
      <w:r>
        <w:rPr>
          <w:szCs w:val="24"/>
        </w:rPr>
        <w:br w:type="page"/>
      </w:r>
    </w:p>
    <w:p w:rsidR="00855182" w:rsidRDefault="00855182" w:rsidP="00B77540">
      <w:pPr>
        <w:pStyle w:val="Ttulo1"/>
        <w:spacing w:after="0" w:afterAutospacing="0"/>
      </w:pPr>
      <w:bookmarkStart w:id="374" w:name="_Toc496478961"/>
      <w:r w:rsidRPr="00922D31">
        <w:lastRenderedPageBreak/>
        <w:t>CAPITULO VI</w:t>
      </w:r>
      <w:bookmarkEnd w:id="373"/>
      <w:r w:rsidR="0090115A" w:rsidRPr="00922D31">
        <w:t>I</w:t>
      </w:r>
      <w:bookmarkEnd w:id="374"/>
    </w:p>
    <w:p w:rsidR="00B77540" w:rsidRDefault="00B77540" w:rsidP="0067137D"/>
    <w:p w:rsidR="00B77540" w:rsidRDefault="00B77540" w:rsidP="0067137D"/>
    <w:p w:rsidR="00855182" w:rsidRPr="00771390" w:rsidRDefault="0090115A" w:rsidP="00B77540">
      <w:pPr>
        <w:pStyle w:val="Ttulo1"/>
        <w:spacing w:before="0" w:beforeAutospacing="0" w:after="0" w:afterAutospacing="0"/>
      </w:pPr>
      <w:bookmarkStart w:id="375" w:name="_Toc493580198"/>
      <w:bookmarkStart w:id="376" w:name="_Toc496478962"/>
      <w:r>
        <w:t xml:space="preserve">7. </w:t>
      </w:r>
      <w:r w:rsidR="00855182" w:rsidRPr="00771390">
        <w:t>PROPUEST</w:t>
      </w:r>
      <w:bookmarkEnd w:id="375"/>
      <w:r w:rsidR="00B77540">
        <w:t>A</w:t>
      </w:r>
      <w:bookmarkEnd w:id="376"/>
    </w:p>
    <w:p w:rsidR="00855182" w:rsidRDefault="00855182" w:rsidP="00B77540">
      <w:pPr>
        <w:autoSpaceDE w:val="0"/>
        <w:autoSpaceDN w:val="0"/>
        <w:adjustRightInd w:val="0"/>
        <w:spacing w:after="0" w:line="360" w:lineRule="auto"/>
        <w:jc w:val="both"/>
        <w:rPr>
          <w:rFonts w:cs="Times New Roman"/>
          <w:b/>
          <w:bCs/>
          <w:color w:val="000000"/>
          <w:szCs w:val="24"/>
        </w:rPr>
      </w:pPr>
    </w:p>
    <w:p w:rsidR="00B77540" w:rsidRDefault="00B77540" w:rsidP="00B77540">
      <w:pPr>
        <w:autoSpaceDE w:val="0"/>
        <w:autoSpaceDN w:val="0"/>
        <w:adjustRightInd w:val="0"/>
        <w:spacing w:after="0" w:line="360" w:lineRule="auto"/>
        <w:jc w:val="both"/>
        <w:rPr>
          <w:rFonts w:cs="Times New Roman"/>
          <w:b/>
          <w:bCs/>
          <w:color w:val="000000"/>
          <w:szCs w:val="24"/>
        </w:rPr>
      </w:pPr>
    </w:p>
    <w:p w:rsidR="00922D31" w:rsidRDefault="0090115A" w:rsidP="00B77540">
      <w:pPr>
        <w:pStyle w:val="Ttulo2"/>
        <w:spacing w:before="0"/>
      </w:pPr>
      <w:bookmarkStart w:id="377" w:name="_Toc496478963"/>
      <w:r>
        <w:t>7</w:t>
      </w:r>
      <w:r w:rsidR="00855182" w:rsidRPr="00236A4E">
        <w:t>.1.- Datos Informativos:</w:t>
      </w:r>
      <w:bookmarkEnd w:id="377"/>
      <w:r w:rsidR="00855182" w:rsidRPr="00236A4E">
        <w:t xml:space="preserve"> </w:t>
      </w:r>
    </w:p>
    <w:p w:rsidR="00B630DA" w:rsidRPr="00B630DA" w:rsidRDefault="00B630DA" w:rsidP="00B630DA"/>
    <w:p w:rsidR="00922D31" w:rsidRDefault="0090115A" w:rsidP="00922D31">
      <w:pPr>
        <w:pStyle w:val="Ttulo3"/>
        <w:rPr>
          <w:i/>
          <w:iCs/>
        </w:rPr>
      </w:pPr>
      <w:bookmarkStart w:id="378" w:name="_Toc496478964"/>
      <w:r>
        <w:t>7</w:t>
      </w:r>
      <w:r w:rsidR="00855182" w:rsidRPr="00236A4E">
        <w:t xml:space="preserve">.1.1- </w:t>
      </w:r>
      <w:r w:rsidR="00855182" w:rsidRPr="00771390">
        <w:rPr>
          <w:i/>
          <w:iCs/>
        </w:rPr>
        <w:t>Título</w:t>
      </w:r>
      <w:bookmarkEnd w:id="378"/>
      <w:r w:rsidR="00922D31">
        <w:rPr>
          <w:i/>
          <w:iCs/>
        </w:rPr>
        <w:br/>
      </w:r>
    </w:p>
    <w:p w:rsidR="00B630DA" w:rsidRDefault="00855182" w:rsidP="00B77540">
      <w:pPr>
        <w:spacing w:after="0" w:line="360" w:lineRule="auto"/>
        <w:jc w:val="both"/>
        <w:rPr>
          <w:rFonts w:cs="Times New Roman"/>
          <w:szCs w:val="24"/>
        </w:rPr>
      </w:pPr>
      <w:r w:rsidRPr="00922D31">
        <w:rPr>
          <w:rFonts w:cs="Times New Roman"/>
          <w:szCs w:val="24"/>
        </w:rPr>
        <w:t xml:space="preserve">Propuesta de intervención educativa sobre planificación familiar en mujeres </w:t>
      </w:r>
      <w:r w:rsidR="00771390" w:rsidRPr="00922D31">
        <w:rPr>
          <w:rFonts w:cs="Times New Roman"/>
          <w:szCs w:val="24"/>
        </w:rPr>
        <w:t xml:space="preserve">multíparas </w:t>
      </w:r>
      <w:r w:rsidRPr="00922D31">
        <w:rPr>
          <w:rFonts w:cs="Times New Roman"/>
          <w:szCs w:val="24"/>
        </w:rPr>
        <w:t>de la Cooperativa Nuestra Seño</w:t>
      </w:r>
      <w:r w:rsidR="00771390" w:rsidRPr="00922D31">
        <w:rPr>
          <w:rFonts w:cs="Times New Roman"/>
          <w:szCs w:val="24"/>
        </w:rPr>
        <w:t>ra de Loreto, enero</w:t>
      </w:r>
      <w:r w:rsidR="004F7762" w:rsidRPr="00922D31">
        <w:rPr>
          <w:rFonts w:cs="Times New Roman"/>
          <w:szCs w:val="24"/>
        </w:rPr>
        <w:t xml:space="preserve"> 2018 – diciembre 2019</w:t>
      </w:r>
      <w:r w:rsidRPr="00922D31">
        <w:rPr>
          <w:rFonts w:cs="Times New Roman"/>
          <w:szCs w:val="24"/>
        </w:rPr>
        <w:t>.</w:t>
      </w:r>
    </w:p>
    <w:p w:rsidR="00855182" w:rsidRPr="00922D31" w:rsidRDefault="00855182" w:rsidP="00B77540">
      <w:pPr>
        <w:spacing w:after="0" w:line="360" w:lineRule="auto"/>
        <w:jc w:val="both"/>
        <w:rPr>
          <w:rFonts w:cs="Times New Roman"/>
          <w:szCs w:val="24"/>
        </w:rPr>
      </w:pPr>
      <w:r w:rsidRPr="00922D31">
        <w:rPr>
          <w:rFonts w:cs="Times New Roman"/>
          <w:szCs w:val="24"/>
        </w:rPr>
        <w:t xml:space="preserve"> </w:t>
      </w:r>
    </w:p>
    <w:p w:rsidR="00855182" w:rsidRPr="00922D31" w:rsidRDefault="0090115A" w:rsidP="00922D31">
      <w:pPr>
        <w:pStyle w:val="Ttulo4"/>
        <w:rPr>
          <w:b/>
        </w:rPr>
      </w:pPr>
      <w:r w:rsidRPr="00922D31">
        <w:rPr>
          <w:b/>
        </w:rPr>
        <w:t>7</w:t>
      </w:r>
      <w:r w:rsidR="009F045E" w:rsidRPr="00922D31">
        <w:rPr>
          <w:b/>
        </w:rPr>
        <w:t>.1.1.2</w:t>
      </w:r>
      <w:r w:rsidR="00855182" w:rsidRPr="00922D31">
        <w:rPr>
          <w:b/>
        </w:rPr>
        <w:t xml:space="preserve">. Institución Ejecutora </w:t>
      </w:r>
      <w:r w:rsidR="004F7762" w:rsidRPr="00922D31">
        <w:rPr>
          <w:b/>
        </w:rPr>
        <w:t xml:space="preserve">  </w:t>
      </w:r>
    </w:p>
    <w:p w:rsidR="00855182" w:rsidRDefault="00855182" w:rsidP="00B77540">
      <w:pPr>
        <w:autoSpaceDE w:val="0"/>
        <w:autoSpaceDN w:val="0"/>
        <w:adjustRightInd w:val="0"/>
        <w:spacing w:before="100" w:beforeAutospacing="1" w:after="0" w:line="360" w:lineRule="auto"/>
        <w:jc w:val="both"/>
        <w:rPr>
          <w:rFonts w:cs="Times New Roman"/>
          <w:color w:val="000000"/>
          <w:szCs w:val="24"/>
        </w:rPr>
      </w:pPr>
      <w:r w:rsidRPr="00236A4E">
        <w:rPr>
          <w:rFonts w:cs="Times New Roman"/>
          <w:color w:val="000000"/>
          <w:szCs w:val="24"/>
        </w:rPr>
        <w:t>Ministerio de Sa</w:t>
      </w:r>
      <w:r>
        <w:rPr>
          <w:rFonts w:cs="Times New Roman"/>
          <w:color w:val="000000"/>
          <w:szCs w:val="24"/>
        </w:rPr>
        <w:t>lud Pública: Centro de Salud Loreto</w:t>
      </w:r>
      <w:r w:rsidRPr="00236A4E">
        <w:rPr>
          <w:rFonts w:cs="Times New Roman"/>
          <w:color w:val="000000"/>
          <w:szCs w:val="24"/>
        </w:rPr>
        <w:t xml:space="preserve">. </w:t>
      </w:r>
    </w:p>
    <w:p w:rsidR="00B630DA" w:rsidRPr="00236A4E" w:rsidRDefault="00B630DA" w:rsidP="00B77540">
      <w:pPr>
        <w:autoSpaceDE w:val="0"/>
        <w:autoSpaceDN w:val="0"/>
        <w:adjustRightInd w:val="0"/>
        <w:spacing w:after="0" w:line="360" w:lineRule="auto"/>
        <w:jc w:val="both"/>
        <w:rPr>
          <w:rFonts w:cs="Times New Roman"/>
          <w:color w:val="000000"/>
          <w:szCs w:val="24"/>
        </w:rPr>
      </w:pPr>
    </w:p>
    <w:p w:rsidR="00855182" w:rsidRPr="00922D31" w:rsidRDefault="0090115A" w:rsidP="00B77540">
      <w:pPr>
        <w:pStyle w:val="Ttulo4"/>
        <w:spacing w:before="0"/>
        <w:rPr>
          <w:b/>
        </w:rPr>
      </w:pPr>
      <w:r w:rsidRPr="00922D31">
        <w:rPr>
          <w:b/>
        </w:rPr>
        <w:t>7</w:t>
      </w:r>
      <w:r w:rsidR="00855182" w:rsidRPr="00922D31">
        <w:rPr>
          <w:b/>
        </w:rPr>
        <w:t>.1.</w:t>
      </w:r>
      <w:r w:rsidR="009F045E" w:rsidRPr="00922D31">
        <w:rPr>
          <w:b/>
        </w:rPr>
        <w:t>1.</w:t>
      </w:r>
      <w:r w:rsidR="00855182" w:rsidRPr="00922D31">
        <w:rPr>
          <w:b/>
        </w:rPr>
        <w:t xml:space="preserve">3. Beneficiarios </w:t>
      </w:r>
    </w:p>
    <w:p w:rsidR="00855182" w:rsidRDefault="00771390" w:rsidP="009F045E">
      <w:pPr>
        <w:autoSpaceDE w:val="0"/>
        <w:autoSpaceDN w:val="0"/>
        <w:adjustRightInd w:val="0"/>
        <w:spacing w:before="100" w:beforeAutospacing="1" w:after="100" w:afterAutospacing="1" w:line="360" w:lineRule="auto"/>
        <w:jc w:val="both"/>
        <w:rPr>
          <w:rFonts w:cs="Times New Roman"/>
          <w:color w:val="000000"/>
          <w:szCs w:val="24"/>
        </w:rPr>
      </w:pPr>
      <w:r>
        <w:rPr>
          <w:rFonts w:cs="Times New Roman"/>
          <w:color w:val="000000"/>
          <w:szCs w:val="24"/>
        </w:rPr>
        <w:t>Mujeres multíparas</w:t>
      </w:r>
      <w:r w:rsidR="0090115A">
        <w:rPr>
          <w:rFonts w:cs="Times New Roman"/>
          <w:color w:val="000000"/>
          <w:szCs w:val="24"/>
        </w:rPr>
        <w:t xml:space="preserve"> de Cooperativa Nuestra Señora de Loreto</w:t>
      </w:r>
      <w:r w:rsidR="00855182" w:rsidRPr="00236A4E">
        <w:rPr>
          <w:rFonts w:cs="Times New Roman"/>
          <w:color w:val="000000"/>
          <w:szCs w:val="24"/>
        </w:rPr>
        <w:t xml:space="preserve">. </w:t>
      </w:r>
    </w:p>
    <w:p w:rsidR="00B630DA" w:rsidRPr="00236A4E" w:rsidRDefault="00B630DA" w:rsidP="009F045E">
      <w:pPr>
        <w:autoSpaceDE w:val="0"/>
        <w:autoSpaceDN w:val="0"/>
        <w:adjustRightInd w:val="0"/>
        <w:spacing w:before="100" w:beforeAutospacing="1" w:after="100" w:afterAutospacing="1" w:line="360" w:lineRule="auto"/>
        <w:jc w:val="both"/>
        <w:rPr>
          <w:rFonts w:cs="Times New Roman"/>
          <w:color w:val="000000"/>
          <w:szCs w:val="24"/>
        </w:rPr>
      </w:pPr>
    </w:p>
    <w:p w:rsidR="00922D31" w:rsidRDefault="009F045E" w:rsidP="00922D31">
      <w:pPr>
        <w:pStyle w:val="Ttulo4"/>
      </w:pPr>
      <w:r w:rsidRPr="00922D31">
        <w:rPr>
          <w:b/>
        </w:rPr>
        <w:t>7</w:t>
      </w:r>
      <w:r w:rsidR="00855182" w:rsidRPr="00922D31">
        <w:rPr>
          <w:b/>
        </w:rPr>
        <w:t>.1.</w:t>
      </w:r>
      <w:r w:rsidRPr="00922D31">
        <w:rPr>
          <w:b/>
        </w:rPr>
        <w:t>1.</w:t>
      </w:r>
      <w:r w:rsidR="00855182" w:rsidRPr="00922D31">
        <w:rPr>
          <w:b/>
        </w:rPr>
        <w:t>4. Entidad responsable</w:t>
      </w:r>
    </w:p>
    <w:p w:rsidR="00B630DA" w:rsidRPr="00B630DA" w:rsidRDefault="00B630DA" w:rsidP="00B630DA"/>
    <w:p w:rsidR="00922D31" w:rsidRPr="00922D31" w:rsidRDefault="00771390" w:rsidP="00922D31">
      <w:pPr>
        <w:spacing w:line="360" w:lineRule="auto"/>
        <w:rPr>
          <w:rFonts w:cs="Times New Roman"/>
          <w:szCs w:val="24"/>
        </w:rPr>
      </w:pPr>
      <w:r>
        <w:br/>
      </w:r>
      <w:r w:rsidR="00855182" w:rsidRPr="00922D31">
        <w:rPr>
          <w:rFonts w:cs="Times New Roman"/>
          <w:szCs w:val="24"/>
        </w:rPr>
        <w:t xml:space="preserve">Coordinador del Centro de Salud. </w:t>
      </w:r>
      <w:r w:rsidR="00855182" w:rsidRPr="00922D31">
        <w:rPr>
          <w:rFonts w:cs="Times New Roman"/>
          <w:szCs w:val="24"/>
        </w:rPr>
        <w:br/>
        <w:t xml:space="preserve">Técnicos de Atención Primaria de Salud (TAPS) </w:t>
      </w:r>
      <w:r w:rsidR="00855182" w:rsidRPr="00922D31">
        <w:rPr>
          <w:rFonts w:cs="Times New Roman"/>
          <w:szCs w:val="24"/>
        </w:rPr>
        <w:br/>
        <w:t>Presidente de la Cooperativa</w:t>
      </w:r>
    </w:p>
    <w:p w:rsidR="00922D31" w:rsidRPr="00922D31" w:rsidRDefault="00855182" w:rsidP="00922D31">
      <w:pPr>
        <w:pStyle w:val="Ttulo4"/>
        <w:spacing w:before="0" w:line="360" w:lineRule="auto"/>
        <w:rPr>
          <w:b/>
        </w:rPr>
      </w:pPr>
      <w:r w:rsidRPr="00236A4E">
        <w:t xml:space="preserve"> </w:t>
      </w:r>
      <w:r>
        <w:br/>
      </w:r>
      <w:r w:rsidR="009F045E" w:rsidRPr="00922D31">
        <w:rPr>
          <w:b/>
        </w:rPr>
        <w:t>7</w:t>
      </w:r>
      <w:r w:rsidRPr="00922D31">
        <w:rPr>
          <w:b/>
        </w:rPr>
        <w:t>.1.</w:t>
      </w:r>
      <w:r w:rsidR="009F045E" w:rsidRPr="00922D31">
        <w:rPr>
          <w:b/>
        </w:rPr>
        <w:t>1.</w:t>
      </w:r>
      <w:r w:rsidRPr="00922D31">
        <w:rPr>
          <w:b/>
        </w:rPr>
        <w:t xml:space="preserve">5. Ubicación </w:t>
      </w:r>
    </w:p>
    <w:p w:rsidR="00855182" w:rsidRDefault="00855182" w:rsidP="00922D31">
      <w:pPr>
        <w:spacing w:line="360" w:lineRule="auto"/>
        <w:rPr>
          <w:rFonts w:cs="Times New Roman"/>
          <w:szCs w:val="24"/>
        </w:rPr>
      </w:pPr>
      <w:r w:rsidRPr="001674E8">
        <w:br/>
      </w:r>
      <w:r w:rsidRPr="00922D31">
        <w:rPr>
          <w:rFonts w:cs="Times New Roman"/>
          <w:szCs w:val="24"/>
        </w:rPr>
        <w:t xml:space="preserve">Provincia: Orellana. </w:t>
      </w:r>
      <w:r w:rsidRPr="00922D31">
        <w:rPr>
          <w:rFonts w:cs="Times New Roman"/>
          <w:szCs w:val="24"/>
        </w:rPr>
        <w:br/>
      </w:r>
      <w:r w:rsidRPr="00922D31">
        <w:rPr>
          <w:rFonts w:cs="Times New Roman"/>
          <w:szCs w:val="24"/>
        </w:rPr>
        <w:lastRenderedPageBreak/>
        <w:t xml:space="preserve">Cantón: Loreto </w:t>
      </w:r>
      <w:r w:rsidRPr="00922D31">
        <w:rPr>
          <w:rFonts w:cs="Times New Roman"/>
          <w:szCs w:val="24"/>
        </w:rPr>
        <w:br/>
        <w:t>Parroquia: Loreto</w:t>
      </w:r>
      <w:r w:rsidRPr="00922D31">
        <w:rPr>
          <w:rFonts w:cs="Times New Roman"/>
          <w:szCs w:val="24"/>
        </w:rPr>
        <w:br/>
        <w:t xml:space="preserve">Av. Interoceánica vía Loreto - Coca. </w:t>
      </w:r>
    </w:p>
    <w:p w:rsidR="00B630DA" w:rsidRPr="00922D31" w:rsidRDefault="00B630DA" w:rsidP="00B77540">
      <w:pPr>
        <w:spacing w:after="0" w:line="360" w:lineRule="auto"/>
        <w:rPr>
          <w:rFonts w:cs="Times New Roman"/>
          <w:szCs w:val="24"/>
        </w:rPr>
      </w:pPr>
    </w:p>
    <w:p w:rsidR="00855182" w:rsidRDefault="00A674C2" w:rsidP="00B77540">
      <w:pPr>
        <w:pStyle w:val="Ttulo2"/>
        <w:spacing w:before="0"/>
      </w:pPr>
      <w:bookmarkStart w:id="379" w:name="_Toc496478965"/>
      <w:r>
        <w:t>7.2</w:t>
      </w:r>
      <w:r w:rsidR="00855182" w:rsidRPr="00904382">
        <w:t xml:space="preserve"> Objetivos</w:t>
      </w:r>
      <w:bookmarkEnd w:id="379"/>
    </w:p>
    <w:p w:rsidR="00B630DA" w:rsidRPr="00B630DA" w:rsidRDefault="00B630DA" w:rsidP="00B630DA"/>
    <w:p w:rsidR="00855182" w:rsidRDefault="00A674C2" w:rsidP="00A674C2">
      <w:pPr>
        <w:pStyle w:val="Ttulo3"/>
      </w:pPr>
      <w:bookmarkStart w:id="380" w:name="_Toc496478966"/>
      <w:r>
        <w:t>7.2</w:t>
      </w:r>
      <w:r w:rsidR="00855182" w:rsidRPr="00236A4E">
        <w:t>.1. General</w:t>
      </w:r>
      <w:bookmarkEnd w:id="380"/>
      <w:r w:rsidR="00855182" w:rsidRPr="00236A4E">
        <w:t xml:space="preserve"> </w:t>
      </w:r>
    </w:p>
    <w:p w:rsidR="00B630DA" w:rsidRPr="00B630DA" w:rsidRDefault="00B630DA" w:rsidP="00B630DA"/>
    <w:p w:rsidR="00855182" w:rsidRDefault="00855182" w:rsidP="00B77540">
      <w:pPr>
        <w:autoSpaceDE w:val="0"/>
        <w:autoSpaceDN w:val="0"/>
        <w:adjustRightInd w:val="0"/>
        <w:spacing w:before="100" w:beforeAutospacing="1" w:after="0" w:line="360" w:lineRule="auto"/>
        <w:ind w:firstLine="284"/>
        <w:jc w:val="both"/>
        <w:rPr>
          <w:rFonts w:cs="Times New Roman"/>
          <w:color w:val="000000"/>
          <w:szCs w:val="24"/>
        </w:rPr>
      </w:pPr>
      <w:r w:rsidRPr="00236A4E">
        <w:rPr>
          <w:rFonts w:cs="Times New Roman"/>
          <w:color w:val="000000"/>
          <w:szCs w:val="24"/>
        </w:rPr>
        <w:t>Modificar los conocimientos sobre planificac</w:t>
      </w:r>
      <w:r w:rsidRPr="00904382">
        <w:rPr>
          <w:rFonts w:cs="Times New Roman"/>
          <w:color w:val="000000"/>
          <w:szCs w:val="24"/>
        </w:rPr>
        <w:t>ión familiar en las mujeres</w:t>
      </w:r>
      <w:r w:rsidR="009F045E">
        <w:rPr>
          <w:rFonts w:cs="Times New Roman"/>
          <w:color w:val="000000"/>
          <w:szCs w:val="24"/>
        </w:rPr>
        <w:t xml:space="preserve"> multíparas </w:t>
      </w:r>
      <w:r w:rsidRPr="00236A4E">
        <w:rPr>
          <w:rFonts w:cs="Times New Roman"/>
          <w:color w:val="000000"/>
          <w:szCs w:val="24"/>
        </w:rPr>
        <w:t xml:space="preserve"> </w:t>
      </w:r>
    </w:p>
    <w:p w:rsidR="00B77540" w:rsidRDefault="00B77540" w:rsidP="00B77540">
      <w:pPr>
        <w:autoSpaceDE w:val="0"/>
        <w:autoSpaceDN w:val="0"/>
        <w:adjustRightInd w:val="0"/>
        <w:spacing w:after="0" w:line="360" w:lineRule="auto"/>
        <w:ind w:firstLine="284"/>
        <w:jc w:val="both"/>
        <w:rPr>
          <w:rFonts w:cs="Times New Roman"/>
          <w:color w:val="000000"/>
          <w:szCs w:val="24"/>
        </w:rPr>
      </w:pPr>
    </w:p>
    <w:p w:rsidR="00B630DA" w:rsidRPr="00236A4E" w:rsidRDefault="00B630DA" w:rsidP="00B77540">
      <w:pPr>
        <w:autoSpaceDE w:val="0"/>
        <w:autoSpaceDN w:val="0"/>
        <w:adjustRightInd w:val="0"/>
        <w:spacing w:after="0" w:line="360" w:lineRule="auto"/>
        <w:ind w:firstLine="284"/>
        <w:jc w:val="both"/>
        <w:rPr>
          <w:rFonts w:cs="Times New Roman"/>
          <w:color w:val="000000"/>
          <w:szCs w:val="24"/>
        </w:rPr>
      </w:pPr>
    </w:p>
    <w:p w:rsidR="00855182" w:rsidRDefault="00A674C2" w:rsidP="00B77540">
      <w:pPr>
        <w:pStyle w:val="Ttulo3"/>
        <w:spacing w:before="0"/>
      </w:pPr>
      <w:bookmarkStart w:id="381" w:name="_Toc496478967"/>
      <w:r>
        <w:t>7.2</w:t>
      </w:r>
      <w:r w:rsidR="00855182" w:rsidRPr="00BB6947">
        <w:t>.2. Específicos</w:t>
      </w:r>
      <w:bookmarkEnd w:id="381"/>
      <w:r w:rsidR="00855182" w:rsidRPr="00BB6947">
        <w:t xml:space="preserve"> </w:t>
      </w:r>
    </w:p>
    <w:p w:rsidR="00FD5250" w:rsidRPr="00FD5250" w:rsidRDefault="00855182" w:rsidP="00FD5250">
      <w:pPr>
        <w:pStyle w:val="Prrafodelista"/>
        <w:numPr>
          <w:ilvl w:val="0"/>
          <w:numId w:val="45"/>
        </w:numPr>
        <w:autoSpaceDE w:val="0"/>
        <w:autoSpaceDN w:val="0"/>
        <w:adjustRightInd w:val="0"/>
        <w:spacing w:before="100" w:beforeAutospacing="1" w:after="100" w:afterAutospacing="1" w:line="360" w:lineRule="auto"/>
        <w:jc w:val="both"/>
        <w:rPr>
          <w:rFonts w:cs="Times New Roman"/>
          <w:color w:val="000000"/>
          <w:szCs w:val="24"/>
        </w:rPr>
      </w:pPr>
      <w:r w:rsidRPr="00FD5250">
        <w:rPr>
          <w:rFonts w:cs="Times New Roman"/>
          <w:color w:val="000000"/>
          <w:szCs w:val="24"/>
        </w:rPr>
        <w:t>Socializar los resultados obtenidos en la investigación realizada.</w:t>
      </w:r>
    </w:p>
    <w:p w:rsidR="00FD5250" w:rsidRPr="00FD5250" w:rsidRDefault="00855182" w:rsidP="00FD5250">
      <w:pPr>
        <w:pStyle w:val="Prrafodelista"/>
        <w:numPr>
          <w:ilvl w:val="0"/>
          <w:numId w:val="45"/>
        </w:numPr>
        <w:autoSpaceDE w:val="0"/>
        <w:autoSpaceDN w:val="0"/>
        <w:adjustRightInd w:val="0"/>
        <w:spacing w:before="100" w:beforeAutospacing="1" w:after="100" w:afterAutospacing="1" w:line="360" w:lineRule="auto"/>
        <w:jc w:val="both"/>
        <w:rPr>
          <w:rFonts w:cs="Times New Roman"/>
          <w:color w:val="000000"/>
          <w:szCs w:val="24"/>
        </w:rPr>
      </w:pPr>
      <w:r w:rsidRPr="00FD5250">
        <w:rPr>
          <w:rFonts w:cs="Times New Roman"/>
          <w:color w:val="000000"/>
          <w:szCs w:val="24"/>
        </w:rPr>
        <w:t xml:space="preserve">Describir los aspectos fundamentales acerca de la planificación familiar </w:t>
      </w:r>
    </w:p>
    <w:p w:rsidR="00855182" w:rsidRPr="00FD5250" w:rsidRDefault="00855182" w:rsidP="00FD5250">
      <w:pPr>
        <w:pStyle w:val="Prrafodelista"/>
        <w:numPr>
          <w:ilvl w:val="0"/>
          <w:numId w:val="45"/>
        </w:numPr>
        <w:autoSpaceDE w:val="0"/>
        <w:autoSpaceDN w:val="0"/>
        <w:adjustRightInd w:val="0"/>
        <w:spacing w:before="100" w:beforeAutospacing="1" w:after="100" w:afterAutospacing="1" w:line="360" w:lineRule="auto"/>
        <w:jc w:val="both"/>
        <w:rPr>
          <w:rFonts w:cs="Times New Roman"/>
          <w:color w:val="000000"/>
          <w:szCs w:val="24"/>
        </w:rPr>
      </w:pPr>
      <w:r w:rsidRPr="00FD5250">
        <w:rPr>
          <w:rFonts w:cs="Times New Roman"/>
          <w:color w:val="000000"/>
          <w:szCs w:val="24"/>
        </w:rPr>
        <w:t xml:space="preserve">Describir los tipos de métodos anticonceptivos que existen. </w:t>
      </w:r>
    </w:p>
    <w:p w:rsidR="00FD5250" w:rsidRDefault="00855182" w:rsidP="00FD5250">
      <w:pPr>
        <w:pStyle w:val="Prrafodelista"/>
        <w:numPr>
          <w:ilvl w:val="0"/>
          <w:numId w:val="45"/>
        </w:numPr>
        <w:autoSpaceDE w:val="0"/>
        <w:autoSpaceDN w:val="0"/>
        <w:adjustRightInd w:val="0"/>
        <w:spacing w:before="100" w:beforeAutospacing="1" w:after="100" w:afterAutospacing="1" w:line="360" w:lineRule="auto"/>
        <w:jc w:val="both"/>
        <w:rPr>
          <w:rFonts w:cs="Times New Roman"/>
          <w:color w:val="000000"/>
          <w:szCs w:val="24"/>
        </w:rPr>
      </w:pPr>
      <w:r w:rsidRPr="00FD5250">
        <w:rPr>
          <w:rFonts w:cs="Times New Roman"/>
          <w:color w:val="000000"/>
          <w:szCs w:val="24"/>
        </w:rPr>
        <w:t xml:space="preserve">Explicar la utilización correcta del método anticonceptivo </w:t>
      </w:r>
    </w:p>
    <w:p w:rsidR="00B630DA" w:rsidRDefault="00855182" w:rsidP="00B77540">
      <w:pPr>
        <w:pStyle w:val="Prrafodelista"/>
        <w:numPr>
          <w:ilvl w:val="0"/>
          <w:numId w:val="45"/>
        </w:numPr>
        <w:autoSpaceDE w:val="0"/>
        <w:autoSpaceDN w:val="0"/>
        <w:adjustRightInd w:val="0"/>
        <w:spacing w:before="100" w:beforeAutospacing="1" w:after="0" w:line="360" w:lineRule="auto"/>
        <w:jc w:val="both"/>
        <w:rPr>
          <w:rFonts w:cs="Times New Roman"/>
          <w:color w:val="000000"/>
          <w:szCs w:val="24"/>
        </w:rPr>
      </w:pPr>
      <w:r w:rsidRPr="00FD5250">
        <w:rPr>
          <w:rFonts w:cs="Times New Roman"/>
          <w:color w:val="000000"/>
          <w:szCs w:val="24"/>
        </w:rPr>
        <w:t>Conocer los dere</w:t>
      </w:r>
      <w:r w:rsidR="00565BC0">
        <w:rPr>
          <w:rFonts w:cs="Times New Roman"/>
          <w:color w:val="000000"/>
          <w:szCs w:val="24"/>
        </w:rPr>
        <w:t>chos sexuales y reproductivos.</w:t>
      </w:r>
    </w:p>
    <w:p w:rsidR="00565BC0" w:rsidRDefault="00565BC0" w:rsidP="00B77540">
      <w:pPr>
        <w:pStyle w:val="Prrafodelista"/>
        <w:autoSpaceDE w:val="0"/>
        <w:autoSpaceDN w:val="0"/>
        <w:adjustRightInd w:val="0"/>
        <w:spacing w:after="0" w:line="360" w:lineRule="auto"/>
        <w:ind w:left="1004"/>
        <w:jc w:val="both"/>
        <w:rPr>
          <w:rFonts w:cs="Times New Roman"/>
          <w:color w:val="000000"/>
          <w:szCs w:val="24"/>
        </w:rPr>
      </w:pPr>
    </w:p>
    <w:p w:rsidR="00565BC0" w:rsidRPr="00DB24BC" w:rsidRDefault="00565BC0" w:rsidP="00B77540">
      <w:pPr>
        <w:pStyle w:val="Prrafodelista"/>
        <w:autoSpaceDE w:val="0"/>
        <w:autoSpaceDN w:val="0"/>
        <w:adjustRightInd w:val="0"/>
        <w:spacing w:after="0" w:line="360" w:lineRule="auto"/>
        <w:ind w:left="1004"/>
        <w:jc w:val="both"/>
        <w:rPr>
          <w:rFonts w:cs="Times New Roman"/>
          <w:color w:val="000000"/>
          <w:szCs w:val="24"/>
        </w:rPr>
      </w:pPr>
    </w:p>
    <w:p w:rsidR="00855182" w:rsidRDefault="00A674C2" w:rsidP="00B77540">
      <w:pPr>
        <w:pStyle w:val="Ttulo2"/>
        <w:spacing w:before="0"/>
      </w:pPr>
      <w:bookmarkStart w:id="382" w:name="_Toc496478968"/>
      <w:r>
        <w:t>7.3</w:t>
      </w:r>
      <w:r w:rsidR="00855182" w:rsidRPr="00236A4E">
        <w:t xml:space="preserve"> Justificación</w:t>
      </w:r>
      <w:bookmarkEnd w:id="382"/>
      <w:r w:rsidR="00855182" w:rsidRPr="00236A4E">
        <w:t xml:space="preserve"> </w:t>
      </w:r>
    </w:p>
    <w:p w:rsidR="00565BC0" w:rsidRPr="00565BC0" w:rsidRDefault="00565BC0" w:rsidP="00565BC0"/>
    <w:p w:rsidR="00855182" w:rsidRPr="00236A4E" w:rsidRDefault="00855182" w:rsidP="00B77540">
      <w:pPr>
        <w:autoSpaceDE w:val="0"/>
        <w:autoSpaceDN w:val="0"/>
        <w:adjustRightInd w:val="0"/>
        <w:spacing w:before="100" w:beforeAutospacing="1" w:after="100" w:afterAutospacing="1" w:line="360" w:lineRule="auto"/>
        <w:ind w:firstLine="851"/>
        <w:jc w:val="both"/>
        <w:rPr>
          <w:rFonts w:cs="Times New Roman"/>
          <w:color w:val="000000"/>
          <w:szCs w:val="24"/>
        </w:rPr>
      </w:pPr>
      <w:r w:rsidRPr="00236A4E">
        <w:rPr>
          <w:rFonts w:cs="Times New Roman"/>
          <w:color w:val="000000"/>
          <w:szCs w:val="24"/>
        </w:rPr>
        <w:t>Tanto el equipo de médicos, como</w:t>
      </w:r>
      <w:r>
        <w:rPr>
          <w:rFonts w:cs="Times New Roman"/>
          <w:color w:val="000000"/>
          <w:szCs w:val="24"/>
        </w:rPr>
        <w:t xml:space="preserve"> </w:t>
      </w:r>
      <w:r w:rsidRPr="00236A4E">
        <w:rPr>
          <w:rFonts w:cs="Times New Roman"/>
          <w:color w:val="000000"/>
          <w:szCs w:val="24"/>
        </w:rPr>
        <w:t xml:space="preserve"> los encargados de la coordinación del Centro de Salud</w:t>
      </w:r>
      <w:r>
        <w:rPr>
          <w:rFonts w:cs="Times New Roman"/>
          <w:color w:val="000000"/>
          <w:szCs w:val="24"/>
        </w:rPr>
        <w:t xml:space="preserve"> Loreto</w:t>
      </w:r>
      <w:r w:rsidRPr="00236A4E">
        <w:rPr>
          <w:rFonts w:cs="Times New Roman"/>
          <w:color w:val="000000"/>
          <w:szCs w:val="24"/>
        </w:rPr>
        <w:t>, son responsables de un adecuado manejo de la salud sexual y re</w:t>
      </w:r>
      <w:r>
        <w:rPr>
          <w:rFonts w:cs="Times New Roman"/>
          <w:color w:val="000000"/>
          <w:szCs w:val="24"/>
        </w:rPr>
        <w:t>producti</w:t>
      </w:r>
      <w:r w:rsidR="009E4034">
        <w:rPr>
          <w:rFonts w:cs="Times New Roman"/>
          <w:color w:val="000000"/>
          <w:szCs w:val="24"/>
        </w:rPr>
        <w:t xml:space="preserve">va de las mujeres multíparas </w:t>
      </w:r>
      <w:r>
        <w:rPr>
          <w:rFonts w:cs="Times New Roman"/>
          <w:color w:val="000000"/>
          <w:szCs w:val="24"/>
        </w:rPr>
        <w:t xml:space="preserve"> </w:t>
      </w:r>
      <w:r w:rsidRPr="00236A4E">
        <w:rPr>
          <w:rFonts w:cs="Times New Roman"/>
          <w:color w:val="000000"/>
          <w:szCs w:val="24"/>
        </w:rPr>
        <w:t xml:space="preserve">deben involucrarse en un esfuerzo conjunto para crear condiciones adecuadas que brinden una información eficaz acerca de la planificación familiar. </w:t>
      </w:r>
    </w:p>
    <w:p w:rsidR="00902206" w:rsidRDefault="00855182" w:rsidP="00B77540">
      <w:pPr>
        <w:autoSpaceDE w:val="0"/>
        <w:autoSpaceDN w:val="0"/>
        <w:adjustRightInd w:val="0"/>
        <w:spacing w:before="100" w:beforeAutospacing="1" w:after="100" w:afterAutospacing="1" w:line="360" w:lineRule="auto"/>
        <w:ind w:firstLine="851"/>
        <w:jc w:val="both"/>
        <w:rPr>
          <w:rFonts w:cs="Times New Roman"/>
          <w:color w:val="000000"/>
          <w:szCs w:val="24"/>
        </w:rPr>
      </w:pPr>
      <w:r w:rsidRPr="00236A4E">
        <w:rPr>
          <w:rFonts w:cs="Times New Roman"/>
          <w:color w:val="000000"/>
          <w:szCs w:val="24"/>
        </w:rPr>
        <w:t xml:space="preserve">Se debe además considerar una adecuada orientación y evaluación periódica de los adolescentes según el grupo de edad que se encuentran transitando por sus características particulares, tanto físicas como psicológicas, </w:t>
      </w:r>
      <w:r w:rsidRPr="00236A4E">
        <w:rPr>
          <w:rFonts w:cs="Times New Roman"/>
          <w:color w:val="000000"/>
          <w:szCs w:val="24"/>
        </w:rPr>
        <w:lastRenderedPageBreak/>
        <w:t>además en cuanto a la terapéutica, para prevenir el embarazo no deseado y las ITS</w:t>
      </w:r>
      <w:r>
        <w:rPr>
          <w:rFonts w:cs="Times New Roman"/>
          <w:color w:val="000000"/>
          <w:szCs w:val="24"/>
        </w:rPr>
        <w:t>.</w:t>
      </w:r>
    </w:p>
    <w:p w:rsidR="00B630DA" w:rsidRDefault="00B630DA" w:rsidP="00DB24BC"/>
    <w:p w:rsidR="00855182" w:rsidRPr="00902206" w:rsidRDefault="00A674C2" w:rsidP="00565BC0">
      <w:pPr>
        <w:pStyle w:val="Ttulo2"/>
        <w:spacing w:before="0"/>
      </w:pPr>
      <w:bookmarkStart w:id="383" w:name="_Toc496478969"/>
      <w:r>
        <w:t>7.4</w:t>
      </w:r>
      <w:r w:rsidR="00902206">
        <w:t xml:space="preserve"> </w:t>
      </w:r>
      <w:r w:rsidR="00902206" w:rsidRPr="00902206">
        <w:t>Metas</w:t>
      </w:r>
      <w:bookmarkEnd w:id="383"/>
      <w:r w:rsidR="00855182" w:rsidRPr="00902206">
        <w:t xml:space="preserve"> </w:t>
      </w:r>
    </w:p>
    <w:p w:rsidR="009E4034" w:rsidRPr="005E33FC" w:rsidRDefault="00902206" w:rsidP="00A674C2">
      <w:pPr>
        <w:pStyle w:val="Prrafodelista"/>
        <w:numPr>
          <w:ilvl w:val="0"/>
          <w:numId w:val="43"/>
        </w:numPr>
        <w:tabs>
          <w:tab w:val="left" w:pos="5867"/>
        </w:tabs>
        <w:spacing w:after="160" w:line="360" w:lineRule="auto"/>
        <w:jc w:val="both"/>
        <w:rPr>
          <w:rFonts w:cs="Times New Roman"/>
          <w:b/>
          <w:szCs w:val="24"/>
        </w:rPr>
      </w:pPr>
      <w:r w:rsidRPr="005E33FC">
        <w:rPr>
          <w:rFonts w:cs="Times New Roman"/>
          <w:szCs w:val="24"/>
        </w:rPr>
        <w:t xml:space="preserve">Incrementar en un 90% el nivel de conocimiento de la comunidad sobre el </w:t>
      </w:r>
      <w:r w:rsidR="009E4034" w:rsidRPr="005E33FC">
        <w:rPr>
          <w:rFonts w:cs="Times New Roman"/>
          <w:szCs w:val="24"/>
        </w:rPr>
        <w:t xml:space="preserve">acceso a la planificación familiar. </w:t>
      </w:r>
      <w:r w:rsidR="00A674C2">
        <w:rPr>
          <w:rFonts w:cs="Times New Roman"/>
          <w:szCs w:val="24"/>
        </w:rPr>
        <w:t xml:space="preserve"> </w:t>
      </w:r>
    </w:p>
    <w:p w:rsidR="00BF0893" w:rsidRDefault="00902206" w:rsidP="00A674C2">
      <w:pPr>
        <w:pStyle w:val="Prrafodelista"/>
        <w:numPr>
          <w:ilvl w:val="0"/>
          <w:numId w:val="43"/>
        </w:numPr>
        <w:tabs>
          <w:tab w:val="left" w:pos="5867"/>
        </w:tabs>
        <w:autoSpaceDE w:val="0"/>
        <w:autoSpaceDN w:val="0"/>
        <w:adjustRightInd w:val="0"/>
        <w:spacing w:after="183" w:line="360" w:lineRule="auto"/>
        <w:jc w:val="both"/>
        <w:rPr>
          <w:rFonts w:cs="Times New Roman"/>
          <w:szCs w:val="24"/>
        </w:rPr>
        <w:sectPr w:rsidR="00BF0893" w:rsidSect="00BA2E90">
          <w:footerReference w:type="default" r:id="rId60"/>
          <w:pgSz w:w="11906" w:h="16838" w:code="9"/>
          <w:pgMar w:top="1418" w:right="1701" w:bottom="1418" w:left="2268" w:header="709" w:footer="709" w:gutter="0"/>
          <w:cols w:space="708"/>
          <w:docGrid w:linePitch="360"/>
        </w:sectPr>
      </w:pPr>
      <w:r w:rsidRPr="005E33FC">
        <w:rPr>
          <w:rFonts w:cs="Times New Roman"/>
          <w:szCs w:val="24"/>
        </w:rPr>
        <w:t>Tener la participación activa</w:t>
      </w:r>
      <w:r w:rsidR="009E4034" w:rsidRPr="005E33FC">
        <w:rPr>
          <w:rFonts w:cs="Times New Roman"/>
          <w:szCs w:val="24"/>
        </w:rPr>
        <w:t xml:space="preserve"> de las mujeres multíparas  de al menos el 8</w:t>
      </w:r>
      <w:r w:rsidRPr="005E33FC">
        <w:rPr>
          <w:rFonts w:cs="Times New Roman"/>
          <w:szCs w:val="24"/>
        </w:rPr>
        <w:t xml:space="preserve">0%  del grupo de </w:t>
      </w:r>
      <w:r w:rsidR="009E4034" w:rsidRPr="005E33FC">
        <w:rPr>
          <w:rFonts w:cs="Times New Roman"/>
          <w:szCs w:val="24"/>
        </w:rPr>
        <w:t>investigación.</w:t>
      </w:r>
      <w:r w:rsidR="007547D2">
        <w:rPr>
          <w:rFonts w:cs="Times New Roman"/>
          <w:szCs w:val="24"/>
        </w:rPr>
        <w:br/>
      </w:r>
      <w:r w:rsidR="00BF0893">
        <w:rPr>
          <w:rFonts w:cs="Times New Roman"/>
          <w:szCs w:val="24"/>
        </w:rPr>
        <w:t xml:space="preserve"> </w:t>
      </w:r>
      <w:r w:rsidR="00C06B18">
        <w:rPr>
          <w:rFonts w:cs="Times New Roman"/>
          <w:szCs w:val="24"/>
        </w:rPr>
        <w:t xml:space="preserve"> </w:t>
      </w:r>
    </w:p>
    <w:p w:rsidR="00355C08" w:rsidRDefault="00355C08" w:rsidP="00272719">
      <w:pPr>
        <w:pStyle w:val="Epgrafe"/>
        <w:keepNext/>
        <w:rPr>
          <w:rFonts w:cs="Times New Roman"/>
          <w:color w:val="auto"/>
          <w:sz w:val="24"/>
          <w:szCs w:val="24"/>
        </w:rPr>
      </w:pPr>
      <w:bookmarkStart w:id="384" w:name="_Toc496200347"/>
      <w:bookmarkStart w:id="385" w:name="_Toc496331836"/>
      <w:bookmarkStart w:id="386" w:name="_Toc496331997"/>
    </w:p>
    <w:p w:rsidR="00B50188" w:rsidRPr="00DB24BC" w:rsidRDefault="00272719" w:rsidP="00DB24BC">
      <w:pPr>
        <w:pStyle w:val="Epgrafe"/>
        <w:keepNext/>
        <w:rPr>
          <w:rFonts w:cs="Times New Roman"/>
          <w:color w:val="000000" w:themeColor="text1"/>
          <w:sz w:val="24"/>
          <w:szCs w:val="24"/>
        </w:rPr>
        <w:sectPr w:rsidR="00B50188" w:rsidRPr="00DB24BC" w:rsidSect="00332553">
          <w:pgSz w:w="16838" w:h="11906" w:orient="landscape" w:code="9"/>
          <w:pgMar w:top="2268" w:right="1418" w:bottom="1135" w:left="1418" w:header="709" w:footer="709" w:gutter="0"/>
          <w:cols w:space="708"/>
          <w:docGrid w:linePitch="360"/>
        </w:sectPr>
      </w:pPr>
      <w:r w:rsidRPr="00272719">
        <w:rPr>
          <w:rFonts w:cs="Times New Roman"/>
          <w:color w:val="auto"/>
          <w:sz w:val="24"/>
          <w:szCs w:val="24"/>
        </w:rPr>
        <w:t xml:space="preserve">Cuadro </w:t>
      </w:r>
      <w:r w:rsidRPr="00272719">
        <w:rPr>
          <w:rFonts w:cs="Times New Roman"/>
          <w:color w:val="auto"/>
          <w:sz w:val="24"/>
          <w:szCs w:val="24"/>
        </w:rPr>
        <w:fldChar w:fldCharType="begin"/>
      </w:r>
      <w:r w:rsidRPr="00272719">
        <w:rPr>
          <w:rFonts w:cs="Times New Roman"/>
          <w:color w:val="auto"/>
          <w:sz w:val="24"/>
          <w:szCs w:val="24"/>
        </w:rPr>
        <w:instrText xml:space="preserve"> SEQ Cuadro \* ARABIC </w:instrText>
      </w:r>
      <w:r w:rsidRPr="00272719">
        <w:rPr>
          <w:rFonts w:cs="Times New Roman"/>
          <w:color w:val="auto"/>
          <w:sz w:val="24"/>
          <w:szCs w:val="24"/>
        </w:rPr>
        <w:fldChar w:fldCharType="separate"/>
      </w:r>
      <w:r w:rsidR="00BB7C8E">
        <w:rPr>
          <w:rFonts w:cs="Times New Roman"/>
          <w:noProof/>
          <w:color w:val="auto"/>
          <w:sz w:val="24"/>
          <w:szCs w:val="24"/>
        </w:rPr>
        <w:t>5</w:t>
      </w:r>
      <w:r w:rsidRPr="00272719">
        <w:rPr>
          <w:rFonts w:cs="Times New Roman"/>
          <w:color w:val="auto"/>
          <w:sz w:val="24"/>
          <w:szCs w:val="24"/>
        </w:rPr>
        <w:fldChar w:fldCharType="end"/>
      </w:r>
      <w:r w:rsidRPr="00272719">
        <w:rPr>
          <w:rFonts w:cs="Times New Roman"/>
          <w:color w:val="auto"/>
          <w:sz w:val="24"/>
          <w:szCs w:val="24"/>
        </w:rPr>
        <w:t>.</w:t>
      </w:r>
      <w:r w:rsidR="00355C08">
        <w:rPr>
          <w:rFonts w:cs="Times New Roman"/>
          <w:color w:val="auto"/>
          <w:sz w:val="24"/>
          <w:szCs w:val="24"/>
        </w:rPr>
        <w:t xml:space="preserve"> </w:t>
      </w:r>
      <w:r w:rsidRPr="00272719">
        <w:rPr>
          <w:rFonts w:cs="Times New Roman"/>
          <w:color w:val="auto"/>
          <w:sz w:val="24"/>
          <w:szCs w:val="24"/>
        </w:rPr>
        <w:t>Propuesta de intervención educativa</w:t>
      </w:r>
      <w:bookmarkEnd w:id="384"/>
      <w:bookmarkEnd w:id="385"/>
      <w:bookmarkEnd w:id="386"/>
      <w:r w:rsidR="00355C08" w:rsidRPr="006A2551">
        <w:rPr>
          <w:noProof/>
          <w:lang w:eastAsia="es-ES"/>
        </w:rPr>
        <w:drawing>
          <wp:inline distT="0" distB="0" distL="0" distR="0" wp14:anchorId="7DD552E2" wp14:editId="7BD9B377">
            <wp:extent cx="8814391" cy="4710223"/>
            <wp:effectExtent l="0" t="0" r="6350" b="0"/>
            <wp:docPr id="738" name="Imagen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14584" cy="4710326"/>
                    </a:xfrm>
                    <a:prstGeom prst="rect">
                      <a:avLst/>
                    </a:prstGeom>
                    <a:noFill/>
                    <a:ln>
                      <a:noFill/>
                    </a:ln>
                  </pic:spPr>
                </pic:pic>
              </a:graphicData>
            </a:graphic>
          </wp:inline>
        </w:drawing>
      </w:r>
      <w:r w:rsidR="00332553">
        <w:rPr>
          <w:rFonts w:cs="Times New Roman"/>
        </w:rPr>
        <w:br/>
      </w:r>
      <w:r w:rsidR="00355C08" w:rsidRPr="006B4411">
        <w:rPr>
          <w:rFonts w:cs="Times New Roman"/>
          <w:color w:val="000000" w:themeColor="text1"/>
        </w:rPr>
        <w:t>Elaborado por:</w:t>
      </w:r>
      <w:r w:rsidR="00355C08" w:rsidRPr="00DB24BC">
        <w:rPr>
          <w:rFonts w:cs="Times New Roman"/>
          <w:color w:val="000000" w:themeColor="text1"/>
        </w:rPr>
        <w:t xml:space="preserve"> </w:t>
      </w:r>
      <w:r w:rsidR="00355C08" w:rsidRPr="00005DEA">
        <w:rPr>
          <w:rFonts w:cs="Times New Roman"/>
          <w:b w:val="0"/>
          <w:color w:val="000000" w:themeColor="text1"/>
        </w:rPr>
        <w:t>Marcelo Ushiña</w:t>
      </w:r>
      <w:r w:rsidR="00332553" w:rsidRPr="00005DEA">
        <w:rPr>
          <w:rFonts w:cs="Times New Roman"/>
          <w:b w:val="0"/>
          <w:color w:val="000000" w:themeColor="text1"/>
        </w:rPr>
        <w:br/>
      </w:r>
    </w:p>
    <w:p w:rsidR="002B3824" w:rsidRPr="00355C08" w:rsidRDefault="002B3824" w:rsidP="002B3824">
      <w:pPr>
        <w:rPr>
          <w:rFonts w:cs="Times New Roman"/>
          <w:b/>
          <w:szCs w:val="24"/>
        </w:rPr>
      </w:pPr>
      <w:r w:rsidRPr="00355C08">
        <w:rPr>
          <w:rFonts w:cs="Times New Roman"/>
          <w:b/>
          <w:szCs w:val="24"/>
        </w:rPr>
        <w:lastRenderedPageBreak/>
        <w:t>7.7 Cronograma de la Propuesta  Educativa.</w:t>
      </w:r>
    </w:p>
    <w:p w:rsidR="00332553" w:rsidRDefault="002B3824" w:rsidP="004358A2">
      <w:pPr>
        <w:spacing w:after="0"/>
        <w:rPr>
          <w:b/>
          <w:szCs w:val="24"/>
        </w:rPr>
      </w:pPr>
      <w:r>
        <w:rPr>
          <w:b/>
          <w:szCs w:val="24"/>
        </w:rPr>
        <w:t>7.7.1 Etapa d</w:t>
      </w:r>
      <w:r w:rsidR="004358A2">
        <w:rPr>
          <w:b/>
          <w:szCs w:val="24"/>
        </w:rPr>
        <w:t xml:space="preserve">e Ejecución </w:t>
      </w:r>
    </w:p>
    <w:p w:rsidR="00B77540" w:rsidRPr="004358A2" w:rsidRDefault="00B77540" w:rsidP="004358A2">
      <w:pPr>
        <w:spacing w:after="0"/>
        <w:rPr>
          <w:b/>
          <w:szCs w:val="24"/>
        </w:rPr>
      </w:pPr>
    </w:p>
    <w:p w:rsidR="00332553" w:rsidRDefault="00332553" w:rsidP="00332553">
      <w:pPr>
        <w:pStyle w:val="Epgrafe"/>
        <w:keepNext/>
        <w:rPr>
          <w:rFonts w:cs="Times New Roman"/>
          <w:color w:val="auto"/>
          <w:sz w:val="24"/>
          <w:szCs w:val="24"/>
        </w:rPr>
      </w:pPr>
      <w:bookmarkStart w:id="387" w:name="_Toc496200348"/>
      <w:bookmarkStart w:id="388" w:name="_Toc496331837"/>
      <w:bookmarkStart w:id="389" w:name="_Toc496331998"/>
      <w:r w:rsidRPr="00332553">
        <w:rPr>
          <w:rFonts w:cs="Times New Roman"/>
          <w:color w:val="auto"/>
          <w:sz w:val="24"/>
          <w:szCs w:val="24"/>
        </w:rPr>
        <w:t xml:space="preserve">Cuadro </w:t>
      </w:r>
      <w:r w:rsidRPr="00332553">
        <w:rPr>
          <w:rFonts w:cs="Times New Roman"/>
          <w:color w:val="auto"/>
          <w:sz w:val="24"/>
          <w:szCs w:val="24"/>
        </w:rPr>
        <w:fldChar w:fldCharType="begin"/>
      </w:r>
      <w:r w:rsidRPr="00332553">
        <w:rPr>
          <w:rFonts w:cs="Times New Roman"/>
          <w:color w:val="auto"/>
          <w:sz w:val="24"/>
          <w:szCs w:val="24"/>
        </w:rPr>
        <w:instrText xml:space="preserve"> SEQ Cuadro \* ARABIC </w:instrText>
      </w:r>
      <w:r w:rsidRPr="00332553">
        <w:rPr>
          <w:rFonts w:cs="Times New Roman"/>
          <w:color w:val="auto"/>
          <w:sz w:val="24"/>
          <w:szCs w:val="24"/>
        </w:rPr>
        <w:fldChar w:fldCharType="separate"/>
      </w:r>
      <w:r w:rsidR="00BB7C8E">
        <w:rPr>
          <w:rFonts w:cs="Times New Roman"/>
          <w:noProof/>
          <w:color w:val="auto"/>
          <w:sz w:val="24"/>
          <w:szCs w:val="24"/>
        </w:rPr>
        <w:t>6</w:t>
      </w:r>
      <w:r w:rsidRPr="00332553">
        <w:rPr>
          <w:rFonts w:cs="Times New Roman"/>
          <w:color w:val="auto"/>
          <w:sz w:val="24"/>
          <w:szCs w:val="24"/>
        </w:rPr>
        <w:fldChar w:fldCharType="end"/>
      </w:r>
      <w:r w:rsidRPr="00332553">
        <w:rPr>
          <w:rFonts w:cs="Times New Roman"/>
          <w:color w:val="auto"/>
          <w:sz w:val="24"/>
          <w:szCs w:val="24"/>
        </w:rPr>
        <w:t>. Cronograma de Ejecución periodo 2018</w:t>
      </w:r>
      <w:bookmarkEnd w:id="387"/>
      <w:bookmarkEnd w:id="388"/>
      <w:bookmarkEnd w:id="389"/>
    </w:p>
    <w:p w:rsidR="00B77540" w:rsidRPr="00B77540" w:rsidRDefault="00B77540" w:rsidP="00B77540">
      <w:pPr>
        <w:spacing w:after="0"/>
      </w:pPr>
    </w:p>
    <w:p w:rsidR="004358A2" w:rsidRPr="00756D1E" w:rsidRDefault="002D5CAC" w:rsidP="00756D1E">
      <w:pPr>
        <w:spacing w:after="0" w:line="360" w:lineRule="auto"/>
        <w:rPr>
          <w:b/>
        </w:rPr>
      </w:pPr>
      <w:r w:rsidRPr="002D5CAC">
        <w:rPr>
          <w:noProof/>
          <w:lang w:eastAsia="es-ES"/>
        </w:rPr>
        <w:drawing>
          <wp:inline distT="0" distB="0" distL="0" distR="0" wp14:anchorId="42DCC1DE" wp14:editId="2A06320C">
            <wp:extent cx="8891270" cy="3665482"/>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1270" cy="3665482"/>
                    </a:xfrm>
                    <a:prstGeom prst="rect">
                      <a:avLst/>
                    </a:prstGeom>
                    <a:noFill/>
                    <a:ln>
                      <a:noFill/>
                    </a:ln>
                  </pic:spPr>
                </pic:pic>
              </a:graphicData>
            </a:graphic>
          </wp:inline>
        </w:drawing>
      </w:r>
      <w:r w:rsidR="004358A2" w:rsidRPr="004358A2">
        <w:rPr>
          <w:rFonts w:cs="Times New Roman"/>
          <w:b/>
          <w:sz w:val="18"/>
          <w:szCs w:val="18"/>
        </w:rPr>
        <w:t>Elaborado por:</w:t>
      </w:r>
      <w:r w:rsidR="004358A2" w:rsidRPr="004358A2">
        <w:rPr>
          <w:rFonts w:cs="Times New Roman"/>
          <w:sz w:val="18"/>
          <w:szCs w:val="18"/>
        </w:rPr>
        <w:t xml:space="preserve"> </w:t>
      </w:r>
      <w:r w:rsidR="004358A2" w:rsidRPr="00005DEA">
        <w:rPr>
          <w:rFonts w:cs="Times New Roman"/>
          <w:sz w:val="18"/>
          <w:szCs w:val="18"/>
        </w:rPr>
        <w:t>Marcelo Ushiña</w:t>
      </w:r>
      <w:r w:rsidR="004358A2">
        <w:rPr>
          <w:rFonts w:cs="Times New Roman"/>
          <w:i/>
          <w:sz w:val="18"/>
          <w:szCs w:val="18"/>
        </w:rPr>
        <w:br/>
      </w:r>
      <w:r w:rsidR="004358A2">
        <w:rPr>
          <w:rFonts w:cs="Times New Roman"/>
          <w:i/>
          <w:sz w:val="18"/>
          <w:szCs w:val="18"/>
        </w:rPr>
        <w:lastRenderedPageBreak/>
        <w:br/>
      </w:r>
      <w:bookmarkStart w:id="390" w:name="_Toc496200349"/>
      <w:bookmarkStart w:id="391" w:name="_Toc496331838"/>
      <w:bookmarkStart w:id="392" w:name="_Toc496331999"/>
      <w:r w:rsidR="004358A2" w:rsidRPr="00756D1E">
        <w:rPr>
          <w:rFonts w:cs="Times New Roman"/>
          <w:b/>
          <w:szCs w:val="24"/>
        </w:rPr>
        <w:t xml:space="preserve">Cuadro </w:t>
      </w:r>
      <w:r w:rsidR="004358A2" w:rsidRPr="00756D1E">
        <w:rPr>
          <w:rFonts w:cs="Times New Roman"/>
          <w:b/>
          <w:szCs w:val="24"/>
        </w:rPr>
        <w:fldChar w:fldCharType="begin"/>
      </w:r>
      <w:r w:rsidR="004358A2" w:rsidRPr="00756D1E">
        <w:rPr>
          <w:rFonts w:cs="Times New Roman"/>
          <w:b/>
          <w:szCs w:val="24"/>
        </w:rPr>
        <w:instrText xml:space="preserve"> SEQ Cuadro \* ARABIC </w:instrText>
      </w:r>
      <w:r w:rsidR="004358A2" w:rsidRPr="00756D1E">
        <w:rPr>
          <w:rFonts w:cs="Times New Roman"/>
          <w:b/>
          <w:szCs w:val="24"/>
        </w:rPr>
        <w:fldChar w:fldCharType="separate"/>
      </w:r>
      <w:r w:rsidR="00BB7C8E">
        <w:rPr>
          <w:rFonts w:cs="Times New Roman"/>
          <w:b/>
          <w:noProof/>
          <w:szCs w:val="24"/>
        </w:rPr>
        <w:t>7</w:t>
      </w:r>
      <w:r w:rsidR="004358A2" w:rsidRPr="00756D1E">
        <w:rPr>
          <w:rFonts w:cs="Times New Roman"/>
          <w:b/>
          <w:szCs w:val="24"/>
        </w:rPr>
        <w:fldChar w:fldCharType="end"/>
      </w:r>
      <w:r w:rsidR="004358A2" w:rsidRPr="00756D1E">
        <w:rPr>
          <w:rFonts w:cs="Times New Roman"/>
          <w:b/>
          <w:szCs w:val="24"/>
        </w:rPr>
        <w:t>.Cronograma de Ejecución periodo 2019</w:t>
      </w:r>
      <w:bookmarkEnd w:id="390"/>
      <w:bookmarkEnd w:id="391"/>
      <w:bookmarkEnd w:id="392"/>
    </w:p>
    <w:p w:rsidR="00D579AB" w:rsidRPr="00D579AB" w:rsidRDefault="00D579AB" w:rsidP="00D579AB">
      <w:pPr>
        <w:spacing w:after="0"/>
      </w:pPr>
    </w:p>
    <w:p w:rsidR="00FD5250" w:rsidRPr="00FD5250" w:rsidRDefault="009B7073" w:rsidP="00FD5250">
      <w:pPr>
        <w:rPr>
          <w:rFonts w:cs="Times New Roman"/>
          <w:szCs w:val="24"/>
        </w:rPr>
      </w:pPr>
      <w:r w:rsidRPr="009B7073">
        <w:rPr>
          <w:noProof/>
          <w:lang w:eastAsia="es-ES"/>
        </w:rPr>
        <w:drawing>
          <wp:inline distT="0" distB="0" distL="0" distR="0" wp14:anchorId="18A20336" wp14:editId="1A61DC40">
            <wp:extent cx="8891270" cy="3558159"/>
            <wp:effectExtent l="0" t="0" r="508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91270" cy="3558159"/>
                    </a:xfrm>
                    <a:prstGeom prst="rect">
                      <a:avLst/>
                    </a:prstGeom>
                    <a:noFill/>
                    <a:ln>
                      <a:noFill/>
                    </a:ln>
                  </pic:spPr>
                </pic:pic>
              </a:graphicData>
            </a:graphic>
          </wp:inline>
        </w:drawing>
      </w:r>
      <w:r w:rsidR="004358A2" w:rsidRPr="004358A2">
        <w:rPr>
          <w:rFonts w:cs="Times New Roman"/>
          <w:b/>
          <w:sz w:val="18"/>
          <w:szCs w:val="18"/>
        </w:rPr>
        <w:t>Elaborado por:</w:t>
      </w:r>
      <w:r w:rsidR="004358A2" w:rsidRPr="004358A2">
        <w:rPr>
          <w:rFonts w:cs="Times New Roman"/>
          <w:sz w:val="18"/>
          <w:szCs w:val="18"/>
        </w:rPr>
        <w:t xml:space="preserve"> </w:t>
      </w:r>
      <w:r w:rsidR="004358A2" w:rsidRPr="00005DEA">
        <w:rPr>
          <w:rFonts w:cs="Times New Roman"/>
          <w:sz w:val="18"/>
          <w:szCs w:val="18"/>
        </w:rPr>
        <w:t>Marcelo Ushiña</w:t>
      </w:r>
    </w:p>
    <w:p w:rsidR="00FD5250" w:rsidRPr="00FD5250" w:rsidRDefault="00FD5250" w:rsidP="00FD5250">
      <w:pPr>
        <w:rPr>
          <w:rFonts w:cs="Times New Roman"/>
          <w:szCs w:val="24"/>
        </w:rPr>
      </w:pPr>
    </w:p>
    <w:p w:rsidR="00FD5250" w:rsidRDefault="00FD5250" w:rsidP="00FD5250">
      <w:pPr>
        <w:rPr>
          <w:rFonts w:cs="Times New Roman"/>
          <w:szCs w:val="24"/>
        </w:rPr>
      </w:pPr>
    </w:p>
    <w:p w:rsidR="00882530" w:rsidRDefault="00882530" w:rsidP="00FD5250">
      <w:pPr>
        <w:jc w:val="center"/>
        <w:rPr>
          <w:rFonts w:cs="Times New Roman"/>
          <w:szCs w:val="24"/>
        </w:rPr>
        <w:sectPr w:rsidR="00882530" w:rsidSect="006250D3">
          <w:pgSz w:w="16838" w:h="11906" w:orient="landscape" w:code="9"/>
          <w:pgMar w:top="2410" w:right="1418" w:bottom="1418" w:left="1418" w:header="709" w:footer="709" w:gutter="0"/>
          <w:cols w:space="708"/>
          <w:docGrid w:linePitch="360"/>
        </w:sectPr>
      </w:pPr>
    </w:p>
    <w:p w:rsidR="00E94335" w:rsidRDefault="00E94335" w:rsidP="00C06B18">
      <w:pPr>
        <w:rPr>
          <w:rFonts w:cs="Times New Roman"/>
          <w:b/>
          <w:szCs w:val="24"/>
        </w:rPr>
      </w:pPr>
      <w:r w:rsidRPr="00C06B18">
        <w:rPr>
          <w:rFonts w:cs="Times New Roman"/>
          <w:b/>
          <w:szCs w:val="24"/>
        </w:rPr>
        <w:lastRenderedPageBreak/>
        <w:t>Presupuesto</w:t>
      </w:r>
    </w:p>
    <w:p w:rsidR="00005DEA" w:rsidRPr="00C06B18" w:rsidRDefault="00005DEA" w:rsidP="00005DEA">
      <w:pPr>
        <w:spacing w:after="0"/>
        <w:rPr>
          <w:rFonts w:cs="Times New Roman"/>
          <w:b/>
          <w:szCs w:val="24"/>
        </w:rPr>
      </w:pPr>
    </w:p>
    <w:p w:rsidR="00E94335" w:rsidRDefault="00E94335" w:rsidP="00E94335">
      <w:pPr>
        <w:rPr>
          <w:b/>
          <w:lang w:val="es-EC" w:eastAsia="es-EC"/>
        </w:rPr>
      </w:pPr>
      <w:r w:rsidRPr="00D62A01">
        <w:rPr>
          <w:b/>
          <w:lang w:val="es-EC" w:eastAsia="es-EC"/>
        </w:rPr>
        <w:t>Materiales</w:t>
      </w:r>
    </w:p>
    <w:p w:rsidR="00E94335" w:rsidRPr="00AE6727" w:rsidRDefault="00E94335" w:rsidP="00005DEA">
      <w:pPr>
        <w:spacing w:after="0"/>
        <w:rPr>
          <w:rFonts w:cs="Times New Roman"/>
          <w:b/>
          <w:szCs w:val="24"/>
          <w:lang w:val="es-EC" w:eastAsia="es-EC"/>
        </w:rPr>
      </w:pPr>
    </w:p>
    <w:p w:rsidR="00882530" w:rsidRPr="00882530" w:rsidRDefault="00882530" w:rsidP="00005DEA">
      <w:pPr>
        <w:pStyle w:val="Epgrafe"/>
        <w:keepNext/>
        <w:spacing w:after="0"/>
        <w:rPr>
          <w:rFonts w:cs="Times New Roman"/>
          <w:color w:val="auto"/>
          <w:sz w:val="24"/>
          <w:szCs w:val="24"/>
        </w:rPr>
      </w:pPr>
    </w:p>
    <w:p w:rsidR="007D2805" w:rsidRDefault="007D2805" w:rsidP="00005DEA">
      <w:pPr>
        <w:pStyle w:val="Epgrafe"/>
        <w:keepNext/>
        <w:spacing w:after="0"/>
        <w:rPr>
          <w:rFonts w:cs="Times New Roman"/>
          <w:color w:val="auto"/>
          <w:sz w:val="24"/>
          <w:szCs w:val="24"/>
        </w:rPr>
      </w:pPr>
      <w:bookmarkStart w:id="393" w:name="_Toc496200350"/>
      <w:bookmarkStart w:id="394" w:name="_Toc496331839"/>
      <w:bookmarkStart w:id="395" w:name="_Toc496332000"/>
      <w:r w:rsidRPr="007D2805">
        <w:rPr>
          <w:rFonts w:cs="Times New Roman"/>
          <w:color w:val="auto"/>
          <w:sz w:val="24"/>
          <w:szCs w:val="24"/>
        </w:rPr>
        <w:t xml:space="preserve">Cuadro </w:t>
      </w:r>
      <w:r w:rsidRPr="007D2805">
        <w:rPr>
          <w:rFonts w:cs="Times New Roman"/>
          <w:color w:val="auto"/>
          <w:sz w:val="24"/>
          <w:szCs w:val="24"/>
        </w:rPr>
        <w:fldChar w:fldCharType="begin"/>
      </w:r>
      <w:r w:rsidRPr="007D2805">
        <w:rPr>
          <w:rFonts w:cs="Times New Roman"/>
          <w:color w:val="auto"/>
          <w:sz w:val="24"/>
          <w:szCs w:val="24"/>
        </w:rPr>
        <w:instrText xml:space="preserve"> SEQ Cuadro \* ARABIC </w:instrText>
      </w:r>
      <w:r w:rsidRPr="007D2805">
        <w:rPr>
          <w:rFonts w:cs="Times New Roman"/>
          <w:color w:val="auto"/>
          <w:sz w:val="24"/>
          <w:szCs w:val="24"/>
        </w:rPr>
        <w:fldChar w:fldCharType="separate"/>
      </w:r>
      <w:r w:rsidR="00BB7C8E">
        <w:rPr>
          <w:rFonts w:cs="Times New Roman"/>
          <w:noProof/>
          <w:color w:val="auto"/>
          <w:sz w:val="24"/>
          <w:szCs w:val="24"/>
        </w:rPr>
        <w:t>8</w:t>
      </w:r>
      <w:r w:rsidRPr="007D2805">
        <w:rPr>
          <w:rFonts w:cs="Times New Roman"/>
          <w:color w:val="auto"/>
          <w:sz w:val="24"/>
          <w:szCs w:val="24"/>
        </w:rPr>
        <w:fldChar w:fldCharType="end"/>
      </w:r>
      <w:r w:rsidRPr="007D2805">
        <w:rPr>
          <w:rFonts w:cs="Times New Roman"/>
          <w:color w:val="auto"/>
          <w:sz w:val="24"/>
          <w:szCs w:val="24"/>
        </w:rPr>
        <w:t>.</w:t>
      </w:r>
      <w:r>
        <w:rPr>
          <w:rFonts w:cs="Times New Roman"/>
          <w:color w:val="auto"/>
          <w:sz w:val="24"/>
          <w:szCs w:val="24"/>
        </w:rPr>
        <w:t xml:space="preserve"> </w:t>
      </w:r>
      <w:r w:rsidRPr="007D2805">
        <w:rPr>
          <w:rFonts w:cs="Times New Roman"/>
          <w:color w:val="auto"/>
          <w:sz w:val="24"/>
          <w:szCs w:val="24"/>
        </w:rPr>
        <w:t>Materiales y presupuesto de la ejecución de la actividad</w:t>
      </w:r>
      <w:bookmarkEnd w:id="393"/>
      <w:bookmarkEnd w:id="394"/>
      <w:bookmarkEnd w:id="395"/>
    </w:p>
    <w:p w:rsidR="00005DEA" w:rsidRPr="00005DEA" w:rsidRDefault="00005DEA" w:rsidP="00005DEA">
      <w:pPr>
        <w:spacing w:after="0"/>
        <w:rPr>
          <w:rFonts w:cs="Times New Roman"/>
          <w:szCs w:val="24"/>
        </w:rPr>
      </w:pPr>
    </w:p>
    <w:tbl>
      <w:tblPr>
        <w:tblStyle w:val="Tablaconcuadrcula"/>
        <w:tblW w:w="0" w:type="auto"/>
        <w:jc w:val="center"/>
        <w:tblLook w:val="04A0" w:firstRow="1" w:lastRow="0" w:firstColumn="1" w:lastColumn="0" w:noHBand="0" w:noVBand="1"/>
      </w:tblPr>
      <w:tblGrid>
        <w:gridCol w:w="2235"/>
        <w:gridCol w:w="1559"/>
        <w:gridCol w:w="1564"/>
        <w:gridCol w:w="1843"/>
      </w:tblGrid>
      <w:tr w:rsidR="00E94335" w:rsidRPr="00AE6727" w:rsidTr="00FD5250">
        <w:trPr>
          <w:trHeight w:val="727"/>
          <w:jc w:val="center"/>
        </w:trPr>
        <w:tc>
          <w:tcPr>
            <w:tcW w:w="2235" w:type="dxa"/>
          </w:tcPr>
          <w:p w:rsidR="00E94335" w:rsidRPr="00AE6727" w:rsidRDefault="00E94335" w:rsidP="00383529">
            <w:pPr>
              <w:rPr>
                <w:rFonts w:cs="Times New Roman"/>
                <w:b/>
                <w:szCs w:val="24"/>
                <w:lang w:val="es-EC" w:eastAsia="es-EC"/>
              </w:rPr>
            </w:pPr>
            <w:r w:rsidRPr="00AE6727">
              <w:rPr>
                <w:rFonts w:cs="Times New Roman"/>
                <w:b/>
                <w:szCs w:val="24"/>
                <w:lang w:val="es-EC" w:eastAsia="es-EC"/>
              </w:rPr>
              <w:t>DETALLE</w:t>
            </w:r>
          </w:p>
        </w:tc>
        <w:tc>
          <w:tcPr>
            <w:tcW w:w="1559" w:type="dxa"/>
          </w:tcPr>
          <w:p w:rsidR="00E94335" w:rsidRPr="00AE6727" w:rsidRDefault="00E94335" w:rsidP="00383529">
            <w:pPr>
              <w:rPr>
                <w:rFonts w:cs="Times New Roman"/>
                <w:b/>
                <w:szCs w:val="24"/>
                <w:lang w:val="es-EC" w:eastAsia="es-EC"/>
              </w:rPr>
            </w:pPr>
            <w:r w:rsidRPr="00AE6727">
              <w:rPr>
                <w:rFonts w:cs="Times New Roman"/>
                <w:b/>
                <w:szCs w:val="24"/>
                <w:lang w:val="es-EC" w:eastAsia="es-EC"/>
              </w:rPr>
              <w:t>CANTIDAD</w:t>
            </w:r>
          </w:p>
        </w:tc>
        <w:tc>
          <w:tcPr>
            <w:tcW w:w="1564" w:type="dxa"/>
          </w:tcPr>
          <w:p w:rsidR="00E94335" w:rsidRPr="00AE6727" w:rsidRDefault="00E94335" w:rsidP="00383529">
            <w:pPr>
              <w:rPr>
                <w:rFonts w:cs="Times New Roman"/>
                <w:b/>
                <w:szCs w:val="24"/>
                <w:lang w:val="es-EC" w:eastAsia="es-EC"/>
              </w:rPr>
            </w:pPr>
            <w:r w:rsidRPr="00AE6727">
              <w:rPr>
                <w:rFonts w:cs="Times New Roman"/>
                <w:b/>
                <w:szCs w:val="24"/>
                <w:lang w:val="es-EC" w:eastAsia="es-EC"/>
              </w:rPr>
              <w:t>COSTO UNITARIO</w:t>
            </w:r>
          </w:p>
        </w:tc>
        <w:tc>
          <w:tcPr>
            <w:tcW w:w="1843" w:type="dxa"/>
          </w:tcPr>
          <w:p w:rsidR="00E94335" w:rsidRPr="00AE6727" w:rsidRDefault="00E94335" w:rsidP="00383529">
            <w:pPr>
              <w:rPr>
                <w:rFonts w:cs="Times New Roman"/>
                <w:b/>
                <w:szCs w:val="24"/>
                <w:lang w:val="es-EC" w:eastAsia="es-EC"/>
              </w:rPr>
            </w:pPr>
            <w:r w:rsidRPr="00AE6727">
              <w:rPr>
                <w:rFonts w:cs="Times New Roman"/>
                <w:b/>
                <w:szCs w:val="24"/>
                <w:lang w:val="es-EC" w:eastAsia="es-EC"/>
              </w:rPr>
              <w:t>COSTO TOTAL</w:t>
            </w:r>
          </w:p>
        </w:tc>
      </w:tr>
      <w:tr w:rsidR="00E94335" w:rsidRPr="00AE6727" w:rsidTr="00FD5250">
        <w:trPr>
          <w:jc w:val="center"/>
        </w:trPr>
        <w:tc>
          <w:tcPr>
            <w:tcW w:w="2235" w:type="dxa"/>
          </w:tcPr>
          <w:p w:rsidR="00E94335" w:rsidRPr="00AE6727" w:rsidRDefault="00E94335" w:rsidP="00383529">
            <w:pPr>
              <w:rPr>
                <w:rFonts w:cs="Times New Roman"/>
                <w:szCs w:val="24"/>
                <w:lang w:val="es-EC" w:eastAsia="es-EC"/>
              </w:rPr>
            </w:pPr>
            <w:r w:rsidRPr="00AE6727">
              <w:rPr>
                <w:rFonts w:cs="Times New Roman"/>
                <w:szCs w:val="24"/>
              </w:rPr>
              <w:t xml:space="preserve">Papelotes  </w:t>
            </w:r>
          </w:p>
        </w:tc>
        <w:tc>
          <w:tcPr>
            <w:tcW w:w="1559" w:type="dxa"/>
          </w:tcPr>
          <w:p w:rsidR="00E94335" w:rsidRPr="00AE6727" w:rsidRDefault="00C2620B" w:rsidP="00383529">
            <w:pPr>
              <w:jc w:val="center"/>
              <w:rPr>
                <w:rFonts w:cs="Times New Roman"/>
                <w:szCs w:val="24"/>
                <w:lang w:val="es-EC" w:eastAsia="es-EC"/>
              </w:rPr>
            </w:pPr>
            <w:r>
              <w:rPr>
                <w:rFonts w:cs="Times New Roman"/>
                <w:szCs w:val="24"/>
                <w:lang w:val="es-EC" w:eastAsia="es-EC"/>
              </w:rPr>
              <w:t>40</w:t>
            </w:r>
          </w:p>
        </w:tc>
        <w:tc>
          <w:tcPr>
            <w:tcW w:w="1564" w:type="dxa"/>
          </w:tcPr>
          <w:p w:rsidR="00E94335" w:rsidRPr="00AE6727" w:rsidRDefault="00AC10C4" w:rsidP="00383529">
            <w:pPr>
              <w:jc w:val="center"/>
              <w:rPr>
                <w:rFonts w:cs="Times New Roman"/>
                <w:szCs w:val="24"/>
                <w:lang w:val="es-EC" w:eastAsia="es-EC"/>
              </w:rPr>
            </w:pPr>
            <w:r>
              <w:rPr>
                <w:rFonts w:cs="Times New Roman"/>
                <w:szCs w:val="24"/>
                <w:lang w:val="es-EC" w:eastAsia="es-EC"/>
              </w:rPr>
              <w:t>0.30</w:t>
            </w:r>
          </w:p>
        </w:tc>
        <w:tc>
          <w:tcPr>
            <w:tcW w:w="1843" w:type="dxa"/>
          </w:tcPr>
          <w:p w:rsidR="00E94335" w:rsidRPr="00AE6727" w:rsidRDefault="00AB63F9" w:rsidP="00383529">
            <w:pPr>
              <w:jc w:val="center"/>
              <w:rPr>
                <w:rFonts w:cs="Times New Roman"/>
                <w:szCs w:val="24"/>
                <w:lang w:val="es-EC" w:eastAsia="es-EC"/>
              </w:rPr>
            </w:pPr>
            <w:r>
              <w:rPr>
                <w:rFonts w:cs="Times New Roman"/>
                <w:szCs w:val="24"/>
                <w:lang w:val="es-EC" w:eastAsia="es-EC"/>
              </w:rPr>
              <w:t>12,00</w:t>
            </w:r>
          </w:p>
        </w:tc>
      </w:tr>
      <w:tr w:rsidR="00E94335" w:rsidRPr="00AE6727" w:rsidTr="00FD5250">
        <w:trPr>
          <w:trHeight w:val="608"/>
          <w:jc w:val="center"/>
        </w:trPr>
        <w:tc>
          <w:tcPr>
            <w:tcW w:w="2235" w:type="dxa"/>
          </w:tcPr>
          <w:p w:rsidR="00E94335" w:rsidRPr="00AE6727" w:rsidRDefault="00E94335" w:rsidP="00383529">
            <w:pPr>
              <w:rPr>
                <w:rFonts w:cs="Times New Roman"/>
                <w:szCs w:val="24"/>
                <w:lang w:val="es-EC" w:eastAsia="es-EC"/>
              </w:rPr>
            </w:pPr>
            <w:r w:rsidRPr="00AE6727">
              <w:rPr>
                <w:rFonts w:cs="Times New Roman"/>
                <w:szCs w:val="24"/>
              </w:rPr>
              <w:t>Marcadores Permanentes</w:t>
            </w:r>
          </w:p>
        </w:tc>
        <w:tc>
          <w:tcPr>
            <w:tcW w:w="1559" w:type="dxa"/>
          </w:tcPr>
          <w:p w:rsidR="00E94335" w:rsidRPr="00AE6727" w:rsidRDefault="00C2620B" w:rsidP="00383529">
            <w:pPr>
              <w:jc w:val="center"/>
              <w:rPr>
                <w:rFonts w:cs="Times New Roman"/>
                <w:szCs w:val="24"/>
                <w:lang w:val="es-EC" w:eastAsia="es-EC"/>
              </w:rPr>
            </w:pPr>
            <w:r>
              <w:rPr>
                <w:rFonts w:cs="Times New Roman"/>
                <w:szCs w:val="24"/>
                <w:lang w:val="es-EC" w:eastAsia="es-EC"/>
              </w:rPr>
              <w:t>15</w:t>
            </w:r>
          </w:p>
        </w:tc>
        <w:tc>
          <w:tcPr>
            <w:tcW w:w="1564" w:type="dxa"/>
          </w:tcPr>
          <w:p w:rsidR="00E94335" w:rsidRPr="00AE6727" w:rsidRDefault="00E94335" w:rsidP="00383529">
            <w:pPr>
              <w:jc w:val="center"/>
              <w:rPr>
                <w:rFonts w:cs="Times New Roman"/>
                <w:szCs w:val="24"/>
                <w:lang w:val="es-EC" w:eastAsia="es-EC"/>
              </w:rPr>
            </w:pPr>
            <w:r w:rsidRPr="00AE6727">
              <w:rPr>
                <w:rFonts w:cs="Times New Roman"/>
                <w:szCs w:val="24"/>
                <w:lang w:val="es-EC" w:eastAsia="es-EC"/>
              </w:rPr>
              <w:t>0.75</w:t>
            </w:r>
          </w:p>
        </w:tc>
        <w:tc>
          <w:tcPr>
            <w:tcW w:w="1843" w:type="dxa"/>
          </w:tcPr>
          <w:p w:rsidR="00E94335" w:rsidRPr="00AE6727" w:rsidRDefault="00AB63F9" w:rsidP="00383529">
            <w:pPr>
              <w:jc w:val="center"/>
              <w:rPr>
                <w:rFonts w:cs="Times New Roman"/>
                <w:szCs w:val="24"/>
                <w:lang w:val="es-EC" w:eastAsia="es-EC"/>
              </w:rPr>
            </w:pPr>
            <w:r>
              <w:rPr>
                <w:rFonts w:cs="Times New Roman"/>
                <w:szCs w:val="24"/>
                <w:lang w:val="es-EC" w:eastAsia="es-EC"/>
              </w:rPr>
              <w:t>11,25</w:t>
            </w:r>
          </w:p>
        </w:tc>
      </w:tr>
      <w:tr w:rsidR="00E94335" w:rsidRPr="00AE6727" w:rsidTr="00FD5250">
        <w:trPr>
          <w:jc w:val="center"/>
        </w:trPr>
        <w:tc>
          <w:tcPr>
            <w:tcW w:w="2235" w:type="dxa"/>
          </w:tcPr>
          <w:p w:rsidR="00E94335" w:rsidRPr="00AE6727" w:rsidRDefault="00C2620B" w:rsidP="00383529">
            <w:pPr>
              <w:rPr>
                <w:rFonts w:cs="Times New Roman"/>
                <w:szCs w:val="24"/>
                <w:lang w:val="es-EC" w:eastAsia="es-EC"/>
              </w:rPr>
            </w:pPr>
            <w:r>
              <w:rPr>
                <w:rFonts w:cs="Times New Roman"/>
                <w:szCs w:val="24"/>
                <w:lang w:val="es-EC" w:eastAsia="es-EC"/>
              </w:rPr>
              <w:t>Lápices</w:t>
            </w:r>
          </w:p>
        </w:tc>
        <w:tc>
          <w:tcPr>
            <w:tcW w:w="1559" w:type="dxa"/>
          </w:tcPr>
          <w:p w:rsidR="00E94335" w:rsidRPr="00AE6727" w:rsidRDefault="00C2620B" w:rsidP="00383529">
            <w:pPr>
              <w:jc w:val="center"/>
              <w:rPr>
                <w:rFonts w:cs="Times New Roman"/>
                <w:szCs w:val="24"/>
                <w:lang w:val="es-EC" w:eastAsia="es-EC"/>
              </w:rPr>
            </w:pPr>
            <w:r>
              <w:rPr>
                <w:rFonts w:cs="Times New Roman"/>
                <w:szCs w:val="24"/>
                <w:lang w:val="es-EC" w:eastAsia="es-EC"/>
              </w:rPr>
              <w:t>30</w:t>
            </w:r>
          </w:p>
        </w:tc>
        <w:tc>
          <w:tcPr>
            <w:tcW w:w="1564" w:type="dxa"/>
          </w:tcPr>
          <w:p w:rsidR="00E94335" w:rsidRPr="00AE6727" w:rsidRDefault="00E94335" w:rsidP="00383529">
            <w:pPr>
              <w:jc w:val="center"/>
              <w:rPr>
                <w:rFonts w:cs="Times New Roman"/>
                <w:szCs w:val="24"/>
                <w:lang w:val="es-EC" w:eastAsia="es-EC"/>
              </w:rPr>
            </w:pPr>
            <w:r>
              <w:rPr>
                <w:rFonts w:cs="Times New Roman"/>
                <w:szCs w:val="24"/>
                <w:lang w:val="es-EC" w:eastAsia="es-EC"/>
              </w:rPr>
              <w:t>0.</w:t>
            </w:r>
            <w:r w:rsidRPr="00AE6727">
              <w:rPr>
                <w:rFonts w:cs="Times New Roman"/>
                <w:szCs w:val="24"/>
                <w:lang w:val="es-EC" w:eastAsia="es-EC"/>
              </w:rPr>
              <w:t>25</w:t>
            </w:r>
          </w:p>
        </w:tc>
        <w:tc>
          <w:tcPr>
            <w:tcW w:w="1843" w:type="dxa"/>
          </w:tcPr>
          <w:p w:rsidR="00E94335" w:rsidRPr="00AE6727" w:rsidRDefault="00AB63F9" w:rsidP="00383529">
            <w:pPr>
              <w:jc w:val="center"/>
              <w:rPr>
                <w:rFonts w:cs="Times New Roman"/>
                <w:szCs w:val="24"/>
                <w:lang w:val="es-EC" w:eastAsia="es-EC"/>
              </w:rPr>
            </w:pPr>
            <w:r>
              <w:rPr>
                <w:rFonts w:cs="Times New Roman"/>
                <w:szCs w:val="24"/>
                <w:lang w:val="es-EC" w:eastAsia="es-EC"/>
              </w:rPr>
              <w:t>7,50</w:t>
            </w:r>
          </w:p>
        </w:tc>
      </w:tr>
      <w:tr w:rsidR="00E94335" w:rsidRPr="00AE6727" w:rsidTr="00FD5250">
        <w:trPr>
          <w:jc w:val="center"/>
        </w:trPr>
        <w:tc>
          <w:tcPr>
            <w:tcW w:w="2235" w:type="dxa"/>
          </w:tcPr>
          <w:p w:rsidR="00E94335" w:rsidRPr="00AE6727" w:rsidRDefault="00E94335" w:rsidP="00383529">
            <w:pPr>
              <w:rPr>
                <w:rFonts w:cs="Times New Roman"/>
                <w:szCs w:val="24"/>
                <w:lang w:val="es-EC" w:eastAsia="es-EC"/>
              </w:rPr>
            </w:pPr>
            <w:r w:rsidRPr="00AE6727">
              <w:rPr>
                <w:rFonts w:cs="Times New Roman"/>
                <w:szCs w:val="24"/>
                <w:lang w:val="es-EC" w:eastAsia="es-EC"/>
              </w:rPr>
              <w:t>Afiches</w:t>
            </w:r>
          </w:p>
        </w:tc>
        <w:tc>
          <w:tcPr>
            <w:tcW w:w="1559" w:type="dxa"/>
          </w:tcPr>
          <w:p w:rsidR="00E94335" w:rsidRPr="00AE6727" w:rsidRDefault="00E94335" w:rsidP="00383529">
            <w:pPr>
              <w:jc w:val="center"/>
              <w:rPr>
                <w:rFonts w:cs="Times New Roman"/>
                <w:szCs w:val="24"/>
                <w:lang w:val="es-EC" w:eastAsia="es-EC"/>
              </w:rPr>
            </w:pPr>
          </w:p>
        </w:tc>
        <w:tc>
          <w:tcPr>
            <w:tcW w:w="1564" w:type="dxa"/>
          </w:tcPr>
          <w:p w:rsidR="00E94335" w:rsidRPr="00AE6727" w:rsidRDefault="00E94335" w:rsidP="00383529">
            <w:pPr>
              <w:jc w:val="center"/>
              <w:rPr>
                <w:rFonts w:cs="Times New Roman"/>
                <w:szCs w:val="24"/>
                <w:lang w:val="es-EC" w:eastAsia="es-EC"/>
              </w:rPr>
            </w:pPr>
          </w:p>
        </w:tc>
        <w:tc>
          <w:tcPr>
            <w:tcW w:w="1843" w:type="dxa"/>
          </w:tcPr>
          <w:p w:rsidR="00E94335" w:rsidRPr="00AE6727" w:rsidRDefault="00E94335" w:rsidP="00383529">
            <w:pPr>
              <w:jc w:val="center"/>
              <w:rPr>
                <w:rFonts w:cs="Times New Roman"/>
                <w:szCs w:val="24"/>
                <w:lang w:val="es-EC" w:eastAsia="es-EC"/>
              </w:rPr>
            </w:pPr>
          </w:p>
        </w:tc>
      </w:tr>
      <w:tr w:rsidR="00E94335" w:rsidRPr="00AE6727" w:rsidTr="00FD5250">
        <w:trPr>
          <w:jc w:val="center"/>
        </w:trPr>
        <w:tc>
          <w:tcPr>
            <w:tcW w:w="2235" w:type="dxa"/>
          </w:tcPr>
          <w:p w:rsidR="00E94335" w:rsidRPr="00AE6727" w:rsidRDefault="00E94335" w:rsidP="00383529">
            <w:pPr>
              <w:rPr>
                <w:rFonts w:cs="Times New Roman"/>
                <w:szCs w:val="24"/>
                <w:lang w:val="es-EC" w:eastAsia="es-EC"/>
              </w:rPr>
            </w:pPr>
            <w:r w:rsidRPr="00AE6727">
              <w:rPr>
                <w:rFonts w:cs="Times New Roman"/>
                <w:szCs w:val="24"/>
              </w:rPr>
              <w:t>Dípticos</w:t>
            </w:r>
          </w:p>
        </w:tc>
        <w:tc>
          <w:tcPr>
            <w:tcW w:w="1559" w:type="dxa"/>
          </w:tcPr>
          <w:p w:rsidR="00E94335" w:rsidRPr="00AE6727" w:rsidRDefault="00AB63F9" w:rsidP="00383529">
            <w:pPr>
              <w:jc w:val="center"/>
              <w:rPr>
                <w:rFonts w:cs="Times New Roman"/>
                <w:szCs w:val="24"/>
                <w:lang w:val="es-EC" w:eastAsia="es-EC"/>
              </w:rPr>
            </w:pPr>
            <w:r>
              <w:rPr>
                <w:rFonts w:cs="Times New Roman"/>
                <w:szCs w:val="24"/>
                <w:lang w:val="es-EC" w:eastAsia="es-EC"/>
              </w:rPr>
              <w:t>80</w:t>
            </w:r>
          </w:p>
        </w:tc>
        <w:tc>
          <w:tcPr>
            <w:tcW w:w="1564" w:type="dxa"/>
          </w:tcPr>
          <w:p w:rsidR="00E94335" w:rsidRPr="00AE6727" w:rsidRDefault="00E94335" w:rsidP="00383529">
            <w:pPr>
              <w:jc w:val="center"/>
              <w:rPr>
                <w:rFonts w:cs="Times New Roman"/>
                <w:szCs w:val="24"/>
                <w:lang w:val="es-EC" w:eastAsia="es-EC"/>
              </w:rPr>
            </w:pPr>
            <w:r w:rsidRPr="00AE6727">
              <w:rPr>
                <w:rFonts w:cs="Times New Roman"/>
                <w:szCs w:val="24"/>
                <w:lang w:val="es-EC" w:eastAsia="es-EC"/>
              </w:rPr>
              <w:t>0.40</w:t>
            </w:r>
          </w:p>
        </w:tc>
        <w:tc>
          <w:tcPr>
            <w:tcW w:w="1843" w:type="dxa"/>
          </w:tcPr>
          <w:p w:rsidR="00E94335" w:rsidRPr="00AE6727" w:rsidRDefault="00AB63F9" w:rsidP="00383529">
            <w:pPr>
              <w:jc w:val="center"/>
              <w:rPr>
                <w:rFonts w:cs="Times New Roman"/>
                <w:szCs w:val="24"/>
                <w:lang w:val="es-EC" w:eastAsia="es-EC"/>
              </w:rPr>
            </w:pPr>
            <w:r>
              <w:rPr>
                <w:rFonts w:cs="Times New Roman"/>
                <w:szCs w:val="24"/>
                <w:lang w:val="es-EC" w:eastAsia="es-EC"/>
              </w:rPr>
              <w:t>32,00</w:t>
            </w:r>
          </w:p>
        </w:tc>
      </w:tr>
      <w:tr w:rsidR="00E94335" w:rsidRPr="00AE6727" w:rsidTr="00FD5250">
        <w:trPr>
          <w:jc w:val="center"/>
        </w:trPr>
        <w:tc>
          <w:tcPr>
            <w:tcW w:w="2235" w:type="dxa"/>
            <w:tcBorders>
              <w:bottom w:val="single" w:sz="4" w:space="0" w:color="auto"/>
            </w:tcBorders>
          </w:tcPr>
          <w:p w:rsidR="00E94335" w:rsidRPr="00AE6727" w:rsidRDefault="00C2620B" w:rsidP="00383529">
            <w:pPr>
              <w:rPr>
                <w:rFonts w:cs="Times New Roman"/>
                <w:szCs w:val="24"/>
                <w:lang w:val="es-EC" w:eastAsia="es-EC"/>
              </w:rPr>
            </w:pPr>
            <w:r>
              <w:rPr>
                <w:rFonts w:cs="Times New Roman"/>
                <w:szCs w:val="24"/>
              </w:rPr>
              <w:t>Esferos</w:t>
            </w:r>
          </w:p>
        </w:tc>
        <w:tc>
          <w:tcPr>
            <w:tcW w:w="1559" w:type="dxa"/>
          </w:tcPr>
          <w:p w:rsidR="00E94335" w:rsidRPr="00AE6727" w:rsidRDefault="00C2620B" w:rsidP="00383529">
            <w:pPr>
              <w:jc w:val="center"/>
              <w:rPr>
                <w:rFonts w:cs="Times New Roman"/>
                <w:szCs w:val="24"/>
                <w:lang w:val="es-EC" w:eastAsia="es-EC"/>
              </w:rPr>
            </w:pPr>
            <w:r>
              <w:rPr>
                <w:rFonts w:cs="Times New Roman"/>
                <w:szCs w:val="24"/>
                <w:lang w:val="es-EC" w:eastAsia="es-EC"/>
              </w:rPr>
              <w:t>5</w:t>
            </w:r>
          </w:p>
        </w:tc>
        <w:tc>
          <w:tcPr>
            <w:tcW w:w="1564" w:type="dxa"/>
          </w:tcPr>
          <w:p w:rsidR="00E94335" w:rsidRPr="00AE6727" w:rsidRDefault="00C2620B" w:rsidP="00383529">
            <w:pPr>
              <w:jc w:val="center"/>
              <w:rPr>
                <w:rFonts w:cs="Times New Roman"/>
                <w:szCs w:val="24"/>
                <w:lang w:val="es-EC" w:eastAsia="es-EC"/>
              </w:rPr>
            </w:pPr>
            <w:r>
              <w:rPr>
                <w:rFonts w:cs="Times New Roman"/>
                <w:szCs w:val="24"/>
                <w:lang w:val="es-EC" w:eastAsia="es-EC"/>
              </w:rPr>
              <w:t>0.35</w:t>
            </w:r>
          </w:p>
        </w:tc>
        <w:tc>
          <w:tcPr>
            <w:tcW w:w="1843" w:type="dxa"/>
          </w:tcPr>
          <w:p w:rsidR="00E94335" w:rsidRPr="00AE6727" w:rsidRDefault="00AB63F9" w:rsidP="00383529">
            <w:pPr>
              <w:jc w:val="center"/>
              <w:rPr>
                <w:rFonts w:cs="Times New Roman"/>
                <w:szCs w:val="24"/>
                <w:lang w:val="es-EC" w:eastAsia="es-EC"/>
              </w:rPr>
            </w:pPr>
            <w:r>
              <w:rPr>
                <w:rFonts w:cs="Times New Roman"/>
                <w:szCs w:val="24"/>
                <w:lang w:val="es-EC" w:eastAsia="es-EC"/>
              </w:rPr>
              <w:t>1,75</w:t>
            </w:r>
          </w:p>
        </w:tc>
      </w:tr>
      <w:tr w:rsidR="00E94335" w:rsidRPr="00AE6727" w:rsidTr="00FD5250">
        <w:tblPrEx>
          <w:tblCellMar>
            <w:left w:w="70" w:type="dxa"/>
            <w:right w:w="70" w:type="dxa"/>
          </w:tblCellMar>
          <w:tblLook w:val="0000" w:firstRow="0" w:lastRow="0" w:firstColumn="0" w:lastColumn="0" w:noHBand="0" w:noVBand="0"/>
        </w:tblPrEx>
        <w:trPr>
          <w:trHeight w:val="417"/>
          <w:jc w:val="center"/>
        </w:trPr>
        <w:tc>
          <w:tcPr>
            <w:tcW w:w="2235" w:type="dxa"/>
          </w:tcPr>
          <w:p w:rsidR="00E94335" w:rsidRPr="00AE6727" w:rsidRDefault="00C2620B" w:rsidP="00383529">
            <w:pPr>
              <w:rPr>
                <w:rFonts w:cs="Times New Roman"/>
                <w:szCs w:val="24"/>
                <w:lang w:val="es-EC" w:eastAsia="es-EC"/>
              </w:rPr>
            </w:pPr>
            <w:r>
              <w:rPr>
                <w:rFonts w:cs="Times New Roman"/>
                <w:szCs w:val="24"/>
                <w:lang w:val="es-EC" w:eastAsia="es-EC"/>
              </w:rPr>
              <w:t xml:space="preserve">Resma de papel bon  </w:t>
            </w:r>
          </w:p>
        </w:tc>
        <w:tc>
          <w:tcPr>
            <w:tcW w:w="1559" w:type="dxa"/>
          </w:tcPr>
          <w:p w:rsidR="00E94335" w:rsidRPr="00AE6727" w:rsidRDefault="00C2620B" w:rsidP="00C2620B">
            <w:pPr>
              <w:rPr>
                <w:rFonts w:cs="Times New Roman"/>
                <w:szCs w:val="24"/>
                <w:lang w:val="es-EC" w:eastAsia="es-EC"/>
              </w:rPr>
            </w:pPr>
            <w:r>
              <w:rPr>
                <w:rFonts w:cs="Times New Roman"/>
                <w:szCs w:val="24"/>
                <w:lang w:val="es-EC" w:eastAsia="es-EC"/>
              </w:rPr>
              <w:t>2</w:t>
            </w:r>
          </w:p>
        </w:tc>
        <w:tc>
          <w:tcPr>
            <w:tcW w:w="1564" w:type="dxa"/>
          </w:tcPr>
          <w:p w:rsidR="00E94335" w:rsidRPr="00AE6727" w:rsidRDefault="00C2620B" w:rsidP="00383529">
            <w:pPr>
              <w:jc w:val="center"/>
              <w:rPr>
                <w:rFonts w:cs="Times New Roman"/>
                <w:szCs w:val="24"/>
                <w:lang w:val="es-EC" w:eastAsia="es-EC"/>
              </w:rPr>
            </w:pPr>
            <w:r>
              <w:rPr>
                <w:rFonts w:cs="Times New Roman"/>
                <w:szCs w:val="24"/>
                <w:lang w:val="es-EC" w:eastAsia="es-EC"/>
              </w:rPr>
              <w:t>4.0</w:t>
            </w:r>
            <w:r w:rsidR="00AB63F9">
              <w:rPr>
                <w:rFonts w:cs="Times New Roman"/>
                <w:szCs w:val="24"/>
                <w:lang w:val="es-EC" w:eastAsia="es-EC"/>
              </w:rPr>
              <w:t>0</w:t>
            </w:r>
          </w:p>
        </w:tc>
        <w:tc>
          <w:tcPr>
            <w:tcW w:w="1843" w:type="dxa"/>
          </w:tcPr>
          <w:p w:rsidR="00E94335" w:rsidRPr="00AE6727" w:rsidRDefault="00AB63F9" w:rsidP="00383529">
            <w:pPr>
              <w:jc w:val="center"/>
              <w:rPr>
                <w:rFonts w:cs="Times New Roman"/>
                <w:szCs w:val="24"/>
                <w:lang w:val="es-EC" w:eastAsia="es-EC"/>
              </w:rPr>
            </w:pPr>
            <w:r>
              <w:rPr>
                <w:rFonts w:cs="Times New Roman"/>
                <w:szCs w:val="24"/>
                <w:lang w:val="es-EC" w:eastAsia="es-EC"/>
              </w:rPr>
              <w:t>8,00</w:t>
            </w:r>
          </w:p>
        </w:tc>
      </w:tr>
      <w:tr w:rsidR="00E94335" w:rsidRPr="00AE6727" w:rsidTr="00FD5250">
        <w:tblPrEx>
          <w:tblCellMar>
            <w:left w:w="70" w:type="dxa"/>
            <w:right w:w="70" w:type="dxa"/>
          </w:tblCellMar>
          <w:tblLook w:val="0000" w:firstRow="0" w:lastRow="0" w:firstColumn="0" w:lastColumn="0" w:noHBand="0" w:noVBand="0"/>
        </w:tblPrEx>
        <w:trPr>
          <w:trHeight w:val="419"/>
          <w:jc w:val="center"/>
        </w:trPr>
        <w:tc>
          <w:tcPr>
            <w:tcW w:w="2235" w:type="dxa"/>
            <w:tcBorders>
              <w:bottom w:val="single" w:sz="4" w:space="0" w:color="auto"/>
            </w:tcBorders>
          </w:tcPr>
          <w:p w:rsidR="00E94335" w:rsidRPr="00AE6727" w:rsidRDefault="00E94335" w:rsidP="00383529">
            <w:pPr>
              <w:rPr>
                <w:rFonts w:cs="Times New Roman"/>
                <w:szCs w:val="24"/>
                <w:lang w:val="es-EC" w:eastAsia="es-EC"/>
              </w:rPr>
            </w:pPr>
            <w:r w:rsidRPr="00AE6727">
              <w:rPr>
                <w:rFonts w:cs="Times New Roman"/>
                <w:szCs w:val="24"/>
              </w:rPr>
              <w:t>Cinta Adhesiva</w:t>
            </w:r>
          </w:p>
        </w:tc>
        <w:tc>
          <w:tcPr>
            <w:tcW w:w="1559" w:type="dxa"/>
          </w:tcPr>
          <w:p w:rsidR="00E94335" w:rsidRPr="00AE6727" w:rsidRDefault="00C2620B" w:rsidP="00383529">
            <w:pPr>
              <w:jc w:val="center"/>
              <w:rPr>
                <w:rFonts w:cs="Times New Roman"/>
                <w:szCs w:val="24"/>
                <w:lang w:val="es-EC" w:eastAsia="es-EC"/>
              </w:rPr>
            </w:pPr>
            <w:r>
              <w:rPr>
                <w:rFonts w:cs="Times New Roman"/>
                <w:szCs w:val="24"/>
                <w:lang w:val="es-EC" w:eastAsia="es-EC"/>
              </w:rPr>
              <w:t>3</w:t>
            </w:r>
          </w:p>
        </w:tc>
        <w:tc>
          <w:tcPr>
            <w:tcW w:w="1564" w:type="dxa"/>
          </w:tcPr>
          <w:p w:rsidR="00E94335" w:rsidRPr="00AE6727" w:rsidRDefault="00E94335" w:rsidP="00383529">
            <w:pPr>
              <w:jc w:val="center"/>
              <w:rPr>
                <w:rFonts w:cs="Times New Roman"/>
                <w:szCs w:val="24"/>
                <w:lang w:val="es-EC" w:eastAsia="es-EC"/>
              </w:rPr>
            </w:pPr>
            <w:r w:rsidRPr="00AE6727">
              <w:rPr>
                <w:rFonts w:cs="Times New Roman"/>
                <w:szCs w:val="24"/>
                <w:lang w:val="es-EC" w:eastAsia="es-EC"/>
              </w:rPr>
              <w:t>1</w:t>
            </w:r>
          </w:p>
        </w:tc>
        <w:tc>
          <w:tcPr>
            <w:tcW w:w="1843" w:type="dxa"/>
          </w:tcPr>
          <w:p w:rsidR="00E94335" w:rsidRPr="00AE6727" w:rsidRDefault="00AB63F9" w:rsidP="00383529">
            <w:pPr>
              <w:jc w:val="center"/>
              <w:rPr>
                <w:rFonts w:cs="Times New Roman"/>
                <w:szCs w:val="24"/>
                <w:lang w:val="es-EC" w:eastAsia="es-EC"/>
              </w:rPr>
            </w:pPr>
            <w:r>
              <w:rPr>
                <w:rFonts w:cs="Times New Roman"/>
                <w:szCs w:val="24"/>
                <w:lang w:val="es-EC" w:eastAsia="es-EC"/>
              </w:rPr>
              <w:t>3,00</w:t>
            </w:r>
          </w:p>
        </w:tc>
      </w:tr>
      <w:tr w:rsidR="00E94335" w:rsidRPr="00AE6727" w:rsidTr="00FD5250">
        <w:tblPrEx>
          <w:tblCellMar>
            <w:left w:w="70" w:type="dxa"/>
            <w:right w:w="70" w:type="dxa"/>
          </w:tblCellMar>
          <w:tblLook w:val="0000" w:firstRow="0" w:lastRow="0" w:firstColumn="0" w:lastColumn="0" w:noHBand="0" w:noVBand="0"/>
        </w:tblPrEx>
        <w:trPr>
          <w:trHeight w:val="268"/>
          <w:jc w:val="center"/>
        </w:trPr>
        <w:tc>
          <w:tcPr>
            <w:tcW w:w="2235" w:type="dxa"/>
          </w:tcPr>
          <w:p w:rsidR="00E94335" w:rsidRPr="00AE6727" w:rsidRDefault="00AC10C4" w:rsidP="00383529">
            <w:pPr>
              <w:rPr>
                <w:rFonts w:cs="Times New Roman"/>
                <w:szCs w:val="24"/>
                <w:lang w:val="es-EC" w:eastAsia="es-EC"/>
              </w:rPr>
            </w:pPr>
            <w:r>
              <w:rPr>
                <w:rFonts w:cs="Times New Roman"/>
                <w:szCs w:val="24"/>
                <w:lang w:val="es-EC" w:eastAsia="es-EC"/>
              </w:rPr>
              <w:t>Hojas de registro</w:t>
            </w:r>
          </w:p>
        </w:tc>
        <w:tc>
          <w:tcPr>
            <w:tcW w:w="1559" w:type="dxa"/>
          </w:tcPr>
          <w:p w:rsidR="00E94335" w:rsidRPr="00AE6727" w:rsidRDefault="00AC10C4" w:rsidP="00383529">
            <w:pPr>
              <w:jc w:val="center"/>
              <w:rPr>
                <w:rFonts w:cs="Times New Roman"/>
                <w:szCs w:val="24"/>
                <w:lang w:val="es-EC" w:eastAsia="es-EC"/>
              </w:rPr>
            </w:pPr>
            <w:r>
              <w:rPr>
                <w:rFonts w:cs="Times New Roman"/>
                <w:szCs w:val="24"/>
                <w:lang w:val="es-EC" w:eastAsia="es-EC"/>
              </w:rPr>
              <w:t>24</w:t>
            </w:r>
          </w:p>
        </w:tc>
        <w:tc>
          <w:tcPr>
            <w:tcW w:w="1564" w:type="dxa"/>
          </w:tcPr>
          <w:p w:rsidR="00E94335" w:rsidRPr="00AE6727" w:rsidRDefault="00AC10C4" w:rsidP="00383529">
            <w:pPr>
              <w:jc w:val="center"/>
              <w:rPr>
                <w:rFonts w:cs="Times New Roman"/>
                <w:szCs w:val="24"/>
                <w:lang w:val="es-EC" w:eastAsia="es-EC"/>
              </w:rPr>
            </w:pPr>
            <w:r>
              <w:rPr>
                <w:rFonts w:cs="Times New Roman"/>
                <w:szCs w:val="24"/>
                <w:lang w:val="es-EC" w:eastAsia="es-EC"/>
              </w:rPr>
              <w:t>0.5</w:t>
            </w:r>
          </w:p>
        </w:tc>
        <w:tc>
          <w:tcPr>
            <w:tcW w:w="1843" w:type="dxa"/>
          </w:tcPr>
          <w:p w:rsidR="00E94335" w:rsidRPr="00AE6727" w:rsidRDefault="00AB63F9" w:rsidP="00383529">
            <w:pPr>
              <w:jc w:val="center"/>
              <w:rPr>
                <w:rFonts w:cs="Times New Roman"/>
                <w:szCs w:val="24"/>
                <w:lang w:val="es-EC" w:eastAsia="es-EC"/>
              </w:rPr>
            </w:pPr>
            <w:r>
              <w:rPr>
                <w:rFonts w:cs="Times New Roman"/>
                <w:szCs w:val="24"/>
                <w:lang w:val="es-EC" w:eastAsia="es-EC"/>
              </w:rPr>
              <w:t>1,20</w:t>
            </w:r>
          </w:p>
        </w:tc>
      </w:tr>
      <w:tr w:rsidR="00E94335" w:rsidRPr="00AE6727" w:rsidTr="00FD5250">
        <w:tblPrEx>
          <w:tblCellMar>
            <w:left w:w="70" w:type="dxa"/>
            <w:right w:w="70" w:type="dxa"/>
          </w:tblCellMar>
          <w:tblLook w:val="0000" w:firstRow="0" w:lastRow="0" w:firstColumn="0" w:lastColumn="0" w:noHBand="0" w:noVBand="0"/>
        </w:tblPrEx>
        <w:trPr>
          <w:trHeight w:val="353"/>
          <w:jc w:val="center"/>
        </w:trPr>
        <w:tc>
          <w:tcPr>
            <w:tcW w:w="2235" w:type="dxa"/>
          </w:tcPr>
          <w:p w:rsidR="00E94335" w:rsidRPr="00AE6727" w:rsidRDefault="00AC10C4" w:rsidP="00383529">
            <w:pPr>
              <w:rPr>
                <w:rFonts w:cs="Times New Roman"/>
                <w:szCs w:val="24"/>
                <w:lang w:val="es-EC" w:eastAsia="es-EC"/>
              </w:rPr>
            </w:pPr>
            <w:r>
              <w:rPr>
                <w:rFonts w:cs="Times New Roman"/>
                <w:szCs w:val="24"/>
                <w:lang w:val="es-EC" w:eastAsia="es-EC"/>
              </w:rPr>
              <w:t>Proyector</w:t>
            </w:r>
          </w:p>
        </w:tc>
        <w:tc>
          <w:tcPr>
            <w:tcW w:w="1559" w:type="dxa"/>
          </w:tcPr>
          <w:p w:rsidR="00E94335" w:rsidRPr="00AE6727" w:rsidRDefault="00AC10C4" w:rsidP="00383529">
            <w:pPr>
              <w:jc w:val="center"/>
              <w:rPr>
                <w:rFonts w:cs="Times New Roman"/>
                <w:szCs w:val="24"/>
                <w:lang w:val="es-EC" w:eastAsia="es-EC"/>
              </w:rPr>
            </w:pPr>
            <w:r>
              <w:rPr>
                <w:rFonts w:cs="Times New Roman"/>
                <w:szCs w:val="24"/>
                <w:lang w:val="es-EC" w:eastAsia="es-EC"/>
              </w:rPr>
              <w:t xml:space="preserve">1 </w:t>
            </w:r>
          </w:p>
        </w:tc>
        <w:tc>
          <w:tcPr>
            <w:tcW w:w="1564" w:type="dxa"/>
          </w:tcPr>
          <w:p w:rsidR="00E94335" w:rsidRPr="00AE6727" w:rsidRDefault="00AC10C4" w:rsidP="00383529">
            <w:pPr>
              <w:jc w:val="center"/>
              <w:rPr>
                <w:rFonts w:cs="Times New Roman"/>
                <w:szCs w:val="24"/>
                <w:lang w:val="es-EC" w:eastAsia="es-EC"/>
              </w:rPr>
            </w:pPr>
            <w:r>
              <w:rPr>
                <w:rFonts w:cs="Times New Roman"/>
                <w:szCs w:val="24"/>
                <w:lang w:val="es-EC" w:eastAsia="es-EC"/>
              </w:rPr>
              <w:t>800.00</w:t>
            </w:r>
          </w:p>
        </w:tc>
        <w:tc>
          <w:tcPr>
            <w:tcW w:w="1843" w:type="dxa"/>
          </w:tcPr>
          <w:p w:rsidR="00E94335" w:rsidRPr="00AE6727" w:rsidRDefault="00AB63F9" w:rsidP="00383529">
            <w:pPr>
              <w:jc w:val="center"/>
              <w:rPr>
                <w:rFonts w:cs="Times New Roman"/>
                <w:szCs w:val="24"/>
                <w:lang w:val="es-EC" w:eastAsia="es-EC"/>
              </w:rPr>
            </w:pPr>
            <w:r>
              <w:rPr>
                <w:rFonts w:cs="Times New Roman"/>
                <w:szCs w:val="24"/>
                <w:lang w:val="es-EC" w:eastAsia="es-EC"/>
              </w:rPr>
              <w:t>800,00</w:t>
            </w:r>
          </w:p>
        </w:tc>
      </w:tr>
      <w:tr w:rsidR="00E94335" w:rsidRPr="00AE6727" w:rsidTr="00FD5250">
        <w:tblPrEx>
          <w:tblCellMar>
            <w:left w:w="70" w:type="dxa"/>
            <w:right w:w="70" w:type="dxa"/>
          </w:tblCellMar>
          <w:tblLook w:val="0000" w:firstRow="0" w:lastRow="0" w:firstColumn="0" w:lastColumn="0" w:noHBand="0" w:noVBand="0"/>
        </w:tblPrEx>
        <w:trPr>
          <w:trHeight w:val="284"/>
          <w:jc w:val="center"/>
        </w:trPr>
        <w:tc>
          <w:tcPr>
            <w:tcW w:w="2235" w:type="dxa"/>
          </w:tcPr>
          <w:p w:rsidR="00E94335" w:rsidRPr="00AE6727" w:rsidRDefault="00AC10C4" w:rsidP="00383529">
            <w:pPr>
              <w:rPr>
                <w:rFonts w:cs="Times New Roman"/>
                <w:szCs w:val="24"/>
                <w:lang w:val="es-EC" w:eastAsia="es-EC"/>
              </w:rPr>
            </w:pPr>
            <w:r>
              <w:rPr>
                <w:rFonts w:cs="Times New Roman"/>
                <w:szCs w:val="24"/>
                <w:lang w:val="es-EC" w:eastAsia="es-EC"/>
              </w:rPr>
              <w:t>Laptop</w:t>
            </w:r>
          </w:p>
        </w:tc>
        <w:tc>
          <w:tcPr>
            <w:tcW w:w="1559" w:type="dxa"/>
          </w:tcPr>
          <w:p w:rsidR="00E94335" w:rsidRPr="00AE6727" w:rsidRDefault="00AC10C4" w:rsidP="00383529">
            <w:pPr>
              <w:jc w:val="center"/>
              <w:rPr>
                <w:rFonts w:cs="Times New Roman"/>
                <w:szCs w:val="24"/>
                <w:lang w:val="es-EC" w:eastAsia="es-EC"/>
              </w:rPr>
            </w:pPr>
            <w:r>
              <w:rPr>
                <w:rFonts w:cs="Times New Roman"/>
                <w:szCs w:val="24"/>
                <w:lang w:val="es-EC" w:eastAsia="es-EC"/>
              </w:rPr>
              <w:t>1</w:t>
            </w:r>
          </w:p>
        </w:tc>
        <w:tc>
          <w:tcPr>
            <w:tcW w:w="1564" w:type="dxa"/>
          </w:tcPr>
          <w:p w:rsidR="00E94335" w:rsidRPr="00AE6727" w:rsidRDefault="00AB63F9" w:rsidP="00AB63F9">
            <w:pPr>
              <w:rPr>
                <w:rFonts w:cs="Times New Roman"/>
                <w:szCs w:val="24"/>
                <w:lang w:val="es-EC" w:eastAsia="es-EC"/>
              </w:rPr>
            </w:pPr>
            <w:r>
              <w:rPr>
                <w:rFonts w:cs="Times New Roman"/>
                <w:szCs w:val="24"/>
                <w:lang w:val="es-EC" w:eastAsia="es-EC"/>
              </w:rPr>
              <w:t>400.00</w:t>
            </w:r>
          </w:p>
        </w:tc>
        <w:tc>
          <w:tcPr>
            <w:tcW w:w="1843" w:type="dxa"/>
          </w:tcPr>
          <w:p w:rsidR="00E94335" w:rsidRPr="00AE6727" w:rsidRDefault="00AB63F9" w:rsidP="00383529">
            <w:pPr>
              <w:jc w:val="center"/>
              <w:rPr>
                <w:rFonts w:cs="Times New Roman"/>
                <w:szCs w:val="24"/>
                <w:lang w:val="es-EC" w:eastAsia="es-EC"/>
              </w:rPr>
            </w:pPr>
            <w:r>
              <w:rPr>
                <w:rFonts w:cs="Times New Roman"/>
                <w:szCs w:val="24"/>
                <w:lang w:val="es-EC" w:eastAsia="es-EC"/>
              </w:rPr>
              <w:t>400,00</w:t>
            </w:r>
            <w:r w:rsidR="009D6F4C">
              <w:rPr>
                <w:rFonts w:cs="Times New Roman"/>
                <w:szCs w:val="24"/>
                <w:lang w:val="es-EC" w:eastAsia="es-EC"/>
              </w:rPr>
              <w:t xml:space="preserve"> </w:t>
            </w:r>
          </w:p>
        </w:tc>
      </w:tr>
      <w:tr w:rsidR="00E94335" w:rsidRPr="00AE6727" w:rsidTr="00FD5250">
        <w:tblPrEx>
          <w:tblCellMar>
            <w:left w:w="70" w:type="dxa"/>
            <w:right w:w="70" w:type="dxa"/>
          </w:tblCellMar>
          <w:tblLook w:val="0000" w:firstRow="0" w:lastRow="0" w:firstColumn="0" w:lastColumn="0" w:noHBand="0" w:noVBand="0"/>
        </w:tblPrEx>
        <w:trPr>
          <w:trHeight w:val="452"/>
          <w:jc w:val="center"/>
        </w:trPr>
        <w:tc>
          <w:tcPr>
            <w:tcW w:w="5358" w:type="dxa"/>
            <w:gridSpan w:val="3"/>
            <w:tcBorders>
              <w:bottom w:val="single" w:sz="4" w:space="0" w:color="auto"/>
            </w:tcBorders>
          </w:tcPr>
          <w:p w:rsidR="00E94335" w:rsidRPr="0077424E" w:rsidRDefault="00E94335" w:rsidP="00383529">
            <w:pPr>
              <w:jc w:val="center"/>
              <w:rPr>
                <w:rFonts w:cs="Times New Roman"/>
                <w:b/>
                <w:szCs w:val="24"/>
                <w:lang w:val="es-EC" w:eastAsia="es-EC"/>
              </w:rPr>
            </w:pPr>
            <w:r w:rsidRPr="0077424E">
              <w:rPr>
                <w:rFonts w:cs="Times New Roman"/>
                <w:b/>
                <w:szCs w:val="24"/>
                <w:lang w:val="es-EC" w:eastAsia="es-EC"/>
              </w:rPr>
              <w:t>TOTAL</w:t>
            </w:r>
          </w:p>
        </w:tc>
        <w:tc>
          <w:tcPr>
            <w:tcW w:w="1843" w:type="dxa"/>
          </w:tcPr>
          <w:p w:rsidR="00E94335" w:rsidRPr="003D4D83" w:rsidRDefault="00D4775C" w:rsidP="00383529">
            <w:pPr>
              <w:jc w:val="center"/>
              <w:rPr>
                <w:rFonts w:cs="Times New Roman"/>
                <w:b/>
                <w:szCs w:val="24"/>
                <w:lang w:val="es-EC" w:eastAsia="es-EC"/>
              </w:rPr>
            </w:pPr>
            <w:r>
              <w:rPr>
                <w:rFonts w:cs="Times New Roman"/>
                <w:b/>
                <w:szCs w:val="24"/>
                <w:lang w:val="es-EC" w:eastAsia="es-EC"/>
              </w:rPr>
              <w:t>1.2</w:t>
            </w:r>
            <w:r w:rsidR="009D6F4C">
              <w:rPr>
                <w:rFonts w:cs="Times New Roman"/>
                <w:b/>
                <w:szCs w:val="24"/>
                <w:lang w:val="es-EC" w:eastAsia="es-EC"/>
              </w:rPr>
              <w:t>86,70</w:t>
            </w:r>
            <w:r w:rsidR="00E94335" w:rsidRPr="003D4D83">
              <w:rPr>
                <w:rFonts w:cs="Times New Roman"/>
                <w:b/>
                <w:szCs w:val="24"/>
                <w:lang w:val="es-EC" w:eastAsia="es-EC"/>
              </w:rPr>
              <w:t xml:space="preserve"> dólares</w:t>
            </w:r>
          </w:p>
        </w:tc>
      </w:tr>
    </w:tbl>
    <w:p w:rsidR="00E94335" w:rsidRPr="00005DEA" w:rsidRDefault="00882530" w:rsidP="00882530">
      <w:pPr>
        <w:ind w:firstLine="426"/>
        <w:rPr>
          <w:rFonts w:cs="Times New Roman"/>
          <w:sz w:val="18"/>
          <w:szCs w:val="18"/>
          <w:lang w:val="es-EC" w:eastAsia="es-EC"/>
        </w:rPr>
      </w:pPr>
      <w:r w:rsidRPr="00882530">
        <w:rPr>
          <w:rFonts w:cs="Times New Roman"/>
          <w:b/>
          <w:sz w:val="18"/>
          <w:szCs w:val="18"/>
          <w:lang w:val="es-EC" w:eastAsia="es-EC"/>
        </w:rPr>
        <w:t>Elaborado por</w:t>
      </w:r>
      <w:r w:rsidRPr="00005DEA">
        <w:rPr>
          <w:rFonts w:cs="Times New Roman"/>
          <w:b/>
          <w:sz w:val="18"/>
          <w:szCs w:val="18"/>
          <w:lang w:val="es-EC" w:eastAsia="es-EC"/>
        </w:rPr>
        <w:t>:</w:t>
      </w:r>
      <w:r w:rsidRPr="00005DEA">
        <w:rPr>
          <w:rFonts w:cs="Times New Roman"/>
          <w:sz w:val="18"/>
          <w:szCs w:val="18"/>
          <w:lang w:val="es-EC" w:eastAsia="es-EC"/>
        </w:rPr>
        <w:t xml:space="preserve"> Marcelo Ushiña</w:t>
      </w:r>
    </w:p>
    <w:p w:rsidR="009C5D36" w:rsidRDefault="00E94335">
      <w:pPr>
        <w:rPr>
          <w:rFonts w:cs="Times New Roman"/>
          <w:szCs w:val="24"/>
        </w:rPr>
        <w:sectPr w:rsidR="009C5D36" w:rsidSect="00840156">
          <w:pgSz w:w="11906" w:h="16838" w:code="9"/>
          <w:pgMar w:top="1418" w:right="1701" w:bottom="1418" w:left="2268" w:header="708" w:footer="708" w:gutter="0"/>
          <w:pgNumType w:start="60"/>
          <w:cols w:space="708"/>
          <w:docGrid w:linePitch="360"/>
        </w:sectPr>
      </w:pPr>
      <w:r>
        <w:rPr>
          <w:rFonts w:cs="Times New Roman"/>
          <w:szCs w:val="24"/>
        </w:rPr>
        <w:t xml:space="preserve"> </w:t>
      </w:r>
      <w:r w:rsidR="00981C9C">
        <w:rPr>
          <w:rFonts w:cs="Times New Roman"/>
          <w:szCs w:val="24"/>
        </w:rPr>
        <w:br w:type="page"/>
      </w:r>
    </w:p>
    <w:p w:rsidR="002B72BC" w:rsidRDefault="00855182" w:rsidP="00004AED">
      <w:pPr>
        <w:pStyle w:val="Ttulo1"/>
        <w:spacing w:before="0" w:beforeAutospacing="0" w:after="0" w:afterAutospacing="0"/>
      </w:pPr>
      <w:bookmarkStart w:id="396" w:name="_Toc496478970"/>
      <w:r w:rsidRPr="00134D54">
        <w:lastRenderedPageBreak/>
        <w:t>BIBLIOGRAFIA</w:t>
      </w:r>
      <w:bookmarkStart w:id="397" w:name="_Toc493580199"/>
      <w:bookmarkEnd w:id="396"/>
    </w:p>
    <w:p w:rsidR="00005DEA" w:rsidRDefault="00005DEA" w:rsidP="00005DEA">
      <w:pPr>
        <w:spacing w:after="0"/>
      </w:pPr>
    </w:p>
    <w:p w:rsidR="00005DEA" w:rsidRDefault="00005DEA" w:rsidP="00005DEA">
      <w:pPr>
        <w:spacing w:after="0"/>
      </w:pPr>
    </w:p>
    <w:p w:rsidR="002B72BC" w:rsidRDefault="002B72BC" w:rsidP="001F181E">
      <w:pPr>
        <w:pStyle w:val="Bibliografa"/>
        <w:spacing w:line="360" w:lineRule="auto"/>
        <w:ind w:left="720" w:hanging="720"/>
        <w:jc w:val="both"/>
        <w:rPr>
          <w:noProof/>
        </w:rPr>
      </w:pPr>
      <w:r>
        <w:fldChar w:fldCharType="begin"/>
      </w:r>
      <w:r>
        <w:instrText xml:space="preserve"> BIBLIOGRAPHY  \l 3082 </w:instrText>
      </w:r>
      <w:r>
        <w:fldChar w:fldCharType="separate"/>
      </w:r>
      <w:r>
        <w:rPr>
          <w:noProof/>
        </w:rPr>
        <w:t xml:space="preserve">Alvarez. (18 de Octubre de 2012). </w:t>
      </w:r>
      <w:r>
        <w:rPr>
          <w:i/>
          <w:iCs/>
          <w:noProof/>
        </w:rPr>
        <w:t>Poder de decision y una mejor educacion</w:t>
      </w:r>
      <w:r>
        <w:rPr>
          <w:noProof/>
        </w:rPr>
        <w:t>. Recuperado el 9 de Agosto de 2017, de www.google.com.ec/search?q=https%3A%2F%2FGran+Álvarez+M.+La+salud+sexual+y+reproductiva.+Rev+Cubana+Salud+Pública.+2013%3B+32%281%29.&amp;oq=https%3A%2F%2FGran+Álvarez+M.+La+salud+sexual+y+reproductiva.+Rev+Cubana+Salud+Pública.+2013%3B+32%281%29.&amp;gs_l=psy-ab</w:t>
      </w:r>
    </w:p>
    <w:p w:rsidR="002B72BC" w:rsidRDefault="002B72BC" w:rsidP="001F181E">
      <w:pPr>
        <w:pStyle w:val="Bibliografa"/>
        <w:spacing w:line="360" w:lineRule="auto"/>
        <w:ind w:left="720" w:hanging="720"/>
        <w:jc w:val="both"/>
        <w:rPr>
          <w:noProof/>
        </w:rPr>
      </w:pPr>
      <w:r>
        <w:rPr>
          <w:noProof/>
        </w:rPr>
        <w:t xml:space="preserve">Belmont. (23 de Mayo de 2012). </w:t>
      </w:r>
      <w:r>
        <w:rPr>
          <w:i/>
          <w:iCs/>
          <w:noProof/>
        </w:rPr>
        <w:t>Enfoque de sexualidad integral</w:t>
      </w:r>
      <w:r>
        <w:rPr>
          <w:noProof/>
        </w:rPr>
        <w:t>. Recuperado el 5 de Julio de 2017, de www.unicef.org/ecuador/ENSANUT_TOMO_II.compressed.pdf</w:t>
      </w:r>
    </w:p>
    <w:p w:rsidR="002B72BC" w:rsidRDefault="002B72BC" w:rsidP="001F181E">
      <w:pPr>
        <w:pStyle w:val="Bibliografa"/>
        <w:spacing w:line="360" w:lineRule="auto"/>
        <w:ind w:left="720" w:hanging="720"/>
        <w:jc w:val="both"/>
        <w:rPr>
          <w:noProof/>
        </w:rPr>
      </w:pPr>
      <w:r>
        <w:rPr>
          <w:noProof/>
        </w:rPr>
        <w:t xml:space="preserve">Emerique, C. (16 de AAbril de 2013). </w:t>
      </w:r>
      <w:r>
        <w:rPr>
          <w:i/>
          <w:iCs/>
          <w:noProof/>
        </w:rPr>
        <w:t>Por un enfoque intercultural a la intervencion social</w:t>
      </w:r>
      <w:r>
        <w:rPr>
          <w:noProof/>
        </w:rPr>
        <w:t>. Recuperado el 27 de Septiembre de 2017, de raco.cat/index.php/EducacioSocial/article/viewFile/267189/369030</w:t>
      </w:r>
    </w:p>
    <w:p w:rsidR="002B72BC" w:rsidRDefault="002B72BC" w:rsidP="001F181E">
      <w:pPr>
        <w:pStyle w:val="Bibliografa"/>
        <w:spacing w:line="360" w:lineRule="auto"/>
        <w:ind w:left="720" w:hanging="720"/>
        <w:jc w:val="both"/>
        <w:rPr>
          <w:noProof/>
        </w:rPr>
      </w:pPr>
      <w:r>
        <w:rPr>
          <w:noProof/>
        </w:rPr>
        <w:t xml:space="preserve">ENSANUT. (22 de Marzo de 2012). </w:t>
      </w:r>
      <w:r>
        <w:rPr>
          <w:i/>
          <w:iCs/>
          <w:noProof/>
        </w:rPr>
        <w:t>Informacion y acceso a metodos anticonceptivos</w:t>
      </w:r>
      <w:r>
        <w:rPr>
          <w:noProof/>
        </w:rPr>
        <w:t>. Recuperado el 27 de Septiembre de 2017, de http://www.ecuadorencifras.gob.ec/documentos/web-inec/Estadisticas_Sociales/ENSANUT/MSP_ENSANUT-ECU_06-10-2014.pdf</w:t>
      </w:r>
    </w:p>
    <w:p w:rsidR="002B72BC" w:rsidRDefault="002B72BC" w:rsidP="001F181E">
      <w:pPr>
        <w:pStyle w:val="Bibliografa"/>
        <w:spacing w:line="360" w:lineRule="auto"/>
        <w:ind w:left="720" w:hanging="720"/>
        <w:jc w:val="both"/>
        <w:rPr>
          <w:noProof/>
        </w:rPr>
      </w:pPr>
      <w:r>
        <w:rPr>
          <w:noProof/>
        </w:rPr>
        <w:t>Espin, 2. (12 de Marzo de 2013). Recuperado el 23 de Agosto de 2017, de http://concienciaconsexo.blogspot.com</w:t>
      </w:r>
    </w:p>
    <w:p w:rsidR="002B72BC" w:rsidRDefault="002B72BC" w:rsidP="001F181E">
      <w:pPr>
        <w:pStyle w:val="Bibliografa"/>
        <w:spacing w:line="360" w:lineRule="auto"/>
        <w:ind w:left="720" w:hanging="720"/>
        <w:jc w:val="both"/>
        <w:rPr>
          <w:noProof/>
        </w:rPr>
      </w:pPr>
      <w:r>
        <w:rPr>
          <w:noProof/>
        </w:rPr>
        <w:t xml:space="preserve">Fernández, A. (6 de Enero de 2013). </w:t>
      </w:r>
      <w:r>
        <w:rPr>
          <w:i/>
          <w:iCs/>
          <w:noProof/>
        </w:rPr>
        <w:t>Revista Cubana de Medicina Integral General</w:t>
      </w:r>
      <w:r>
        <w:rPr>
          <w:noProof/>
        </w:rPr>
        <w:t>. Recuperado el 20 de Otubre de 2017, de http://scielo.sld.cu/scielo.php?script=sci_arttext&amp;pid=S0864-21252013000100002</w:t>
      </w:r>
    </w:p>
    <w:p w:rsidR="002B72BC" w:rsidRDefault="002B72BC" w:rsidP="001F181E">
      <w:pPr>
        <w:pStyle w:val="Bibliografa"/>
        <w:spacing w:line="360" w:lineRule="auto"/>
        <w:ind w:left="720" w:hanging="720"/>
        <w:jc w:val="both"/>
        <w:rPr>
          <w:noProof/>
        </w:rPr>
      </w:pPr>
      <w:r>
        <w:rPr>
          <w:noProof/>
        </w:rPr>
        <w:t xml:space="preserve">Francisco, 2. (6 de Diciembre de 2013). </w:t>
      </w:r>
      <w:r>
        <w:rPr>
          <w:i/>
          <w:iCs/>
          <w:noProof/>
        </w:rPr>
        <w:t>La Diversidad Sexual en Ecuador</w:t>
      </w:r>
      <w:r>
        <w:rPr>
          <w:noProof/>
        </w:rPr>
        <w:t>. Recuperado el 21 de Agosto de 2017, de La Diversidad Sexual en Ecuador: paiscanela.webs.com</w:t>
      </w:r>
    </w:p>
    <w:p w:rsidR="002B72BC" w:rsidRDefault="002B72BC" w:rsidP="001F181E">
      <w:pPr>
        <w:pStyle w:val="Bibliografa"/>
        <w:spacing w:line="360" w:lineRule="auto"/>
        <w:ind w:left="720" w:hanging="720"/>
        <w:jc w:val="both"/>
        <w:rPr>
          <w:noProof/>
        </w:rPr>
      </w:pPr>
      <w:r>
        <w:rPr>
          <w:noProof/>
        </w:rPr>
        <w:lastRenderedPageBreak/>
        <w:t xml:space="preserve">Gálvez, 2. (16 de Octubre de 2013). </w:t>
      </w:r>
      <w:r>
        <w:rPr>
          <w:i/>
          <w:iCs/>
          <w:noProof/>
        </w:rPr>
        <w:t>Prvalencia de uso de metodos de planificacion familiar</w:t>
      </w:r>
      <w:r>
        <w:rPr>
          <w:noProof/>
        </w:rPr>
        <w:t>. Recuperado el 13 de Agosto de 2017, de Influencia+del+nivel+socioeconómico+y+cultural+en+el+uso+de+métodos+anticonceptivos%3A&amp;oq=Influencia+del+nivel+socioeconómico+y+cultural+en+el+uso+de+métodos+anticonceptivos%3A&amp;aqs=chrome..69i57.7112j0j9&amp;sourceid=chrome&amp;ie=UTF-8</w:t>
      </w:r>
    </w:p>
    <w:p w:rsidR="002B72BC" w:rsidRDefault="002B72BC" w:rsidP="001F181E">
      <w:pPr>
        <w:pStyle w:val="Bibliografa"/>
        <w:spacing w:line="360" w:lineRule="auto"/>
        <w:ind w:left="720" w:hanging="720"/>
        <w:jc w:val="both"/>
        <w:rPr>
          <w:noProof/>
        </w:rPr>
      </w:pPr>
      <w:r>
        <w:rPr>
          <w:noProof/>
        </w:rPr>
        <w:t xml:space="preserve">Gomez. (13 de Mayo de 2012). </w:t>
      </w:r>
      <w:r>
        <w:rPr>
          <w:i/>
          <w:iCs/>
          <w:noProof/>
        </w:rPr>
        <w:t>Enfoque de Igualdad</w:t>
      </w:r>
      <w:r>
        <w:rPr>
          <w:noProof/>
        </w:rPr>
        <w:t>. Recuperado el 25 de Julio de 2017, de ttps://es.scribd.com/document/261282858/Organizacion-Panamericana-de-la-Salud-Desafios-para-la-educacion-en-salud-publica-la-reforma-sectorial-y-las-funciones-esenciales-de-salud-publica</w:t>
      </w:r>
    </w:p>
    <w:p w:rsidR="002B72BC" w:rsidRDefault="002B72BC" w:rsidP="001F181E">
      <w:pPr>
        <w:pStyle w:val="Bibliografa"/>
        <w:spacing w:line="360" w:lineRule="auto"/>
        <w:ind w:left="720" w:hanging="720"/>
        <w:jc w:val="both"/>
        <w:rPr>
          <w:noProof/>
        </w:rPr>
      </w:pPr>
      <w:r>
        <w:rPr>
          <w:noProof/>
        </w:rPr>
        <w:t>Gonzalez, 2. (4 de Julio de 2013). Recuperado el 7 de Agosto de 2017</w:t>
      </w:r>
    </w:p>
    <w:p w:rsidR="002B72BC" w:rsidRDefault="002B72BC" w:rsidP="001F181E">
      <w:pPr>
        <w:pStyle w:val="Bibliografa"/>
        <w:spacing w:line="360" w:lineRule="auto"/>
        <w:ind w:left="720" w:hanging="720"/>
        <w:jc w:val="both"/>
        <w:rPr>
          <w:noProof/>
        </w:rPr>
      </w:pPr>
      <w:r>
        <w:rPr>
          <w:noProof/>
        </w:rPr>
        <w:t xml:space="preserve">Herrera. (28 de Mayo de 2013). </w:t>
      </w:r>
      <w:r>
        <w:rPr>
          <w:i/>
          <w:iCs/>
          <w:noProof/>
        </w:rPr>
        <w:t>Menor crecimiento de la poblacion</w:t>
      </w:r>
      <w:r>
        <w:rPr>
          <w:noProof/>
        </w:rPr>
        <w:t>. Recuperado el 16 de Agosto de 2017, de Lugones Botell, Miguel. (2016). Atención preconcepcional como estrategia básica para prevenir y disminuir la mortalidad materno-infantil. Revista Cubana de Obstetricia y Ginecología, 42(1) Recuperado de http://scielo.sld.cu/scielo.php?script=sci_arttext&amp;p</w:t>
      </w:r>
    </w:p>
    <w:p w:rsidR="002B72BC" w:rsidRDefault="002B72BC" w:rsidP="001F181E">
      <w:pPr>
        <w:pStyle w:val="Bibliografa"/>
        <w:spacing w:line="360" w:lineRule="auto"/>
        <w:ind w:left="720" w:hanging="720"/>
        <w:jc w:val="both"/>
        <w:rPr>
          <w:noProof/>
        </w:rPr>
      </w:pPr>
      <w:r>
        <w:rPr>
          <w:noProof/>
        </w:rPr>
        <w:t xml:space="preserve">Humberto, 2. (26 de Septiembre de 2015). </w:t>
      </w:r>
      <w:r>
        <w:rPr>
          <w:i/>
          <w:iCs/>
          <w:noProof/>
        </w:rPr>
        <w:t>La promoconde la planificacion familiar</w:t>
      </w:r>
      <w:r>
        <w:rPr>
          <w:noProof/>
        </w:rPr>
        <w:t>. Recuperado el 5 de Agosto de 2017, de www.google.com.ec/search?q=Humberto+S%2C+Rodenas+L%2C+Moreno+D.+Médico+de+la+familia.+2015.&amp;oq=hu&amp;aqs=chrome.0.69i59j69i57j0l4.18336j0j7&amp;sourceid=chrome&amp;ie=UTF-8</w:t>
      </w:r>
    </w:p>
    <w:p w:rsidR="002B72BC" w:rsidRDefault="002B72BC" w:rsidP="001F181E">
      <w:pPr>
        <w:pStyle w:val="Bibliografa"/>
        <w:spacing w:line="360" w:lineRule="auto"/>
        <w:ind w:left="720" w:hanging="720"/>
        <w:jc w:val="both"/>
        <w:rPr>
          <w:noProof/>
        </w:rPr>
      </w:pPr>
      <w:r>
        <w:rPr>
          <w:noProof/>
        </w:rPr>
        <w:t xml:space="preserve">INEC. (12 de Mayo de 2012). </w:t>
      </w:r>
      <w:r>
        <w:rPr>
          <w:i/>
          <w:iCs/>
          <w:noProof/>
        </w:rPr>
        <w:t>Metodos Anticonceptivos</w:t>
      </w:r>
      <w:r>
        <w:rPr>
          <w:noProof/>
        </w:rPr>
        <w:t xml:space="preserve">. Recuperado el 17 de Agosto de 2017, de www.ecuadorencifras.gob.ec/documentos/web-inec/Bibliotecas/Estudios/Estudios_Socio-demograficos/Metodos_anticonceptivos.pdf. [Online]. </w:t>
      </w:r>
    </w:p>
    <w:p w:rsidR="002B72BC" w:rsidRDefault="002B72BC" w:rsidP="001F181E">
      <w:pPr>
        <w:pStyle w:val="Bibliografa"/>
        <w:spacing w:line="360" w:lineRule="auto"/>
        <w:ind w:left="720" w:hanging="720"/>
        <w:jc w:val="both"/>
        <w:rPr>
          <w:noProof/>
        </w:rPr>
      </w:pPr>
      <w:r>
        <w:rPr>
          <w:noProof/>
        </w:rPr>
        <w:t xml:space="preserve">Jimenez. (13 de Abril de 2012). </w:t>
      </w:r>
      <w:r>
        <w:rPr>
          <w:i/>
          <w:iCs/>
          <w:noProof/>
        </w:rPr>
        <w:t>La educacion Diagnostica desde la gernomica</w:t>
      </w:r>
      <w:r>
        <w:rPr>
          <w:noProof/>
        </w:rPr>
        <w:t>. Recuperado el 17 de Agosto de 2017, de Enfoque de genero: www.scielo.cl/pdf/rchog/v78n2/art14.pdf</w:t>
      </w:r>
    </w:p>
    <w:p w:rsidR="002B72BC" w:rsidRDefault="002B72BC" w:rsidP="001F181E">
      <w:pPr>
        <w:pStyle w:val="Bibliografa"/>
        <w:spacing w:line="360" w:lineRule="auto"/>
        <w:ind w:left="720" w:hanging="720"/>
        <w:jc w:val="both"/>
        <w:rPr>
          <w:noProof/>
        </w:rPr>
      </w:pPr>
      <w:r>
        <w:rPr>
          <w:noProof/>
        </w:rPr>
        <w:t xml:space="preserve">Loring. (4 de Marzo de 2015). </w:t>
      </w:r>
      <w:r>
        <w:rPr>
          <w:i/>
          <w:iCs/>
          <w:noProof/>
        </w:rPr>
        <w:t>Lgadua de trompas de falopio y vasectomia</w:t>
      </w:r>
      <w:r>
        <w:rPr>
          <w:noProof/>
        </w:rPr>
        <w:t xml:space="preserve">. Recuperado el 16 de Agosto de 2017, de </w:t>
      </w:r>
      <w:r>
        <w:rPr>
          <w:noProof/>
        </w:rPr>
        <w:lastRenderedPageBreak/>
        <w:t>/www.google.com.ec/search?q=Loring+J.+Planificación+familiar.+2015+vacectomia&amp;oq=Loring+J.+Planificación+familiar.+2015+vacectomia&amp;aqs=chrome..69i57.24393j0j7&amp;sourceid=chrome&amp;ie=UTF-8</w:t>
      </w:r>
    </w:p>
    <w:p w:rsidR="002B72BC" w:rsidRDefault="002B72BC" w:rsidP="001F181E">
      <w:pPr>
        <w:pStyle w:val="Bibliografa"/>
        <w:spacing w:line="360" w:lineRule="auto"/>
        <w:ind w:left="720" w:hanging="720"/>
        <w:jc w:val="both"/>
        <w:rPr>
          <w:noProof/>
        </w:rPr>
      </w:pPr>
      <w:r>
        <w:rPr>
          <w:noProof/>
        </w:rPr>
        <w:t xml:space="preserve">Menéndez, S. (30 de 06 de 2014). </w:t>
      </w:r>
      <w:r>
        <w:rPr>
          <w:i/>
          <w:iCs/>
          <w:noProof/>
        </w:rPr>
        <w:t>Ligadura de trompas: En qué consiste y qué efectividad tiene</w:t>
      </w:r>
      <w:r>
        <w:rPr>
          <w:noProof/>
        </w:rPr>
        <w:t>. Obtenido de http://www.bekiapadres.com/articulos/ligadura-trompas-que-consiste-que-afectividad-tiene/</w:t>
      </w:r>
    </w:p>
    <w:p w:rsidR="002B72BC" w:rsidRDefault="002B72BC" w:rsidP="001F181E">
      <w:pPr>
        <w:pStyle w:val="Bibliografa"/>
        <w:spacing w:line="360" w:lineRule="auto"/>
        <w:ind w:left="720" w:hanging="720"/>
        <w:jc w:val="both"/>
        <w:rPr>
          <w:noProof/>
        </w:rPr>
      </w:pPr>
      <w:r>
        <w:rPr>
          <w:noProof/>
        </w:rPr>
        <w:t xml:space="preserve">Monterrosa, A. (24 de Abril de 2016). </w:t>
      </w:r>
      <w:r>
        <w:rPr>
          <w:i/>
          <w:iCs/>
          <w:noProof/>
        </w:rPr>
        <w:t>Anticoncepetivos orales de solo progestina</w:t>
      </w:r>
      <w:r>
        <w:rPr>
          <w:noProof/>
        </w:rPr>
        <w:t>. Recuperado el 14 de Julio de 2017, de encolombia.com/libreria-digital/lmedicina/anti-oral/anticonceptivosoralesdeprogestina4/</w:t>
      </w:r>
    </w:p>
    <w:p w:rsidR="002B72BC" w:rsidRDefault="002B72BC" w:rsidP="001F181E">
      <w:pPr>
        <w:pStyle w:val="Bibliografa"/>
        <w:spacing w:line="360" w:lineRule="auto"/>
        <w:ind w:left="720" w:hanging="720"/>
        <w:jc w:val="both"/>
        <w:rPr>
          <w:noProof/>
        </w:rPr>
      </w:pPr>
      <w:r>
        <w:rPr>
          <w:noProof/>
        </w:rPr>
        <w:t xml:space="preserve">Moscol, C. (13 de Febrero de 2013). </w:t>
      </w:r>
      <w:r>
        <w:rPr>
          <w:i/>
          <w:iCs/>
          <w:noProof/>
        </w:rPr>
        <w:t>Factores que influyen en la multiparidad</w:t>
      </w:r>
      <w:r>
        <w:rPr>
          <w:noProof/>
        </w:rPr>
        <w:t xml:space="preserve">. Recuperado el 23 de julio de 2017, de repositorio.ug.edu.ec/bitstream/redug/1819/1/UNIVERSIDAD%20DE%20GUAYAQUIL%20completo.pdf. </w:t>
      </w:r>
    </w:p>
    <w:p w:rsidR="002B72BC" w:rsidRDefault="002B72BC" w:rsidP="001F181E">
      <w:pPr>
        <w:pStyle w:val="Bibliografa"/>
        <w:spacing w:line="360" w:lineRule="auto"/>
        <w:ind w:left="720" w:hanging="720"/>
        <w:jc w:val="both"/>
        <w:rPr>
          <w:noProof/>
        </w:rPr>
      </w:pPr>
      <w:r>
        <w:rPr>
          <w:noProof/>
        </w:rPr>
        <w:t>OMS. (18 de Febrero de 2012). Recuperado el 23 de Julio de 2017, de who.int/mediacentre/factsheets/fs244/es/</w:t>
      </w:r>
    </w:p>
    <w:p w:rsidR="002B72BC" w:rsidRDefault="002B72BC" w:rsidP="001F181E">
      <w:pPr>
        <w:pStyle w:val="Bibliografa"/>
        <w:spacing w:line="360" w:lineRule="auto"/>
        <w:ind w:left="720" w:hanging="720"/>
        <w:jc w:val="both"/>
        <w:rPr>
          <w:noProof/>
        </w:rPr>
      </w:pPr>
      <w:r>
        <w:rPr>
          <w:noProof/>
        </w:rPr>
        <w:t xml:space="preserve">OMS. (14 de mayo de 2016). </w:t>
      </w:r>
      <w:r>
        <w:rPr>
          <w:i/>
          <w:iCs/>
          <w:noProof/>
        </w:rPr>
        <w:t>Anticoncepcion de emergencia</w:t>
      </w:r>
      <w:r>
        <w:rPr>
          <w:noProof/>
        </w:rPr>
        <w:t>. Recuperado el 12 de julio de 2017, de http://www.who.int/mediacentre/factsheets/fs244/es/</w:t>
      </w:r>
    </w:p>
    <w:p w:rsidR="002B72BC" w:rsidRDefault="002B72BC" w:rsidP="001F181E">
      <w:pPr>
        <w:pStyle w:val="Bibliografa"/>
        <w:spacing w:line="360" w:lineRule="auto"/>
        <w:ind w:left="720" w:hanging="720"/>
        <w:jc w:val="both"/>
        <w:rPr>
          <w:noProof/>
        </w:rPr>
      </w:pPr>
      <w:r>
        <w:rPr>
          <w:noProof/>
        </w:rPr>
        <w:t>OPS. (6 de Marzo de 2012). Recuperado el 26 de Agosto de 2017, de Enfoque de genero: ww.google.com.ec/search?q=Organización+Panamericana+de+la+Salud+%28OPS%29.+Política+de+la+OPS+en+materia+de+igualdad+de+género.+4616th+ed.%3B+2012&amp;oq=Organización+Panamericana+de+la+Salud+%28OPS%29.+Política+de+la+OPS+en+materia+de+igualdad+de+género.+461</w:t>
      </w:r>
    </w:p>
    <w:p w:rsidR="002B72BC" w:rsidRDefault="002B72BC" w:rsidP="001F181E">
      <w:pPr>
        <w:pStyle w:val="Bibliografa"/>
        <w:spacing w:line="360" w:lineRule="auto"/>
        <w:ind w:left="720" w:hanging="720"/>
        <w:jc w:val="both"/>
        <w:rPr>
          <w:noProof/>
        </w:rPr>
      </w:pPr>
      <w:r>
        <w:rPr>
          <w:noProof/>
        </w:rPr>
        <w:t xml:space="preserve">Osuna. (2 de Abril de 2014). </w:t>
      </w:r>
      <w:r>
        <w:rPr>
          <w:i/>
          <w:iCs/>
          <w:noProof/>
        </w:rPr>
        <w:t>Metodos anticonceptivos. M anual practico de enfermeria comunitaria</w:t>
      </w:r>
      <w:r>
        <w:rPr>
          <w:noProof/>
        </w:rPr>
        <w:t>. Recuperado el 27 de Agosto de 2017, de dialnet.unirioja.es/servlet/libro?codigo=657845</w:t>
      </w:r>
    </w:p>
    <w:p w:rsidR="002B72BC" w:rsidRDefault="002B72BC" w:rsidP="001F181E">
      <w:pPr>
        <w:pStyle w:val="Bibliografa"/>
        <w:spacing w:line="360" w:lineRule="auto"/>
        <w:ind w:left="720" w:hanging="720"/>
        <w:jc w:val="both"/>
        <w:rPr>
          <w:noProof/>
        </w:rPr>
      </w:pPr>
      <w:r>
        <w:rPr>
          <w:noProof/>
        </w:rPr>
        <w:t>P.2014, S. (6 de Febrero de 2014). Recuperado el 23 de Julio de 2017</w:t>
      </w:r>
    </w:p>
    <w:p w:rsidR="002B72BC" w:rsidRDefault="002B72BC" w:rsidP="001F181E">
      <w:pPr>
        <w:pStyle w:val="Bibliografa"/>
        <w:spacing w:line="360" w:lineRule="auto"/>
        <w:ind w:left="720" w:hanging="720"/>
        <w:jc w:val="both"/>
        <w:rPr>
          <w:noProof/>
        </w:rPr>
      </w:pPr>
      <w:r>
        <w:rPr>
          <w:noProof/>
        </w:rPr>
        <w:lastRenderedPageBreak/>
        <w:t xml:space="preserve">Padilla. (18 de Junio de 2013). </w:t>
      </w:r>
      <w:r>
        <w:rPr>
          <w:i/>
          <w:iCs/>
          <w:noProof/>
        </w:rPr>
        <w:t>Anticonceptivos Orales Convinados</w:t>
      </w:r>
      <w:r>
        <w:rPr>
          <w:noProof/>
        </w:rPr>
        <w:t>. Recuperado el 26 de Agosto de 2017, de www.saludfemenina</w:t>
      </w:r>
    </w:p>
    <w:p w:rsidR="002B72BC" w:rsidRDefault="002B72BC" w:rsidP="001F181E">
      <w:pPr>
        <w:pStyle w:val="Bibliografa"/>
        <w:spacing w:line="360" w:lineRule="auto"/>
        <w:ind w:left="720" w:hanging="720"/>
        <w:jc w:val="both"/>
        <w:rPr>
          <w:noProof/>
        </w:rPr>
      </w:pPr>
      <w:r>
        <w:rPr>
          <w:noProof/>
        </w:rPr>
        <w:t xml:space="preserve">Palacios. (2 de Diciembre de 2012). </w:t>
      </w:r>
      <w:r>
        <w:rPr>
          <w:i/>
          <w:iCs/>
          <w:noProof/>
        </w:rPr>
        <w:t>Diminucion del embarazo de adolescente</w:t>
      </w:r>
      <w:r>
        <w:rPr>
          <w:noProof/>
        </w:rPr>
        <w:t>. Recuperado el 23 de Agosto de 2017, de /www.google.com.ec/search?q=https%3A%2FLeón+Palacios+SS.+Costumbres+que+influyen+en+la+elección+de+métodos+anticonceptivos+en+usuarias+de+planificación+familiar+del+C.+S.+2011..&amp;oq=https%3A%2FLeón+Palacios+SS.+Costumbres+que+influyen+en+la+elección+de+mét</w:t>
      </w:r>
    </w:p>
    <w:p w:rsidR="002B72BC" w:rsidRDefault="002B72BC" w:rsidP="001F181E">
      <w:pPr>
        <w:pStyle w:val="Bibliografa"/>
        <w:spacing w:line="360" w:lineRule="auto"/>
        <w:ind w:left="720" w:hanging="720"/>
        <w:jc w:val="both"/>
        <w:rPr>
          <w:noProof/>
        </w:rPr>
      </w:pPr>
      <w:r>
        <w:rPr>
          <w:noProof/>
        </w:rPr>
        <w:t xml:space="preserve">Peláez. (3 de Enero de 2016). </w:t>
      </w:r>
      <w:r>
        <w:rPr>
          <w:i/>
          <w:iCs/>
          <w:noProof/>
        </w:rPr>
        <w:t>El uso de metodos anticonceptivos</w:t>
      </w:r>
      <w:r>
        <w:rPr>
          <w:noProof/>
        </w:rPr>
        <w:t>. Recuperado el 25 de Agosto de 2017, de scielo.sld.cu/scielo.php?script=sci_arttext&amp;pid=S0138-600X2016000100011&amp;lng=es&amp;tlng=es.</w:t>
      </w:r>
    </w:p>
    <w:p w:rsidR="002B72BC" w:rsidRDefault="002B72BC" w:rsidP="001F181E">
      <w:pPr>
        <w:pStyle w:val="Bibliografa"/>
        <w:spacing w:line="360" w:lineRule="auto"/>
        <w:ind w:left="720" w:hanging="720"/>
        <w:jc w:val="both"/>
        <w:rPr>
          <w:noProof/>
        </w:rPr>
      </w:pPr>
      <w:r>
        <w:rPr>
          <w:noProof/>
        </w:rPr>
        <w:t xml:space="preserve">Pérez, G. (14 de Febrero de 2012). </w:t>
      </w:r>
      <w:r>
        <w:rPr>
          <w:i/>
          <w:iCs/>
          <w:noProof/>
        </w:rPr>
        <w:t>Gonadotropina coriónica humana</w:t>
      </w:r>
      <w:r>
        <w:rPr>
          <w:noProof/>
        </w:rPr>
        <w:t>. Recuperado el 17 de Agosto de 2017, de www.gonadotropina.com/gonadotropina_corinica_humana_hcg</w:t>
      </w:r>
    </w:p>
    <w:p w:rsidR="002B72BC" w:rsidRDefault="002B72BC" w:rsidP="001F181E">
      <w:pPr>
        <w:pStyle w:val="Bibliografa"/>
        <w:spacing w:line="360" w:lineRule="auto"/>
        <w:ind w:left="720" w:hanging="720"/>
        <w:jc w:val="both"/>
        <w:rPr>
          <w:noProof/>
        </w:rPr>
      </w:pPr>
      <w:r>
        <w:rPr>
          <w:noProof/>
        </w:rPr>
        <w:t xml:space="preserve">PICKERING, L. (24 de Mayo de 2013). </w:t>
      </w:r>
      <w:r>
        <w:rPr>
          <w:i/>
          <w:iCs/>
          <w:noProof/>
        </w:rPr>
        <w:t>Libro Rojo de Pediatria</w:t>
      </w:r>
      <w:r>
        <w:rPr>
          <w:noProof/>
        </w:rPr>
        <w:t>. Recuperado el 26 de Septiembre de 2017, de Libro Rojo de Pediatria: www.librorojopediatria</w:t>
      </w:r>
    </w:p>
    <w:p w:rsidR="002B72BC" w:rsidRDefault="002B72BC" w:rsidP="001F181E">
      <w:pPr>
        <w:pStyle w:val="Bibliografa"/>
        <w:spacing w:line="360" w:lineRule="auto"/>
        <w:ind w:left="720" w:hanging="720"/>
        <w:jc w:val="both"/>
        <w:rPr>
          <w:noProof/>
        </w:rPr>
      </w:pPr>
      <w:r>
        <w:rPr>
          <w:noProof/>
        </w:rPr>
        <w:t xml:space="preserve">PNPEA. (14 de mayo de 2015). </w:t>
      </w:r>
      <w:r>
        <w:rPr>
          <w:i/>
          <w:iCs/>
          <w:noProof/>
        </w:rPr>
        <w:t>www.mies.gov.ec.</w:t>
      </w:r>
      <w:r>
        <w:rPr>
          <w:noProof/>
        </w:rPr>
        <w:t xml:space="preserve"> Recuperado el 25 de junio de 2017</w:t>
      </w:r>
    </w:p>
    <w:p w:rsidR="002B72BC" w:rsidRDefault="002B72BC" w:rsidP="001F181E">
      <w:pPr>
        <w:pStyle w:val="Bibliografa"/>
        <w:spacing w:line="360" w:lineRule="auto"/>
        <w:ind w:left="720" w:hanging="720"/>
        <w:jc w:val="both"/>
        <w:rPr>
          <w:noProof/>
        </w:rPr>
      </w:pPr>
      <w:r>
        <w:rPr>
          <w:noProof/>
        </w:rPr>
        <w:t xml:space="preserve">Poch, R. (16 de Marzo de 2O12). </w:t>
      </w:r>
      <w:r>
        <w:rPr>
          <w:i/>
          <w:iCs/>
          <w:noProof/>
        </w:rPr>
        <w:t>Laconferencia de teheran</w:t>
      </w:r>
      <w:r>
        <w:rPr>
          <w:noProof/>
        </w:rPr>
        <w:t>. Recuperado el 24 de julio de 2017, de lavanguardia.com/berlin-poch/la-conferencia-de-teheran</w:t>
      </w:r>
    </w:p>
    <w:p w:rsidR="002B72BC" w:rsidRDefault="002B72BC" w:rsidP="001F181E">
      <w:pPr>
        <w:pStyle w:val="Bibliografa"/>
        <w:spacing w:line="360" w:lineRule="auto"/>
        <w:ind w:left="720" w:hanging="720"/>
        <w:jc w:val="both"/>
        <w:rPr>
          <w:noProof/>
        </w:rPr>
      </w:pPr>
      <w:r>
        <w:rPr>
          <w:noProof/>
        </w:rPr>
        <w:t xml:space="preserve">Prabakar, 2. (4 de Abril de 2012). </w:t>
      </w:r>
      <w:r>
        <w:rPr>
          <w:i/>
          <w:iCs/>
          <w:noProof/>
        </w:rPr>
        <w:t>Dispositivo intrauterino</w:t>
      </w:r>
      <w:r>
        <w:rPr>
          <w:noProof/>
        </w:rPr>
        <w:t>. Recuperado el 24 de Agosto de 2017, de www.google.com.ec/search?q=https%3A%2F%2FPrabakar+I.%2C+Webb+I.(2012).+Emergency+contraception.+British+Medical+Journal.+(344)+61-64.&amp;oq=https%3A%2F%2FPrabakar+I.%2C+Webb+I.(2012).+Emergency+contraception.+British+Medical+Journal.+(344)+61-64.&amp;aqs=chrome.</w:t>
      </w:r>
    </w:p>
    <w:p w:rsidR="002B72BC" w:rsidRDefault="002B72BC" w:rsidP="001F181E">
      <w:pPr>
        <w:pStyle w:val="Bibliografa"/>
        <w:spacing w:line="360" w:lineRule="auto"/>
        <w:ind w:left="720" w:hanging="720"/>
        <w:jc w:val="both"/>
        <w:rPr>
          <w:noProof/>
        </w:rPr>
      </w:pPr>
      <w:r>
        <w:rPr>
          <w:noProof/>
        </w:rPr>
        <w:lastRenderedPageBreak/>
        <w:t xml:space="preserve">Princeton. (18 de Enero de 2014). </w:t>
      </w:r>
      <w:r>
        <w:rPr>
          <w:i/>
          <w:iCs/>
          <w:noProof/>
        </w:rPr>
        <w:t>Preservativos o condones</w:t>
      </w:r>
      <w:r>
        <w:rPr>
          <w:noProof/>
        </w:rPr>
        <w:t>. Recuperado el 27 de Agosto de 2017, de www.google.com.ec/search?q=Princeton+University.+preservativos+2014.&amp;oq=Princeton+University.+preservativos+2014.&amp;gs_l=psy-ab.3...21116.45049.0.47312.18.16.2.0.0.0.530.4040.0j10j3j0j1j2.16.0....0...1.1.64.psy-ab..0.11.2381...0i7i30k1j0i8i7i30k1j0i7i5i30k1</w:t>
      </w:r>
    </w:p>
    <w:p w:rsidR="002B72BC" w:rsidRDefault="002B72BC" w:rsidP="001F181E">
      <w:pPr>
        <w:pStyle w:val="Bibliografa"/>
        <w:spacing w:line="360" w:lineRule="auto"/>
        <w:ind w:left="720" w:hanging="720"/>
        <w:jc w:val="both"/>
        <w:rPr>
          <w:noProof/>
        </w:rPr>
      </w:pPr>
      <w:r>
        <w:rPr>
          <w:noProof/>
        </w:rPr>
        <w:t xml:space="preserve">Profamilia. (3 de Septiembre de 2013). </w:t>
      </w:r>
      <w:r>
        <w:rPr>
          <w:i/>
          <w:iCs/>
          <w:noProof/>
        </w:rPr>
        <w:t>Anticonceptivos</w:t>
      </w:r>
      <w:r>
        <w:rPr>
          <w:noProof/>
        </w:rPr>
        <w:t>. Recuperado el 8 de Agosto de 2017, de www.profamilia.org.co/index.php?option=com_content...id...</w:t>
      </w:r>
    </w:p>
    <w:p w:rsidR="002B72BC" w:rsidRDefault="002B72BC" w:rsidP="001F181E">
      <w:pPr>
        <w:pStyle w:val="Bibliografa"/>
        <w:spacing w:line="360" w:lineRule="auto"/>
        <w:ind w:left="720" w:hanging="720"/>
        <w:jc w:val="both"/>
        <w:rPr>
          <w:noProof/>
        </w:rPr>
      </w:pPr>
      <w:r>
        <w:rPr>
          <w:noProof/>
        </w:rPr>
        <w:t xml:space="preserve">Quezada. (4 de Septiembre de 2013). </w:t>
      </w:r>
      <w:r>
        <w:rPr>
          <w:i/>
          <w:iCs/>
          <w:noProof/>
        </w:rPr>
        <w:t>Metodos anticonceptivas y abortivos tradicionales</w:t>
      </w:r>
      <w:r>
        <w:rPr>
          <w:noProof/>
        </w:rPr>
        <w:t>. Recuperado el 7 de Abril de 2017, de www.revistas.unam.mx/index.php/antropologia/article/download/303/pdf_496.</w:t>
      </w:r>
    </w:p>
    <w:p w:rsidR="002B72BC" w:rsidRDefault="002B72BC" w:rsidP="001F181E">
      <w:pPr>
        <w:pStyle w:val="Bibliografa"/>
        <w:spacing w:line="360" w:lineRule="auto"/>
        <w:ind w:left="720" w:hanging="720"/>
        <w:jc w:val="both"/>
        <w:rPr>
          <w:noProof/>
        </w:rPr>
      </w:pPr>
      <w:r>
        <w:rPr>
          <w:noProof/>
        </w:rPr>
        <w:t xml:space="preserve">Ravamet. (8 de Octubre de 2013). </w:t>
      </w:r>
      <w:r>
        <w:rPr>
          <w:i/>
          <w:iCs/>
          <w:noProof/>
        </w:rPr>
        <w:t>Los estudios comunitarios desde la una perspectiva especial</w:t>
      </w:r>
      <w:r>
        <w:rPr>
          <w:noProof/>
        </w:rPr>
        <w:t>. Recuperado el 18 de Agosto de 2017, de www.atps.uqam.ca/numero/n3/pdf/ATPS_TrujilloLloren_2012.pdf</w:t>
      </w:r>
    </w:p>
    <w:p w:rsidR="002B72BC" w:rsidRDefault="002B72BC" w:rsidP="001F181E">
      <w:pPr>
        <w:pStyle w:val="Bibliografa"/>
        <w:spacing w:line="360" w:lineRule="auto"/>
        <w:ind w:left="720" w:hanging="720"/>
        <w:jc w:val="both"/>
        <w:rPr>
          <w:noProof/>
        </w:rPr>
      </w:pPr>
      <w:r>
        <w:rPr>
          <w:noProof/>
        </w:rPr>
        <w:t xml:space="preserve">Ruiz. (6 de Noviembre de 2012). </w:t>
      </w:r>
      <w:r>
        <w:rPr>
          <w:i/>
          <w:iCs/>
          <w:noProof/>
        </w:rPr>
        <w:t>Anticonceptivos</w:t>
      </w:r>
      <w:r>
        <w:rPr>
          <w:noProof/>
        </w:rPr>
        <w:t>. Recuperado el 19 de Agosto de 2017, de www.profamilia.org.co/index.php?option=com_content...id...</w:t>
      </w:r>
    </w:p>
    <w:p w:rsidR="002B72BC" w:rsidRDefault="002B72BC" w:rsidP="001F181E">
      <w:pPr>
        <w:pStyle w:val="Bibliografa"/>
        <w:spacing w:line="360" w:lineRule="auto"/>
        <w:ind w:left="720" w:hanging="720"/>
        <w:jc w:val="both"/>
        <w:rPr>
          <w:noProof/>
        </w:rPr>
      </w:pPr>
      <w:r>
        <w:rPr>
          <w:noProof/>
        </w:rPr>
        <w:t xml:space="preserve">Sánchez, 2. (6 de Marzo de 2014). </w:t>
      </w:r>
      <w:r>
        <w:rPr>
          <w:i/>
          <w:iCs/>
          <w:noProof/>
        </w:rPr>
        <w:t xml:space="preserve">Los fundamentos filosoficos y cientificos de la </w:t>
      </w:r>
      <w:bookmarkStart w:id="398" w:name="_GoBack"/>
      <w:bookmarkEnd w:id="398"/>
      <w:r>
        <w:rPr>
          <w:i/>
          <w:iCs/>
          <w:noProof/>
        </w:rPr>
        <w:t>denominada naturaleza</w:t>
      </w:r>
      <w:r>
        <w:rPr>
          <w:noProof/>
        </w:rPr>
        <w:t>. Recuperado el 23 de Julio de 2017, de www.iztacala.unam.mx/carreras/psicologia/psiclin/vol16num4/Vol16No4Art13.pdf</w:t>
      </w:r>
    </w:p>
    <w:p w:rsidR="002B72BC" w:rsidRDefault="002B72BC" w:rsidP="001F181E">
      <w:pPr>
        <w:pStyle w:val="Bibliografa"/>
        <w:spacing w:line="360" w:lineRule="auto"/>
        <w:ind w:left="720" w:hanging="720"/>
        <w:jc w:val="both"/>
        <w:rPr>
          <w:noProof/>
        </w:rPr>
      </w:pPr>
      <w:r>
        <w:rPr>
          <w:noProof/>
        </w:rPr>
        <w:t xml:space="preserve">SENPLADES. (4 de julio de 2013). </w:t>
      </w:r>
      <w:r>
        <w:rPr>
          <w:i/>
          <w:iCs/>
          <w:noProof/>
        </w:rPr>
        <w:t>Meta dentro del Plan Nacional de Desarrollo</w:t>
      </w:r>
      <w:r>
        <w:rPr>
          <w:noProof/>
        </w:rPr>
        <w:t>. Recuperado el 7 de julio de 2017, de http://www.planificacion.gob.ec/wp-content/uploads/downloads/2015/10/Plan-Estrategico-Senplades-2014-2017.pdf</w:t>
      </w:r>
    </w:p>
    <w:p w:rsidR="002B72BC" w:rsidRDefault="002B72BC" w:rsidP="001F181E">
      <w:pPr>
        <w:pStyle w:val="Bibliografa"/>
        <w:spacing w:line="360" w:lineRule="auto"/>
        <w:ind w:left="720" w:hanging="720"/>
        <w:jc w:val="both"/>
        <w:rPr>
          <w:noProof/>
        </w:rPr>
      </w:pPr>
      <w:r>
        <w:rPr>
          <w:noProof/>
        </w:rPr>
        <w:t xml:space="preserve">SIISE. (3 de Agosto de 2013). </w:t>
      </w:r>
      <w:r>
        <w:rPr>
          <w:i/>
          <w:iCs/>
          <w:noProof/>
        </w:rPr>
        <w:t>Factores socioculturales y economico que influyeron para cadadia las mujeres y hombres</w:t>
      </w:r>
      <w:r>
        <w:rPr>
          <w:noProof/>
        </w:rPr>
        <w:t>. Recuperado el 6 de Agosto de 2017, de http://www.siise.gob.ec/siiseweb/</w:t>
      </w:r>
    </w:p>
    <w:p w:rsidR="002B72BC" w:rsidRDefault="002B72BC" w:rsidP="001F181E">
      <w:pPr>
        <w:pStyle w:val="Bibliografa"/>
        <w:spacing w:line="360" w:lineRule="auto"/>
        <w:ind w:left="720" w:hanging="720"/>
        <w:jc w:val="both"/>
        <w:rPr>
          <w:noProof/>
        </w:rPr>
      </w:pPr>
      <w:r>
        <w:rPr>
          <w:noProof/>
        </w:rPr>
        <w:lastRenderedPageBreak/>
        <w:t>SIISE, 2. (s.f.). Recuperado el 27 de Julio de 2017</w:t>
      </w:r>
    </w:p>
    <w:p w:rsidR="002B72BC" w:rsidRDefault="002B72BC" w:rsidP="001F181E">
      <w:pPr>
        <w:pStyle w:val="Bibliografa"/>
        <w:spacing w:line="360" w:lineRule="auto"/>
        <w:ind w:left="720" w:hanging="720"/>
        <w:jc w:val="both"/>
        <w:rPr>
          <w:noProof/>
        </w:rPr>
      </w:pPr>
      <w:r>
        <w:rPr>
          <w:noProof/>
        </w:rPr>
        <w:t xml:space="preserve">Solíz. (16 de Abril de 2015). </w:t>
      </w:r>
      <w:r>
        <w:rPr>
          <w:i/>
          <w:iCs/>
          <w:noProof/>
        </w:rPr>
        <w:t>Informe del Plan Familia</w:t>
      </w:r>
      <w:r>
        <w:rPr>
          <w:noProof/>
        </w:rPr>
        <w:t>. Recuperado el 28 de Agosto de 2017, de https://www.google.com.ec/search?q=informe++del+Plan+Famila+diario+el+telegrafo%2C2015+&amp;oq=informe++del+Plan+Famila+diario+el+telegrafo%2C2015+&amp;gs_l=psy-a</w:t>
      </w:r>
    </w:p>
    <w:p w:rsidR="002B72BC" w:rsidRDefault="002B72BC" w:rsidP="001F181E">
      <w:pPr>
        <w:pStyle w:val="Bibliografa"/>
        <w:spacing w:line="360" w:lineRule="auto"/>
        <w:ind w:left="720" w:hanging="720"/>
        <w:jc w:val="both"/>
        <w:rPr>
          <w:noProof/>
        </w:rPr>
      </w:pPr>
      <w:r>
        <w:rPr>
          <w:noProof/>
        </w:rPr>
        <w:t xml:space="preserve">Urbina, G. (27 de Marzo de 2014). </w:t>
      </w:r>
      <w:r>
        <w:rPr>
          <w:i/>
          <w:iCs/>
          <w:noProof/>
        </w:rPr>
        <w:t>Factores de riesgo asociados</w:t>
      </w:r>
      <w:r>
        <w:rPr>
          <w:noProof/>
        </w:rPr>
        <w:t>. Recuperado el 23 de Agosto de 2017, de new.medigraphic.com/cgi-bin/resumen.cgi?IDARTICULO=38719</w:t>
      </w:r>
    </w:p>
    <w:p w:rsidR="00004AED" w:rsidRDefault="002B72BC" w:rsidP="001F181E">
      <w:pPr>
        <w:pStyle w:val="Bibliografa"/>
        <w:spacing w:line="360" w:lineRule="auto"/>
        <w:ind w:left="720" w:hanging="720"/>
        <w:jc w:val="both"/>
        <w:rPr>
          <w:noProof/>
        </w:rPr>
      </w:pPr>
      <w:r>
        <w:rPr>
          <w:noProof/>
        </w:rPr>
        <w:t>Vademecon. (22 de Enero de 2012). Recuperado el 23 de Agosto de 2017, de El principio activo etonogestrel: pediamecum.es/wp-content/farmacos/Etonogestrel.pdf</w:t>
      </w:r>
      <w:r>
        <w:fldChar w:fldCharType="end"/>
      </w:r>
    </w:p>
    <w:p w:rsidR="00005DEA" w:rsidRDefault="003109D0" w:rsidP="001F181E">
      <w:pPr>
        <w:pStyle w:val="Ttulo1"/>
        <w:jc w:val="left"/>
        <w:sectPr w:rsidR="00005DEA" w:rsidSect="009C5D36">
          <w:footerReference w:type="default" r:id="rId64"/>
          <w:pgSz w:w="11906" w:h="16838" w:code="9"/>
          <w:pgMar w:top="1418" w:right="1701" w:bottom="1418" w:left="2268" w:header="708" w:footer="708" w:gutter="0"/>
          <w:pgNumType w:start="61"/>
          <w:cols w:space="708"/>
          <w:docGrid w:linePitch="360"/>
        </w:sectPr>
      </w:pPr>
      <w:r>
        <w:t xml:space="preserve"> </w:t>
      </w:r>
    </w:p>
    <w:p w:rsidR="009A0426" w:rsidRDefault="009A0426" w:rsidP="00005DEA">
      <w:pPr>
        <w:pStyle w:val="Ttulo1"/>
        <w:jc w:val="left"/>
      </w:pPr>
      <w:bookmarkStart w:id="399" w:name="_Toc496478971"/>
      <w:r w:rsidRPr="009A0426">
        <w:t>ANEXOS</w:t>
      </w:r>
      <w:bookmarkEnd w:id="399"/>
    </w:p>
    <w:p w:rsidR="009A0426" w:rsidRDefault="009A0426" w:rsidP="009A0426">
      <w:pPr>
        <w:jc w:val="center"/>
        <w:rPr>
          <w:rFonts w:cs="Times New Roman"/>
          <w:b/>
          <w:szCs w:val="24"/>
        </w:rPr>
      </w:pPr>
    </w:p>
    <w:p w:rsidR="00967CEA" w:rsidRPr="009133F0" w:rsidRDefault="00967CEA" w:rsidP="009133F0">
      <w:pPr>
        <w:pStyle w:val="Epgrafe"/>
        <w:keepNext/>
        <w:jc w:val="center"/>
        <w:rPr>
          <w:rFonts w:cs="Times New Roman"/>
          <w:color w:val="auto"/>
          <w:sz w:val="24"/>
          <w:szCs w:val="24"/>
        </w:rPr>
      </w:pPr>
      <w:bookmarkStart w:id="400" w:name="_Toc496226270"/>
      <w:r w:rsidRPr="009133F0">
        <w:rPr>
          <w:rFonts w:cs="Times New Roman"/>
          <w:color w:val="auto"/>
          <w:sz w:val="24"/>
          <w:szCs w:val="24"/>
        </w:rPr>
        <w:t xml:space="preserve">Anexo </w:t>
      </w:r>
      <w:r w:rsidRPr="009133F0">
        <w:rPr>
          <w:rFonts w:cs="Times New Roman"/>
          <w:color w:val="auto"/>
          <w:sz w:val="24"/>
          <w:szCs w:val="24"/>
        </w:rPr>
        <w:fldChar w:fldCharType="begin"/>
      </w:r>
      <w:r w:rsidRPr="009133F0">
        <w:rPr>
          <w:rFonts w:cs="Times New Roman"/>
          <w:color w:val="auto"/>
          <w:sz w:val="24"/>
          <w:szCs w:val="24"/>
        </w:rPr>
        <w:instrText xml:space="preserve"> SEQ Anexo \* ARABIC </w:instrText>
      </w:r>
      <w:r w:rsidRPr="009133F0">
        <w:rPr>
          <w:rFonts w:cs="Times New Roman"/>
          <w:color w:val="auto"/>
          <w:sz w:val="24"/>
          <w:szCs w:val="24"/>
        </w:rPr>
        <w:fldChar w:fldCharType="separate"/>
      </w:r>
      <w:r w:rsidR="00BB7C8E">
        <w:rPr>
          <w:rFonts w:cs="Times New Roman"/>
          <w:noProof/>
          <w:color w:val="auto"/>
          <w:sz w:val="24"/>
          <w:szCs w:val="24"/>
        </w:rPr>
        <w:t>1</w:t>
      </w:r>
      <w:r w:rsidRPr="009133F0">
        <w:rPr>
          <w:rFonts w:cs="Times New Roman"/>
          <w:color w:val="auto"/>
          <w:sz w:val="24"/>
          <w:szCs w:val="24"/>
        </w:rPr>
        <w:fldChar w:fldCharType="end"/>
      </w:r>
      <w:r w:rsidRPr="009133F0">
        <w:rPr>
          <w:rFonts w:cs="Times New Roman"/>
          <w:color w:val="auto"/>
          <w:sz w:val="24"/>
          <w:szCs w:val="24"/>
        </w:rPr>
        <w:t xml:space="preserve">.Carta Aval de la </w:t>
      </w:r>
      <w:proofErr w:type="spellStart"/>
      <w:r w:rsidRPr="009133F0">
        <w:rPr>
          <w:rFonts w:cs="Times New Roman"/>
          <w:color w:val="auto"/>
          <w:sz w:val="24"/>
          <w:szCs w:val="24"/>
        </w:rPr>
        <w:t>Coop</w:t>
      </w:r>
      <w:proofErr w:type="spellEnd"/>
      <w:r w:rsidRPr="009133F0">
        <w:rPr>
          <w:rFonts w:cs="Times New Roman"/>
          <w:color w:val="auto"/>
          <w:sz w:val="24"/>
          <w:szCs w:val="24"/>
        </w:rPr>
        <w:t xml:space="preserve">. </w:t>
      </w:r>
      <w:proofErr w:type="spellStart"/>
      <w:r w:rsidRPr="009133F0">
        <w:rPr>
          <w:rFonts w:cs="Times New Roman"/>
          <w:color w:val="auto"/>
          <w:sz w:val="24"/>
          <w:szCs w:val="24"/>
        </w:rPr>
        <w:t>Nstra</w:t>
      </w:r>
      <w:proofErr w:type="spellEnd"/>
      <w:r w:rsidRPr="009133F0">
        <w:rPr>
          <w:rFonts w:cs="Times New Roman"/>
          <w:color w:val="auto"/>
          <w:sz w:val="24"/>
          <w:szCs w:val="24"/>
        </w:rPr>
        <w:t>. Sra. de Loreto</w:t>
      </w:r>
      <w:bookmarkEnd w:id="400"/>
    </w:p>
    <w:p w:rsidR="009A0426" w:rsidRDefault="009B035D" w:rsidP="009B035D">
      <w:pPr>
        <w:jc w:val="center"/>
        <w:rPr>
          <w:rFonts w:cs="Times New Roman"/>
          <w:b/>
          <w:szCs w:val="24"/>
        </w:rPr>
      </w:pPr>
      <w:r>
        <w:rPr>
          <w:rFonts w:cs="Times New Roman"/>
          <w:b/>
          <w:noProof/>
          <w:szCs w:val="24"/>
          <w:lang w:eastAsia="es-ES"/>
        </w:rPr>
        <w:drawing>
          <wp:inline distT="0" distB="0" distL="0" distR="0" wp14:anchorId="32CAD031" wp14:editId="29A1B355">
            <wp:extent cx="6452203" cy="4181475"/>
            <wp:effectExtent l="0" t="7938" r="0" b="0"/>
            <wp:docPr id="791" name="Imagen 791" descr="C:\Users\WC\Desktop\20171020_00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WC\Desktop\20171020_00250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6491592" cy="4207002"/>
                    </a:xfrm>
                    <a:prstGeom prst="rect">
                      <a:avLst/>
                    </a:prstGeom>
                    <a:noFill/>
                    <a:ln>
                      <a:noFill/>
                    </a:ln>
                  </pic:spPr>
                </pic:pic>
              </a:graphicData>
            </a:graphic>
          </wp:inline>
        </w:drawing>
      </w:r>
    </w:p>
    <w:p w:rsidR="009A0426" w:rsidRDefault="009A0426" w:rsidP="009A0426">
      <w:pPr>
        <w:rPr>
          <w:rFonts w:cs="Times New Roman"/>
          <w:b/>
          <w:szCs w:val="24"/>
        </w:rPr>
      </w:pPr>
    </w:p>
    <w:p w:rsidR="009B035D" w:rsidRDefault="009B035D" w:rsidP="009A0426">
      <w:pPr>
        <w:rPr>
          <w:rFonts w:cs="Times New Roman"/>
          <w:b/>
          <w:szCs w:val="24"/>
        </w:rPr>
      </w:pPr>
    </w:p>
    <w:p w:rsidR="009B035D" w:rsidRDefault="009B035D" w:rsidP="009A0426">
      <w:pPr>
        <w:rPr>
          <w:rFonts w:cs="Times New Roman"/>
          <w:b/>
          <w:szCs w:val="24"/>
        </w:rPr>
      </w:pPr>
    </w:p>
    <w:p w:rsidR="009B035D" w:rsidRDefault="009B035D" w:rsidP="009A0426">
      <w:pPr>
        <w:rPr>
          <w:rFonts w:cs="Times New Roman"/>
          <w:b/>
          <w:szCs w:val="24"/>
        </w:rPr>
      </w:pPr>
    </w:p>
    <w:p w:rsidR="009133F0" w:rsidRPr="009133F0" w:rsidRDefault="009133F0" w:rsidP="0097070A">
      <w:pPr>
        <w:pStyle w:val="Epgrafe"/>
        <w:keepNext/>
        <w:jc w:val="center"/>
        <w:rPr>
          <w:rFonts w:cs="Times New Roman"/>
          <w:color w:val="auto"/>
          <w:sz w:val="24"/>
          <w:szCs w:val="24"/>
        </w:rPr>
      </w:pPr>
      <w:bookmarkStart w:id="401" w:name="_Toc496226271"/>
      <w:r w:rsidRPr="009133F0">
        <w:rPr>
          <w:rFonts w:cs="Times New Roman"/>
          <w:color w:val="auto"/>
          <w:sz w:val="24"/>
          <w:szCs w:val="24"/>
        </w:rPr>
        <w:lastRenderedPageBreak/>
        <w:t xml:space="preserve">Anexo </w:t>
      </w:r>
      <w:r w:rsidRPr="009133F0">
        <w:rPr>
          <w:rFonts w:cs="Times New Roman"/>
          <w:color w:val="auto"/>
          <w:sz w:val="24"/>
          <w:szCs w:val="24"/>
        </w:rPr>
        <w:fldChar w:fldCharType="begin"/>
      </w:r>
      <w:r w:rsidRPr="009133F0">
        <w:rPr>
          <w:rFonts w:cs="Times New Roman"/>
          <w:color w:val="auto"/>
          <w:sz w:val="24"/>
          <w:szCs w:val="24"/>
        </w:rPr>
        <w:instrText xml:space="preserve"> SEQ Anexo \* ARABIC </w:instrText>
      </w:r>
      <w:r w:rsidRPr="009133F0">
        <w:rPr>
          <w:rFonts w:cs="Times New Roman"/>
          <w:color w:val="auto"/>
          <w:sz w:val="24"/>
          <w:szCs w:val="24"/>
        </w:rPr>
        <w:fldChar w:fldCharType="separate"/>
      </w:r>
      <w:r w:rsidR="00BB7C8E">
        <w:rPr>
          <w:rFonts w:cs="Times New Roman"/>
          <w:noProof/>
          <w:color w:val="auto"/>
          <w:sz w:val="24"/>
          <w:szCs w:val="24"/>
        </w:rPr>
        <w:t>2</w:t>
      </w:r>
      <w:r w:rsidRPr="009133F0">
        <w:rPr>
          <w:rFonts w:cs="Times New Roman"/>
          <w:color w:val="auto"/>
          <w:sz w:val="24"/>
          <w:szCs w:val="24"/>
        </w:rPr>
        <w:fldChar w:fldCharType="end"/>
      </w:r>
      <w:r w:rsidRPr="009133F0">
        <w:rPr>
          <w:rFonts w:cs="Times New Roman"/>
          <w:color w:val="auto"/>
          <w:sz w:val="24"/>
          <w:szCs w:val="24"/>
        </w:rPr>
        <w:t>. Encuesta sobre planif</w:t>
      </w:r>
      <w:r>
        <w:rPr>
          <w:rFonts w:cs="Times New Roman"/>
          <w:color w:val="auto"/>
          <w:sz w:val="24"/>
          <w:szCs w:val="24"/>
        </w:rPr>
        <w:t>ic</w:t>
      </w:r>
      <w:r w:rsidRPr="009133F0">
        <w:rPr>
          <w:rFonts w:cs="Times New Roman"/>
          <w:color w:val="auto"/>
          <w:sz w:val="24"/>
          <w:szCs w:val="24"/>
        </w:rPr>
        <w:t>ación familiar</w:t>
      </w:r>
      <w:bookmarkEnd w:id="401"/>
    </w:p>
    <w:p w:rsidR="009B035D" w:rsidRDefault="009B035D" w:rsidP="00863038">
      <w:pPr>
        <w:jc w:val="center"/>
        <w:rPr>
          <w:rFonts w:cs="Times New Roman"/>
          <w:b/>
          <w:szCs w:val="24"/>
        </w:rPr>
      </w:pPr>
      <w:r>
        <w:rPr>
          <w:b/>
          <w:noProof/>
          <w:szCs w:val="24"/>
          <w:lang w:eastAsia="es-ES"/>
        </w:rPr>
        <w:drawing>
          <wp:inline distT="0" distB="0" distL="0" distR="0" wp14:anchorId="3B697AF4" wp14:editId="589EA986">
            <wp:extent cx="3697376" cy="3019647"/>
            <wp:effectExtent l="0" t="4128" r="0" b="0"/>
            <wp:docPr id="792" name="Imagen 792" descr="C:\Users\WC\Desktop\20171020_00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WC\Desktop\20171020_00222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3701545" cy="3023052"/>
                    </a:xfrm>
                    <a:prstGeom prst="rect">
                      <a:avLst/>
                    </a:prstGeom>
                    <a:noFill/>
                    <a:ln>
                      <a:noFill/>
                    </a:ln>
                  </pic:spPr>
                </pic:pic>
              </a:graphicData>
            </a:graphic>
          </wp:inline>
        </w:drawing>
      </w:r>
    </w:p>
    <w:p w:rsidR="00863038" w:rsidRDefault="00863038" w:rsidP="00863038">
      <w:pPr>
        <w:jc w:val="center"/>
        <w:rPr>
          <w:rFonts w:cs="Times New Roman"/>
          <w:b/>
          <w:szCs w:val="24"/>
        </w:rPr>
      </w:pPr>
      <w:r>
        <w:rPr>
          <w:rFonts w:cs="Times New Roman"/>
          <w:b/>
          <w:noProof/>
          <w:szCs w:val="24"/>
          <w:lang w:eastAsia="es-ES"/>
        </w:rPr>
        <w:drawing>
          <wp:inline distT="0" distB="0" distL="0" distR="0" wp14:anchorId="59DA4D13" wp14:editId="26CBB21D">
            <wp:extent cx="4051006" cy="3019646"/>
            <wp:effectExtent l="1270" t="0" r="8255" b="8255"/>
            <wp:docPr id="793" name="Imagen 793" descr="C:\Users\WC\Desktop\20171020_00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WC\Desktop\20171020_00215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4055576" cy="3023052"/>
                    </a:xfrm>
                    <a:prstGeom prst="rect">
                      <a:avLst/>
                    </a:prstGeom>
                    <a:noFill/>
                    <a:ln>
                      <a:noFill/>
                    </a:ln>
                  </pic:spPr>
                </pic:pic>
              </a:graphicData>
            </a:graphic>
          </wp:inline>
        </w:drawing>
      </w:r>
    </w:p>
    <w:p w:rsidR="009B035D" w:rsidRDefault="009B035D" w:rsidP="009A0426">
      <w:pPr>
        <w:rPr>
          <w:rFonts w:cs="Times New Roman"/>
          <w:b/>
          <w:szCs w:val="24"/>
        </w:rPr>
      </w:pPr>
    </w:p>
    <w:p w:rsidR="009133F0" w:rsidRPr="009133F0" w:rsidRDefault="009133F0" w:rsidP="009133F0">
      <w:pPr>
        <w:pStyle w:val="Epgrafe"/>
        <w:keepNext/>
        <w:jc w:val="center"/>
        <w:rPr>
          <w:rFonts w:cs="Times New Roman"/>
          <w:color w:val="auto"/>
          <w:sz w:val="24"/>
          <w:szCs w:val="24"/>
        </w:rPr>
      </w:pPr>
      <w:bookmarkStart w:id="402" w:name="_Toc496226272"/>
      <w:r w:rsidRPr="009133F0">
        <w:rPr>
          <w:rFonts w:cs="Times New Roman"/>
          <w:color w:val="auto"/>
          <w:sz w:val="24"/>
          <w:szCs w:val="24"/>
        </w:rPr>
        <w:lastRenderedPageBreak/>
        <w:t xml:space="preserve">Anexo </w:t>
      </w:r>
      <w:r w:rsidRPr="009133F0">
        <w:rPr>
          <w:rFonts w:cs="Times New Roman"/>
          <w:color w:val="auto"/>
          <w:sz w:val="24"/>
          <w:szCs w:val="24"/>
        </w:rPr>
        <w:fldChar w:fldCharType="begin"/>
      </w:r>
      <w:r w:rsidRPr="009133F0">
        <w:rPr>
          <w:rFonts w:cs="Times New Roman"/>
          <w:color w:val="auto"/>
          <w:sz w:val="24"/>
          <w:szCs w:val="24"/>
        </w:rPr>
        <w:instrText xml:space="preserve"> SEQ Anexo \* ARABIC </w:instrText>
      </w:r>
      <w:r w:rsidRPr="009133F0">
        <w:rPr>
          <w:rFonts w:cs="Times New Roman"/>
          <w:color w:val="auto"/>
          <w:sz w:val="24"/>
          <w:szCs w:val="24"/>
        </w:rPr>
        <w:fldChar w:fldCharType="separate"/>
      </w:r>
      <w:r w:rsidR="00BB7C8E">
        <w:rPr>
          <w:rFonts w:cs="Times New Roman"/>
          <w:noProof/>
          <w:color w:val="auto"/>
          <w:sz w:val="24"/>
          <w:szCs w:val="24"/>
        </w:rPr>
        <w:t>3</w:t>
      </w:r>
      <w:r w:rsidRPr="009133F0">
        <w:rPr>
          <w:rFonts w:cs="Times New Roman"/>
          <w:color w:val="auto"/>
          <w:sz w:val="24"/>
          <w:szCs w:val="24"/>
        </w:rPr>
        <w:fldChar w:fldCharType="end"/>
      </w:r>
      <w:r w:rsidRPr="009133F0">
        <w:rPr>
          <w:rFonts w:cs="Times New Roman"/>
          <w:color w:val="auto"/>
          <w:sz w:val="24"/>
          <w:szCs w:val="24"/>
        </w:rPr>
        <w:t>. Consentimiento informado</w:t>
      </w:r>
      <w:bookmarkEnd w:id="402"/>
    </w:p>
    <w:p w:rsidR="00863038" w:rsidRDefault="00863038" w:rsidP="00863038">
      <w:pPr>
        <w:jc w:val="center"/>
        <w:rPr>
          <w:rFonts w:cs="Times New Roman"/>
          <w:b/>
          <w:szCs w:val="24"/>
        </w:rPr>
      </w:pPr>
      <w:r>
        <w:rPr>
          <w:rFonts w:cs="Times New Roman"/>
          <w:b/>
          <w:noProof/>
          <w:szCs w:val="24"/>
          <w:lang w:eastAsia="es-ES"/>
        </w:rPr>
        <w:drawing>
          <wp:inline distT="0" distB="0" distL="0" distR="0" wp14:anchorId="6F7CBEB3" wp14:editId="1FACD3C3">
            <wp:extent cx="4406195" cy="3009900"/>
            <wp:effectExtent l="0" t="6985" r="6985" b="6985"/>
            <wp:docPr id="794" name="Imagen 794" descr="C:\Users\WC\Desktop\20171020_00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WC\Desktop\20171020_00235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4425448" cy="3023052"/>
                    </a:xfrm>
                    <a:prstGeom prst="rect">
                      <a:avLst/>
                    </a:prstGeom>
                    <a:noFill/>
                    <a:ln>
                      <a:noFill/>
                    </a:ln>
                  </pic:spPr>
                </pic:pic>
              </a:graphicData>
            </a:graphic>
          </wp:inline>
        </w:drawing>
      </w:r>
    </w:p>
    <w:p w:rsidR="00863038" w:rsidRDefault="00863038" w:rsidP="00863038">
      <w:pPr>
        <w:jc w:val="center"/>
        <w:rPr>
          <w:rFonts w:cs="Times New Roman"/>
          <w:b/>
          <w:szCs w:val="24"/>
        </w:rPr>
      </w:pPr>
    </w:p>
    <w:p w:rsidR="002E207B" w:rsidRPr="002E207B" w:rsidRDefault="002E207B" w:rsidP="002E207B">
      <w:pPr>
        <w:pStyle w:val="Epgrafe"/>
        <w:keepNext/>
        <w:jc w:val="center"/>
        <w:rPr>
          <w:rFonts w:cs="Times New Roman"/>
          <w:color w:val="auto"/>
          <w:sz w:val="24"/>
          <w:szCs w:val="24"/>
        </w:rPr>
      </w:pPr>
      <w:bookmarkStart w:id="403" w:name="_Toc496226273"/>
      <w:r w:rsidRPr="002E207B">
        <w:rPr>
          <w:rFonts w:cs="Times New Roman"/>
          <w:color w:val="auto"/>
          <w:sz w:val="24"/>
          <w:szCs w:val="24"/>
        </w:rPr>
        <w:t xml:space="preserve">Anexo </w:t>
      </w:r>
      <w:r w:rsidRPr="002E207B">
        <w:rPr>
          <w:rFonts w:cs="Times New Roman"/>
          <w:color w:val="auto"/>
          <w:sz w:val="24"/>
          <w:szCs w:val="24"/>
        </w:rPr>
        <w:fldChar w:fldCharType="begin"/>
      </w:r>
      <w:r w:rsidRPr="002E207B">
        <w:rPr>
          <w:rFonts w:cs="Times New Roman"/>
          <w:color w:val="auto"/>
          <w:sz w:val="24"/>
          <w:szCs w:val="24"/>
        </w:rPr>
        <w:instrText xml:space="preserve"> SEQ Anexo \* ARABIC </w:instrText>
      </w:r>
      <w:r w:rsidRPr="002E207B">
        <w:rPr>
          <w:rFonts w:cs="Times New Roman"/>
          <w:color w:val="auto"/>
          <w:sz w:val="24"/>
          <w:szCs w:val="24"/>
        </w:rPr>
        <w:fldChar w:fldCharType="separate"/>
      </w:r>
      <w:r w:rsidR="00BB7C8E">
        <w:rPr>
          <w:rFonts w:cs="Times New Roman"/>
          <w:noProof/>
          <w:color w:val="auto"/>
          <w:sz w:val="24"/>
          <w:szCs w:val="24"/>
        </w:rPr>
        <w:t>4</w:t>
      </w:r>
      <w:r w:rsidRPr="002E207B">
        <w:rPr>
          <w:rFonts w:cs="Times New Roman"/>
          <w:color w:val="auto"/>
          <w:sz w:val="24"/>
          <w:szCs w:val="24"/>
        </w:rPr>
        <w:fldChar w:fldCharType="end"/>
      </w:r>
      <w:r w:rsidRPr="002E207B">
        <w:rPr>
          <w:rFonts w:cs="Times New Roman"/>
          <w:color w:val="auto"/>
          <w:sz w:val="24"/>
          <w:szCs w:val="24"/>
        </w:rPr>
        <w:t>. Ficha familiar</w:t>
      </w:r>
      <w:bookmarkEnd w:id="403"/>
    </w:p>
    <w:p w:rsidR="00863038" w:rsidRDefault="00863038" w:rsidP="00863038">
      <w:pPr>
        <w:jc w:val="center"/>
        <w:rPr>
          <w:rFonts w:cs="Times New Roman"/>
          <w:b/>
          <w:szCs w:val="24"/>
        </w:rPr>
      </w:pPr>
      <w:r>
        <w:rPr>
          <w:rFonts w:cs="Times New Roman"/>
          <w:b/>
          <w:noProof/>
          <w:szCs w:val="24"/>
          <w:lang w:eastAsia="es-ES"/>
        </w:rPr>
        <w:drawing>
          <wp:inline distT="0" distB="0" distL="0" distR="0" wp14:anchorId="4444A78C" wp14:editId="18DC792F">
            <wp:extent cx="5034318" cy="2583712"/>
            <wp:effectExtent l="0" t="0" r="0" b="7620"/>
            <wp:docPr id="795" name="Imagen 795" descr="C:\Users\WC\Desktop\20171020_00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WC\Desktop\20171020_00205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0800000">
                      <a:off x="0" y="0"/>
                      <a:ext cx="5039995" cy="2586625"/>
                    </a:xfrm>
                    <a:prstGeom prst="rect">
                      <a:avLst/>
                    </a:prstGeom>
                    <a:noFill/>
                    <a:ln>
                      <a:noFill/>
                    </a:ln>
                  </pic:spPr>
                </pic:pic>
              </a:graphicData>
            </a:graphic>
          </wp:inline>
        </w:drawing>
      </w:r>
    </w:p>
    <w:p w:rsidR="00DC12D4" w:rsidRPr="00863038" w:rsidRDefault="009B035D" w:rsidP="00DC12D4">
      <w:pPr>
        <w:rPr>
          <w:rFonts w:cs="Times New Roman"/>
          <w:b/>
          <w:szCs w:val="24"/>
        </w:rPr>
      </w:pPr>
      <w:r>
        <w:rPr>
          <w:rFonts w:cs="Times New Roman"/>
          <w:b/>
          <w:szCs w:val="24"/>
        </w:rPr>
        <w:br/>
      </w:r>
      <w:r>
        <w:rPr>
          <w:rFonts w:cs="Times New Roman"/>
          <w:b/>
          <w:szCs w:val="24"/>
        </w:rPr>
        <w:br/>
      </w:r>
      <w:r>
        <w:rPr>
          <w:rFonts w:cs="Times New Roman"/>
          <w:b/>
          <w:szCs w:val="24"/>
        </w:rPr>
        <w:lastRenderedPageBreak/>
        <w:br/>
      </w:r>
      <w:r w:rsidR="001403F3">
        <w:rPr>
          <w:noProof/>
          <w:lang w:eastAsia="es-ES"/>
        </w:rPr>
        <mc:AlternateContent>
          <mc:Choice Requires="wps">
            <w:drawing>
              <wp:anchor distT="0" distB="0" distL="114300" distR="114300" simplePos="0" relativeHeight="251664384" behindDoc="0" locked="0" layoutInCell="1" allowOverlap="1" wp14:anchorId="5D21B2F3" wp14:editId="70DAFAED">
                <wp:simplePos x="0" y="0"/>
                <wp:positionH relativeFrom="column">
                  <wp:posOffset>474345</wp:posOffset>
                </wp:positionH>
                <wp:positionV relativeFrom="paragraph">
                  <wp:posOffset>109220</wp:posOffset>
                </wp:positionV>
                <wp:extent cx="4629150" cy="457200"/>
                <wp:effectExtent l="0" t="0" r="0" b="0"/>
                <wp:wrapSquare wrapText="bothSides"/>
                <wp:docPr id="1" name="1 Cuadro de texto"/>
                <wp:cNvGraphicFramePr/>
                <a:graphic xmlns:a="http://schemas.openxmlformats.org/drawingml/2006/main">
                  <a:graphicData uri="http://schemas.microsoft.com/office/word/2010/wordprocessingShape">
                    <wps:wsp>
                      <wps:cNvSpPr txBox="1"/>
                      <wps:spPr>
                        <a:xfrm>
                          <a:off x="0" y="0"/>
                          <a:ext cx="4629150" cy="457200"/>
                        </a:xfrm>
                        <a:prstGeom prst="rect">
                          <a:avLst/>
                        </a:prstGeom>
                        <a:solidFill>
                          <a:prstClr val="white"/>
                        </a:solidFill>
                        <a:ln>
                          <a:noFill/>
                        </a:ln>
                        <a:effectLst/>
                      </wps:spPr>
                      <wps:txbx>
                        <w:txbxContent>
                          <w:p w:rsidR="00E943B4" w:rsidRPr="001403F3" w:rsidRDefault="00E943B4" w:rsidP="001403F3">
                            <w:pPr>
                              <w:pStyle w:val="Epgrafe"/>
                              <w:rPr>
                                <w:rFonts w:cs="Times New Roman"/>
                                <w:noProof/>
                                <w:color w:val="auto"/>
                                <w:sz w:val="24"/>
                                <w:szCs w:val="24"/>
                                <w:shd w:val="clear" w:color="auto" w:fill="FFFFFF"/>
                              </w:rPr>
                            </w:pPr>
                            <w:bookmarkStart w:id="404" w:name="_Toc496518143"/>
                            <w:r w:rsidRPr="001403F3">
                              <w:rPr>
                                <w:rFonts w:cs="Times New Roman"/>
                                <w:color w:val="auto"/>
                                <w:sz w:val="24"/>
                                <w:szCs w:val="24"/>
                              </w:rPr>
                              <w:t xml:space="preserve">Fotografía </w:t>
                            </w:r>
                            <w:r w:rsidRPr="001403F3">
                              <w:rPr>
                                <w:rFonts w:cs="Times New Roman"/>
                                <w:color w:val="auto"/>
                                <w:sz w:val="24"/>
                                <w:szCs w:val="24"/>
                              </w:rPr>
                              <w:fldChar w:fldCharType="begin"/>
                            </w:r>
                            <w:r w:rsidRPr="001403F3">
                              <w:rPr>
                                <w:rFonts w:cs="Times New Roman"/>
                                <w:color w:val="auto"/>
                                <w:sz w:val="24"/>
                                <w:szCs w:val="24"/>
                              </w:rPr>
                              <w:instrText xml:space="preserve"> SEQ Fotografia \* ARABIC </w:instrText>
                            </w:r>
                            <w:r w:rsidRPr="001403F3">
                              <w:rPr>
                                <w:rFonts w:cs="Times New Roman"/>
                                <w:color w:val="auto"/>
                                <w:sz w:val="24"/>
                                <w:szCs w:val="24"/>
                              </w:rPr>
                              <w:fldChar w:fldCharType="separate"/>
                            </w:r>
                            <w:r>
                              <w:rPr>
                                <w:rFonts w:cs="Times New Roman"/>
                                <w:noProof/>
                                <w:color w:val="auto"/>
                                <w:sz w:val="24"/>
                                <w:szCs w:val="24"/>
                              </w:rPr>
                              <w:t>1</w:t>
                            </w:r>
                            <w:r w:rsidRPr="001403F3">
                              <w:rPr>
                                <w:rFonts w:cs="Times New Roman"/>
                                <w:color w:val="auto"/>
                                <w:sz w:val="24"/>
                                <w:szCs w:val="24"/>
                              </w:rPr>
                              <w:fldChar w:fldCharType="end"/>
                            </w:r>
                            <w:r w:rsidRPr="001403F3">
                              <w:rPr>
                                <w:rFonts w:cs="Times New Roman"/>
                                <w:color w:val="auto"/>
                                <w:sz w:val="24"/>
                                <w:szCs w:val="24"/>
                              </w:rPr>
                              <w:t>. Aplicación de la encuesta Km. 90</w:t>
                            </w:r>
                            <w:bookmarkEnd w:id="4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1 Cuadro de texto" o:spid="_x0000_s1028" type="#_x0000_t202" style="position:absolute;margin-left:37.35pt;margin-top:8.6pt;width:364.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51OQIAAHwEAAAOAAAAZHJzL2Uyb0RvYy54bWysVMFu2zAMvQ/YPwi6L06CtluNOEWWIsOA&#10;oC2QDj0rshwLkEWNUmJnXz9KttOt22nYRaZI6lF8j/LirmsMOyn0GmzBZ5MpZ8pKKLU9FPzb8+bD&#10;J858ELYUBqwq+Fl5frd8/27RulzNoQZTKmQEYn3euoLXIbg8y7ysVSP8BJyyFKwAGxFoi4esRNES&#10;emOy+XR6k7WApUOQynvy3vdBvkz4VaVkeKwqrwIzBae7hbRiWvdxzZYLkR9QuFrL4RriH27RCG2p&#10;6AXqXgTBjqj/gGq0RPBQhYmEJoOq0lKlHqib2fRNN7taOJV6IXK8u9Dk/x+sfDg9IdMlaceZFQ1J&#10;NGProygRWKlYUF2ASFLrfE65O0fZofsMXTww+D05Y+9dhU38UleM4kT3+UIx4TBJzqub+e3smkKS&#10;YlfXH0nDCJO9nnbowxcFDYtGwZEkTMyK09aHPnVMicU8GF1utDFxEwNrg+wkSO621kEN4L9lGRtz&#10;LcRTPWDvUWlehiqx4b6xaIVu3yWW5mPTeyjPxAVCP1LeyY2m6lvhw5NAmiHqkd5FeKSlMtAWHAaL&#10;sxrwx9/8MZ+kpShnLc1kwf33o0DFmflqSfQ4wKOBo7EfDXts1kB9k5B0m2TSAQxmNCuE5oWeyypW&#10;oZCwkmoVPIzmOvQvg56bVKtVSqIxdSJs7c7JCD2y/Ny9CHSDRnFKHmCcVpG/karP7TlfHQNUOukY&#10;ee1ZJP3jhkY8TcLwHOMb+nWfsl5/GsufAAAA//8DAFBLAwQUAAYACAAAACEAnZJRBt0AAAAIAQAA&#10;DwAAAGRycy9kb3ducmV2LnhtbEyPQU/DMAyF70j8h8hIXBBLKWgdXdMJNrjBYWPaOWu8tqJxqiRd&#10;u3+POcHNfu/p+XOxmmwnzuhD60jBwywBgVQ501KtYP/1fr8AEaImoztHqOCCAVbl9VWhc+NG2uJ5&#10;F2vBJRRyraCJsc+lDFWDVoeZ65HYOzlvdeTV19J4PXK57WSaJHNpdUt8odE9rhusvneDVTDf+GHc&#10;0vpus3/70J99nR5eLwelbm+mlyWIiFP8C8MvPqNDyUxHN5AJolOQPWWcZD1LQbC/SB5ZOPLwnIIs&#10;C/n/gfIHAAD//wMAUEsBAi0AFAAGAAgAAAAhALaDOJL+AAAA4QEAABMAAAAAAAAAAAAAAAAAAAAA&#10;AFtDb250ZW50X1R5cGVzXS54bWxQSwECLQAUAAYACAAAACEAOP0h/9YAAACUAQAACwAAAAAAAAAA&#10;AAAAAAAvAQAAX3JlbHMvLnJlbHNQSwECLQAUAAYACAAAACEAaZ9edTkCAAB8BAAADgAAAAAAAAAA&#10;AAAAAAAuAgAAZHJzL2Uyb0RvYy54bWxQSwECLQAUAAYACAAAACEAnZJRBt0AAAAIAQAADwAAAAAA&#10;AAAAAAAAAACTBAAAZHJzL2Rvd25yZXYueG1sUEsFBgAAAAAEAAQA8wAAAJ0FAAAAAA==&#10;" stroked="f">
                <v:textbox inset="0,0,0,0">
                  <w:txbxContent>
                    <w:p w:rsidR="003C51E5" w:rsidRPr="001403F3" w:rsidRDefault="003C51E5" w:rsidP="001403F3">
                      <w:pPr>
                        <w:pStyle w:val="Epgrafe"/>
                        <w:rPr>
                          <w:rFonts w:cs="Times New Roman"/>
                          <w:noProof/>
                          <w:color w:val="auto"/>
                          <w:sz w:val="24"/>
                          <w:szCs w:val="24"/>
                          <w:shd w:val="clear" w:color="auto" w:fill="FFFFFF"/>
                        </w:rPr>
                      </w:pPr>
                      <w:bookmarkStart w:id="408" w:name="_Toc496518143"/>
                      <w:r w:rsidRPr="001403F3">
                        <w:rPr>
                          <w:rFonts w:cs="Times New Roman"/>
                          <w:color w:val="auto"/>
                          <w:sz w:val="24"/>
                          <w:szCs w:val="24"/>
                        </w:rPr>
                        <w:t xml:space="preserve">Fotografía </w:t>
                      </w:r>
                      <w:r w:rsidRPr="001403F3">
                        <w:rPr>
                          <w:rFonts w:cs="Times New Roman"/>
                          <w:color w:val="auto"/>
                          <w:sz w:val="24"/>
                          <w:szCs w:val="24"/>
                        </w:rPr>
                        <w:fldChar w:fldCharType="begin"/>
                      </w:r>
                      <w:r w:rsidRPr="001403F3">
                        <w:rPr>
                          <w:rFonts w:cs="Times New Roman"/>
                          <w:color w:val="auto"/>
                          <w:sz w:val="24"/>
                          <w:szCs w:val="24"/>
                        </w:rPr>
                        <w:instrText xml:space="preserve"> SEQ Fotografia \* ARABIC </w:instrText>
                      </w:r>
                      <w:r w:rsidRPr="001403F3">
                        <w:rPr>
                          <w:rFonts w:cs="Times New Roman"/>
                          <w:color w:val="auto"/>
                          <w:sz w:val="24"/>
                          <w:szCs w:val="24"/>
                        </w:rPr>
                        <w:fldChar w:fldCharType="separate"/>
                      </w:r>
                      <w:r w:rsidR="00BB7C8E">
                        <w:rPr>
                          <w:rFonts w:cs="Times New Roman"/>
                          <w:noProof/>
                          <w:color w:val="auto"/>
                          <w:sz w:val="24"/>
                          <w:szCs w:val="24"/>
                        </w:rPr>
                        <w:t>1</w:t>
                      </w:r>
                      <w:r w:rsidRPr="001403F3">
                        <w:rPr>
                          <w:rFonts w:cs="Times New Roman"/>
                          <w:color w:val="auto"/>
                          <w:sz w:val="24"/>
                          <w:szCs w:val="24"/>
                        </w:rPr>
                        <w:fldChar w:fldCharType="end"/>
                      </w:r>
                      <w:r w:rsidRPr="001403F3">
                        <w:rPr>
                          <w:rFonts w:cs="Times New Roman"/>
                          <w:color w:val="auto"/>
                          <w:sz w:val="24"/>
                          <w:szCs w:val="24"/>
                        </w:rPr>
                        <w:t>. Aplicación de la encuesta Km. 90</w:t>
                      </w:r>
                      <w:bookmarkEnd w:id="408"/>
                    </w:p>
                  </w:txbxContent>
                </v:textbox>
                <w10:wrap type="square"/>
              </v:shape>
            </w:pict>
          </mc:Fallback>
        </mc:AlternateContent>
      </w:r>
      <w:r w:rsidR="00402B4A" w:rsidRPr="00D17D8E">
        <w:rPr>
          <w:b/>
          <w:bCs/>
          <w:noProof/>
          <w:shd w:val="clear" w:color="auto" w:fill="FFFFFF"/>
          <w:lang w:eastAsia="es-ES"/>
        </w:rPr>
        <w:drawing>
          <wp:anchor distT="0" distB="0" distL="114300" distR="114300" simplePos="0" relativeHeight="251662336" behindDoc="0" locked="0" layoutInCell="1" allowOverlap="1" wp14:anchorId="1BD95075" wp14:editId="7AF063CE">
            <wp:simplePos x="0" y="0"/>
            <wp:positionH relativeFrom="column">
              <wp:posOffset>283845</wp:posOffset>
            </wp:positionH>
            <wp:positionV relativeFrom="paragraph">
              <wp:posOffset>566420</wp:posOffset>
            </wp:positionV>
            <wp:extent cx="4629150" cy="3009900"/>
            <wp:effectExtent l="0" t="0" r="0" b="0"/>
            <wp:wrapSquare wrapText="bothSides"/>
            <wp:docPr id="4" name="Imagen 4" descr="C:\Users\PERSONAL\Documents\_my_downloads\20160411_11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ocuments\_my_downloads\20160411_11292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2915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03F3" w:rsidRPr="00863038" w:rsidRDefault="00863038" w:rsidP="00863038">
      <w:pPr>
        <w:rPr>
          <w:b/>
          <w:szCs w:val="24"/>
        </w:rPr>
      </w:pPr>
      <w:r w:rsidRPr="00863038">
        <w:rPr>
          <w:b/>
          <w:szCs w:val="24"/>
        </w:rPr>
        <w:t xml:space="preserve"> </w:t>
      </w:r>
      <w:bookmarkStart w:id="405" w:name="_Toc496518144"/>
      <w:r w:rsidR="00FB04B7" w:rsidRPr="00863038">
        <w:rPr>
          <w:rFonts w:cs="Times New Roman"/>
          <w:b/>
          <w:szCs w:val="24"/>
        </w:rPr>
        <w:t>Fotografía</w:t>
      </w:r>
      <w:r w:rsidR="001403F3" w:rsidRPr="00863038">
        <w:rPr>
          <w:rFonts w:cs="Times New Roman"/>
          <w:b/>
          <w:szCs w:val="24"/>
        </w:rPr>
        <w:t xml:space="preserve"> </w:t>
      </w:r>
      <w:r w:rsidR="001403F3" w:rsidRPr="00863038">
        <w:rPr>
          <w:rFonts w:cs="Times New Roman"/>
          <w:b/>
          <w:szCs w:val="24"/>
        </w:rPr>
        <w:fldChar w:fldCharType="begin"/>
      </w:r>
      <w:r w:rsidR="001403F3" w:rsidRPr="00863038">
        <w:rPr>
          <w:rFonts w:cs="Times New Roman"/>
          <w:b/>
          <w:szCs w:val="24"/>
        </w:rPr>
        <w:instrText xml:space="preserve"> SEQ Fotografia \* ARABIC </w:instrText>
      </w:r>
      <w:r w:rsidR="001403F3" w:rsidRPr="00863038">
        <w:rPr>
          <w:rFonts w:cs="Times New Roman"/>
          <w:b/>
          <w:szCs w:val="24"/>
        </w:rPr>
        <w:fldChar w:fldCharType="separate"/>
      </w:r>
      <w:r w:rsidR="00BB7C8E">
        <w:rPr>
          <w:rFonts w:cs="Times New Roman"/>
          <w:b/>
          <w:noProof/>
          <w:szCs w:val="24"/>
        </w:rPr>
        <w:t>2</w:t>
      </w:r>
      <w:r w:rsidR="001403F3" w:rsidRPr="00863038">
        <w:rPr>
          <w:rFonts w:cs="Times New Roman"/>
          <w:b/>
          <w:szCs w:val="24"/>
        </w:rPr>
        <w:fldChar w:fldCharType="end"/>
      </w:r>
      <w:r w:rsidR="001403F3" w:rsidRPr="00863038">
        <w:rPr>
          <w:rFonts w:cs="Times New Roman"/>
          <w:b/>
          <w:szCs w:val="24"/>
        </w:rPr>
        <w:t>.Aplicación de la encuesta Km. 87</w:t>
      </w:r>
      <w:bookmarkEnd w:id="405"/>
    </w:p>
    <w:p w:rsidR="00402B4A" w:rsidRDefault="00402B4A" w:rsidP="00DC12D4">
      <w:pPr>
        <w:rPr>
          <w:b/>
          <w:szCs w:val="24"/>
        </w:rPr>
      </w:pPr>
      <w:r>
        <w:rPr>
          <w:noProof/>
          <w:szCs w:val="24"/>
          <w:lang w:eastAsia="es-ES"/>
        </w:rPr>
        <w:drawing>
          <wp:inline distT="0" distB="0" distL="0" distR="0" wp14:anchorId="7331C4BA" wp14:editId="57550D2E">
            <wp:extent cx="4962525" cy="3362325"/>
            <wp:effectExtent l="0" t="0" r="9525" b="9525"/>
            <wp:docPr id="8" name="Imagen 8" descr="C:\Users\WC\Desktop\WhatsApp Images\Sent\IMG-20170822-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C\Desktop\WhatsApp Images\Sent\IMG-20170822-WA005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62525" cy="3362325"/>
                    </a:xfrm>
                    <a:prstGeom prst="rect">
                      <a:avLst/>
                    </a:prstGeom>
                    <a:noFill/>
                    <a:ln>
                      <a:noFill/>
                    </a:ln>
                  </pic:spPr>
                </pic:pic>
              </a:graphicData>
            </a:graphic>
          </wp:inline>
        </w:drawing>
      </w:r>
    </w:p>
    <w:p w:rsidR="00402B4A" w:rsidRDefault="00402B4A" w:rsidP="00DC12D4">
      <w:pPr>
        <w:rPr>
          <w:b/>
          <w:szCs w:val="24"/>
        </w:rPr>
      </w:pPr>
    </w:p>
    <w:p w:rsidR="00402B4A" w:rsidRDefault="00402B4A" w:rsidP="00DC12D4">
      <w:pPr>
        <w:rPr>
          <w:b/>
          <w:szCs w:val="24"/>
        </w:rPr>
      </w:pPr>
    </w:p>
    <w:p w:rsidR="00E224C4" w:rsidRPr="00E224C4" w:rsidRDefault="00E224C4" w:rsidP="00E224C4">
      <w:pPr>
        <w:pStyle w:val="Epgrafe"/>
        <w:keepNext/>
        <w:rPr>
          <w:rFonts w:cs="Times New Roman"/>
          <w:color w:val="auto"/>
          <w:sz w:val="24"/>
          <w:szCs w:val="24"/>
        </w:rPr>
      </w:pPr>
      <w:bookmarkStart w:id="406" w:name="_Toc496518145"/>
      <w:r w:rsidRPr="00E224C4">
        <w:rPr>
          <w:rFonts w:cs="Times New Roman"/>
          <w:color w:val="auto"/>
          <w:sz w:val="24"/>
          <w:szCs w:val="24"/>
        </w:rPr>
        <w:lastRenderedPageBreak/>
        <w:t xml:space="preserve">Fotografía </w:t>
      </w:r>
      <w:r w:rsidRPr="00E224C4">
        <w:rPr>
          <w:rFonts w:cs="Times New Roman"/>
          <w:color w:val="auto"/>
          <w:sz w:val="24"/>
          <w:szCs w:val="24"/>
        </w:rPr>
        <w:fldChar w:fldCharType="begin"/>
      </w:r>
      <w:r w:rsidRPr="00E224C4">
        <w:rPr>
          <w:rFonts w:cs="Times New Roman"/>
          <w:color w:val="auto"/>
          <w:sz w:val="24"/>
          <w:szCs w:val="24"/>
        </w:rPr>
        <w:instrText xml:space="preserve"> SEQ Fotografia \* ARABIC </w:instrText>
      </w:r>
      <w:r w:rsidRPr="00E224C4">
        <w:rPr>
          <w:rFonts w:cs="Times New Roman"/>
          <w:color w:val="auto"/>
          <w:sz w:val="24"/>
          <w:szCs w:val="24"/>
        </w:rPr>
        <w:fldChar w:fldCharType="separate"/>
      </w:r>
      <w:r w:rsidR="00BB7C8E">
        <w:rPr>
          <w:rFonts w:cs="Times New Roman"/>
          <w:noProof/>
          <w:color w:val="auto"/>
          <w:sz w:val="24"/>
          <w:szCs w:val="24"/>
        </w:rPr>
        <w:t>3</w:t>
      </w:r>
      <w:r w:rsidRPr="00E224C4">
        <w:rPr>
          <w:rFonts w:cs="Times New Roman"/>
          <w:color w:val="auto"/>
          <w:sz w:val="24"/>
          <w:szCs w:val="24"/>
        </w:rPr>
        <w:fldChar w:fldCharType="end"/>
      </w:r>
      <w:r w:rsidRPr="00E224C4">
        <w:rPr>
          <w:rFonts w:cs="Times New Roman"/>
          <w:color w:val="auto"/>
          <w:sz w:val="24"/>
          <w:szCs w:val="24"/>
        </w:rPr>
        <w:t>. Visita domiciliaria y aplicación de encuesta</w:t>
      </w:r>
      <w:bookmarkEnd w:id="406"/>
    </w:p>
    <w:p w:rsidR="00C80AAB" w:rsidRDefault="00402B4A">
      <w:pPr>
        <w:rPr>
          <w:szCs w:val="24"/>
        </w:rPr>
      </w:pPr>
      <w:r>
        <w:rPr>
          <w:noProof/>
          <w:lang w:eastAsia="es-ES"/>
        </w:rPr>
        <w:drawing>
          <wp:inline distT="0" distB="0" distL="0" distR="0" wp14:anchorId="74E7700E" wp14:editId="6DC2BAD3">
            <wp:extent cx="4981575" cy="2095500"/>
            <wp:effectExtent l="0" t="0" r="9525" b="0"/>
            <wp:docPr id="7" name="Imagen 7" descr="C:\Users\WC\AppData\Local\Microsoft\Windows\Temporary Internet Files\Content.Word\IMG-201704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C\AppData\Local\Microsoft\Windows\Temporary Internet Files\Content.Word\IMG-20170420-WA000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95041" cy="2101164"/>
                    </a:xfrm>
                    <a:prstGeom prst="rect">
                      <a:avLst/>
                    </a:prstGeom>
                    <a:noFill/>
                    <a:ln>
                      <a:noFill/>
                    </a:ln>
                  </pic:spPr>
                </pic:pic>
              </a:graphicData>
            </a:graphic>
          </wp:inline>
        </w:drawing>
      </w:r>
    </w:p>
    <w:p w:rsidR="00402B4A" w:rsidRDefault="00402B4A">
      <w:pPr>
        <w:rPr>
          <w:szCs w:val="24"/>
        </w:rPr>
      </w:pPr>
    </w:p>
    <w:p w:rsidR="008E047C" w:rsidRPr="003E54A7" w:rsidRDefault="003E54A7" w:rsidP="008E047C">
      <w:pPr>
        <w:pStyle w:val="Epgrafe"/>
        <w:keepNext/>
        <w:rPr>
          <w:rFonts w:cs="Times New Roman"/>
          <w:color w:val="auto"/>
          <w:sz w:val="24"/>
          <w:szCs w:val="24"/>
        </w:rPr>
      </w:pPr>
      <w:bookmarkStart w:id="407" w:name="_Toc496518146"/>
      <w:r w:rsidRPr="003E54A7">
        <w:rPr>
          <w:rFonts w:cs="Times New Roman"/>
          <w:color w:val="auto"/>
          <w:sz w:val="24"/>
          <w:szCs w:val="24"/>
        </w:rPr>
        <w:t>Fotografía</w:t>
      </w:r>
      <w:r w:rsidR="008E047C" w:rsidRPr="003E54A7">
        <w:rPr>
          <w:rFonts w:cs="Times New Roman"/>
          <w:color w:val="auto"/>
          <w:sz w:val="24"/>
          <w:szCs w:val="24"/>
        </w:rPr>
        <w:t xml:space="preserve"> </w:t>
      </w:r>
      <w:r w:rsidR="008E047C" w:rsidRPr="003E54A7">
        <w:rPr>
          <w:rFonts w:cs="Times New Roman"/>
          <w:color w:val="auto"/>
          <w:sz w:val="24"/>
          <w:szCs w:val="24"/>
        </w:rPr>
        <w:fldChar w:fldCharType="begin"/>
      </w:r>
      <w:r w:rsidR="008E047C" w:rsidRPr="003E54A7">
        <w:rPr>
          <w:rFonts w:cs="Times New Roman"/>
          <w:color w:val="auto"/>
          <w:sz w:val="24"/>
          <w:szCs w:val="24"/>
        </w:rPr>
        <w:instrText xml:space="preserve"> SEQ Fotografia \* ARABIC </w:instrText>
      </w:r>
      <w:r w:rsidR="008E047C" w:rsidRPr="003E54A7">
        <w:rPr>
          <w:rFonts w:cs="Times New Roman"/>
          <w:color w:val="auto"/>
          <w:sz w:val="24"/>
          <w:szCs w:val="24"/>
        </w:rPr>
        <w:fldChar w:fldCharType="separate"/>
      </w:r>
      <w:r w:rsidR="00BB7C8E">
        <w:rPr>
          <w:rFonts w:cs="Times New Roman"/>
          <w:noProof/>
          <w:color w:val="auto"/>
          <w:sz w:val="24"/>
          <w:szCs w:val="24"/>
        </w:rPr>
        <w:t>4</w:t>
      </w:r>
      <w:r w:rsidR="008E047C" w:rsidRPr="003E54A7">
        <w:rPr>
          <w:rFonts w:cs="Times New Roman"/>
          <w:color w:val="auto"/>
          <w:sz w:val="24"/>
          <w:szCs w:val="24"/>
        </w:rPr>
        <w:fldChar w:fldCharType="end"/>
      </w:r>
      <w:r w:rsidR="008E047C" w:rsidRPr="003E54A7">
        <w:rPr>
          <w:rFonts w:cs="Times New Roman"/>
          <w:color w:val="auto"/>
          <w:sz w:val="24"/>
          <w:szCs w:val="24"/>
        </w:rPr>
        <w:t xml:space="preserve">. Aplicación de encuesta a </w:t>
      </w:r>
      <w:r w:rsidRPr="003E54A7">
        <w:rPr>
          <w:rFonts w:cs="Times New Roman"/>
          <w:color w:val="auto"/>
          <w:sz w:val="24"/>
          <w:szCs w:val="24"/>
        </w:rPr>
        <w:t>puérpera</w:t>
      </w:r>
      <w:bookmarkEnd w:id="407"/>
    </w:p>
    <w:p w:rsidR="00402B4A" w:rsidRDefault="00402B4A">
      <w:pPr>
        <w:rPr>
          <w:szCs w:val="24"/>
        </w:rPr>
      </w:pPr>
      <w:r>
        <w:rPr>
          <w:noProof/>
          <w:lang w:eastAsia="es-ES"/>
        </w:rPr>
        <w:drawing>
          <wp:inline distT="0" distB="0" distL="0" distR="0" wp14:anchorId="62862683" wp14:editId="4F806527">
            <wp:extent cx="4991100" cy="2532231"/>
            <wp:effectExtent l="0" t="0" r="0" b="1905"/>
            <wp:docPr id="6" name="Imagen 6" descr="C:\Users\WC\AppData\Local\Microsoft\Windows\Temporary Internet Files\Content.Word\IMG-201704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C\AppData\Local\Microsoft\Windows\Temporary Internet Files\Content.Word\IMG-20170420-WA000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97612" cy="2535535"/>
                    </a:xfrm>
                    <a:prstGeom prst="rect">
                      <a:avLst/>
                    </a:prstGeom>
                    <a:noFill/>
                    <a:ln>
                      <a:noFill/>
                    </a:ln>
                  </pic:spPr>
                </pic:pic>
              </a:graphicData>
            </a:graphic>
          </wp:inline>
        </w:drawing>
      </w:r>
    </w:p>
    <w:p w:rsidR="0007036C" w:rsidRDefault="0007036C">
      <w:pPr>
        <w:rPr>
          <w:szCs w:val="24"/>
        </w:rPr>
      </w:pPr>
    </w:p>
    <w:p w:rsidR="003E54A7" w:rsidRPr="00464926" w:rsidRDefault="00464926" w:rsidP="003E54A7">
      <w:pPr>
        <w:pStyle w:val="Epgrafe"/>
        <w:keepNext/>
        <w:rPr>
          <w:rFonts w:cs="Times New Roman"/>
          <w:color w:val="auto"/>
          <w:sz w:val="24"/>
          <w:szCs w:val="24"/>
        </w:rPr>
      </w:pPr>
      <w:bookmarkStart w:id="408" w:name="_Toc496518147"/>
      <w:r w:rsidRPr="00464926">
        <w:rPr>
          <w:rFonts w:cs="Times New Roman"/>
          <w:color w:val="auto"/>
          <w:sz w:val="24"/>
          <w:szCs w:val="24"/>
        </w:rPr>
        <w:t>Fotografía</w:t>
      </w:r>
      <w:r w:rsidR="003E54A7" w:rsidRPr="00464926">
        <w:rPr>
          <w:rFonts w:cs="Times New Roman"/>
          <w:color w:val="auto"/>
          <w:sz w:val="24"/>
          <w:szCs w:val="24"/>
        </w:rPr>
        <w:t xml:space="preserve"> </w:t>
      </w:r>
      <w:r w:rsidR="003E54A7" w:rsidRPr="00464926">
        <w:rPr>
          <w:rFonts w:cs="Times New Roman"/>
          <w:color w:val="auto"/>
          <w:sz w:val="24"/>
          <w:szCs w:val="24"/>
        </w:rPr>
        <w:fldChar w:fldCharType="begin"/>
      </w:r>
      <w:r w:rsidR="003E54A7" w:rsidRPr="00464926">
        <w:rPr>
          <w:rFonts w:cs="Times New Roman"/>
          <w:color w:val="auto"/>
          <w:sz w:val="24"/>
          <w:szCs w:val="24"/>
        </w:rPr>
        <w:instrText xml:space="preserve"> SEQ Fotografia \* ARABIC </w:instrText>
      </w:r>
      <w:r w:rsidR="003E54A7" w:rsidRPr="00464926">
        <w:rPr>
          <w:rFonts w:cs="Times New Roman"/>
          <w:color w:val="auto"/>
          <w:sz w:val="24"/>
          <w:szCs w:val="24"/>
        </w:rPr>
        <w:fldChar w:fldCharType="separate"/>
      </w:r>
      <w:r w:rsidR="00BB7C8E">
        <w:rPr>
          <w:rFonts w:cs="Times New Roman"/>
          <w:noProof/>
          <w:color w:val="auto"/>
          <w:sz w:val="24"/>
          <w:szCs w:val="24"/>
        </w:rPr>
        <w:t>5</w:t>
      </w:r>
      <w:r w:rsidR="003E54A7" w:rsidRPr="00464926">
        <w:rPr>
          <w:rFonts w:cs="Times New Roman"/>
          <w:color w:val="auto"/>
          <w:sz w:val="24"/>
          <w:szCs w:val="24"/>
        </w:rPr>
        <w:fldChar w:fldCharType="end"/>
      </w:r>
      <w:r w:rsidR="003E54A7" w:rsidRPr="00464926">
        <w:rPr>
          <w:rFonts w:cs="Times New Roman"/>
          <w:color w:val="auto"/>
          <w:sz w:val="24"/>
          <w:szCs w:val="24"/>
        </w:rPr>
        <w:t>. Consejería sobre signos de alarma de una embarazada</w:t>
      </w:r>
      <w:bookmarkEnd w:id="408"/>
    </w:p>
    <w:p w:rsidR="00402B4A" w:rsidRDefault="00402B4A">
      <w:pPr>
        <w:rPr>
          <w:szCs w:val="24"/>
        </w:rPr>
      </w:pPr>
      <w:r>
        <w:rPr>
          <w:noProof/>
          <w:sz w:val="20"/>
          <w:szCs w:val="20"/>
          <w:lang w:eastAsia="es-ES"/>
        </w:rPr>
        <w:drawing>
          <wp:inline distT="0" distB="0" distL="0" distR="0" wp14:anchorId="0BB562C9" wp14:editId="489B75C9">
            <wp:extent cx="4876799" cy="2047875"/>
            <wp:effectExtent l="0" t="0" r="635" b="0"/>
            <wp:docPr id="35" name="Imagen 35" descr="C:\Users\WC\Desktop\ALBUM FOTICOS\FOTOS AGOT-SEP 2017\20170815_11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C\Desktop\ALBUM FOTICOS\FOTOS AGOT-SEP 2017\20170815_11334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80144" cy="2049280"/>
                    </a:xfrm>
                    <a:prstGeom prst="rect">
                      <a:avLst/>
                    </a:prstGeom>
                    <a:noFill/>
                    <a:ln>
                      <a:noFill/>
                    </a:ln>
                  </pic:spPr>
                </pic:pic>
              </a:graphicData>
            </a:graphic>
          </wp:inline>
        </w:drawing>
      </w:r>
    </w:p>
    <w:p w:rsidR="00464926" w:rsidRPr="00464926" w:rsidRDefault="00464926" w:rsidP="00464926">
      <w:pPr>
        <w:pStyle w:val="Epgrafe"/>
        <w:keepNext/>
        <w:rPr>
          <w:rFonts w:cs="Times New Roman"/>
          <w:color w:val="auto"/>
          <w:sz w:val="24"/>
          <w:szCs w:val="24"/>
        </w:rPr>
      </w:pPr>
      <w:bookmarkStart w:id="409" w:name="_Toc496518148"/>
      <w:r w:rsidRPr="00464926">
        <w:rPr>
          <w:rFonts w:cs="Times New Roman"/>
          <w:color w:val="auto"/>
          <w:sz w:val="24"/>
          <w:szCs w:val="24"/>
        </w:rPr>
        <w:lastRenderedPageBreak/>
        <w:t xml:space="preserve">Fotografía </w:t>
      </w:r>
      <w:r w:rsidRPr="00464926">
        <w:rPr>
          <w:rFonts w:cs="Times New Roman"/>
          <w:color w:val="auto"/>
          <w:sz w:val="24"/>
          <w:szCs w:val="24"/>
        </w:rPr>
        <w:fldChar w:fldCharType="begin"/>
      </w:r>
      <w:r w:rsidRPr="00464926">
        <w:rPr>
          <w:rFonts w:cs="Times New Roman"/>
          <w:color w:val="auto"/>
          <w:sz w:val="24"/>
          <w:szCs w:val="24"/>
        </w:rPr>
        <w:instrText xml:space="preserve"> SEQ Fotografia \* ARABIC </w:instrText>
      </w:r>
      <w:r w:rsidRPr="00464926">
        <w:rPr>
          <w:rFonts w:cs="Times New Roman"/>
          <w:color w:val="auto"/>
          <w:sz w:val="24"/>
          <w:szCs w:val="24"/>
        </w:rPr>
        <w:fldChar w:fldCharType="separate"/>
      </w:r>
      <w:r w:rsidR="00BB7C8E">
        <w:rPr>
          <w:rFonts w:cs="Times New Roman"/>
          <w:noProof/>
          <w:color w:val="auto"/>
          <w:sz w:val="24"/>
          <w:szCs w:val="24"/>
        </w:rPr>
        <w:t>6</w:t>
      </w:r>
      <w:r w:rsidRPr="00464926">
        <w:rPr>
          <w:rFonts w:cs="Times New Roman"/>
          <w:color w:val="auto"/>
          <w:sz w:val="24"/>
          <w:szCs w:val="24"/>
        </w:rPr>
        <w:fldChar w:fldCharType="end"/>
      </w:r>
      <w:r w:rsidRPr="00464926">
        <w:rPr>
          <w:rFonts w:cs="Times New Roman"/>
          <w:color w:val="auto"/>
          <w:sz w:val="24"/>
          <w:szCs w:val="24"/>
        </w:rPr>
        <w:t xml:space="preserve">. Aplicación de en cuesta sector </w:t>
      </w:r>
      <w:proofErr w:type="spellStart"/>
      <w:r w:rsidRPr="00464926">
        <w:rPr>
          <w:rFonts w:cs="Times New Roman"/>
          <w:color w:val="auto"/>
          <w:sz w:val="24"/>
          <w:szCs w:val="24"/>
        </w:rPr>
        <w:t>Suyuno</w:t>
      </w:r>
      <w:bookmarkEnd w:id="409"/>
      <w:proofErr w:type="spellEnd"/>
    </w:p>
    <w:p w:rsidR="00402B4A" w:rsidRDefault="0007036C">
      <w:pPr>
        <w:rPr>
          <w:szCs w:val="24"/>
        </w:rPr>
      </w:pPr>
      <w:r w:rsidRPr="00D17D8E">
        <w:rPr>
          <w:b/>
          <w:bCs/>
          <w:noProof/>
          <w:sz w:val="28"/>
          <w:szCs w:val="28"/>
          <w:shd w:val="clear" w:color="auto" w:fill="FFFFFF"/>
          <w:lang w:eastAsia="es-ES"/>
        </w:rPr>
        <w:drawing>
          <wp:inline distT="0" distB="0" distL="0" distR="0" wp14:anchorId="0F0285C7" wp14:editId="6ED2CA07">
            <wp:extent cx="4886325" cy="2257073"/>
            <wp:effectExtent l="0" t="0" r="0" b="0"/>
            <wp:docPr id="2" name="Imagen 2" descr="C:\Users\PERSONAL\Documents\_my_downloads\20160411_10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ocuments\_my_downloads\20160411_10213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87557" cy="2257642"/>
                    </a:xfrm>
                    <a:prstGeom prst="rect">
                      <a:avLst/>
                    </a:prstGeom>
                    <a:noFill/>
                    <a:ln>
                      <a:noFill/>
                    </a:ln>
                  </pic:spPr>
                </pic:pic>
              </a:graphicData>
            </a:graphic>
          </wp:inline>
        </w:drawing>
      </w:r>
    </w:p>
    <w:p w:rsidR="00402B4A" w:rsidRDefault="00402B4A">
      <w:pPr>
        <w:rPr>
          <w:szCs w:val="24"/>
        </w:rPr>
      </w:pPr>
    </w:p>
    <w:p w:rsidR="00464926" w:rsidRPr="00094E81" w:rsidRDefault="00464926" w:rsidP="00464926">
      <w:pPr>
        <w:pStyle w:val="Epgrafe"/>
        <w:keepNext/>
        <w:jc w:val="center"/>
        <w:rPr>
          <w:rFonts w:cs="Times New Roman"/>
          <w:color w:val="auto"/>
          <w:sz w:val="24"/>
          <w:szCs w:val="24"/>
        </w:rPr>
      </w:pPr>
      <w:bookmarkStart w:id="410" w:name="_Toc496518149"/>
      <w:proofErr w:type="spellStart"/>
      <w:r w:rsidRPr="00094E81">
        <w:rPr>
          <w:rFonts w:cs="Times New Roman"/>
          <w:color w:val="auto"/>
          <w:sz w:val="24"/>
          <w:szCs w:val="24"/>
        </w:rPr>
        <w:t>Fotografia</w:t>
      </w:r>
      <w:proofErr w:type="spellEnd"/>
      <w:r w:rsidRPr="00094E81">
        <w:rPr>
          <w:rFonts w:cs="Times New Roman"/>
          <w:color w:val="auto"/>
          <w:sz w:val="24"/>
          <w:szCs w:val="24"/>
        </w:rPr>
        <w:t xml:space="preserve"> </w:t>
      </w:r>
      <w:r w:rsidRPr="00094E81">
        <w:rPr>
          <w:rFonts w:cs="Times New Roman"/>
          <w:color w:val="auto"/>
          <w:sz w:val="24"/>
          <w:szCs w:val="24"/>
        </w:rPr>
        <w:fldChar w:fldCharType="begin"/>
      </w:r>
      <w:r w:rsidRPr="00094E81">
        <w:rPr>
          <w:rFonts w:cs="Times New Roman"/>
          <w:color w:val="auto"/>
          <w:sz w:val="24"/>
          <w:szCs w:val="24"/>
        </w:rPr>
        <w:instrText xml:space="preserve"> SEQ Fotografia \* ARABIC </w:instrText>
      </w:r>
      <w:r w:rsidRPr="00094E81">
        <w:rPr>
          <w:rFonts w:cs="Times New Roman"/>
          <w:color w:val="auto"/>
          <w:sz w:val="24"/>
          <w:szCs w:val="24"/>
        </w:rPr>
        <w:fldChar w:fldCharType="separate"/>
      </w:r>
      <w:r w:rsidR="00BB7C8E">
        <w:rPr>
          <w:rFonts w:cs="Times New Roman"/>
          <w:noProof/>
          <w:color w:val="auto"/>
          <w:sz w:val="24"/>
          <w:szCs w:val="24"/>
        </w:rPr>
        <w:t>7</w:t>
      </w:r>
      <w:r w:rsidRPr="00094E81">
        <w:rPr>
          <w:rFonts w:cs="Times New Roman"/>
          <w:color w:val="auto"/>
          <w:sz w:val="24"/>
          <w:szCs w:val="24"/>
        </w:rPr>
        <w:fldChar w:fldCharType="end"/>
      </w:r>
      <w:r w:rsidRPr="00094E81">
        <w:rPr>
          <w:rFonts w:cs="Times New Roman"/>
          <w:color w:val="auto"/>
          <w:sz w:val="24"/>
          <w:szCs w:val="24"/>
        </w:rPr>
        <w:t>. Tabulación de los datos de la encuesta</w:t>
      </w:r>
      <w:bookmarkEnd w:id="410"/>
    </w:p>
    <w:p w:rsidR="00402B4A" w:rsidRDefault="00EB4846" w:rsidP="0007036C">
      <w:pPr>
        <w:jc w:val="center"/>
        <w:rPr>
          <w:szCs w:val="24"/>
        </w:rPr>
      </w:pPr>
      <w:r>
        <w:rPr>
          <w:noProof/>
          <w:szCs w:val="24"/>
          <w:lang w:eastAsia="es-ES"/>
        </w:rPr>
        <w:t xml:space="preserve"> </w:t>
      </w:r>
      <w:r w:rsidR="0007036C">
        <w:rPr>
          <w:noProof/>
          <w:szCs w:val="24"/>
          <w:lang w:eastAsia="es-ES"/>
        </w:rPr>
        <w:drawing>
          <wp:inline distT="0" distB="0" distL="0" distR="0" wp14:anchorId="279D6B3A" wp14:editId="5D274D23">
            <wp:extent cx="3947934" cy="4226630"/>
            <wp:effectExtent l="0" t="6032" r="8572" b="8573"/>
            <wp:docPr id="5" name="Imagen 5" descr="C:\Users\WC\Desktop\Camera\20170925_19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C\Desktop\Camera\20170925_19384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3969351" cy="4249559"/>
                    </a:xfrm>
                    <a:prstGeom prst="rect">
                      <a:avLst/>
                    </a:prstGeom>
                    <a:noFill/>
                    <a:ln>
                      <a:noFill/>
                    </a:ln>
                  </pic:spPr>
                </pic:pic>
              </a:graphicData>
            </a:graphic>
          </wp:inline>
        </w:drawing>
      </w:r>
    </w:p>
    <w:p w:rsidR="00402B4A" w:rsidRDefault="00402B4A">
      <w:pPr>
        <w:rPr>
          <w:szCs w:val="24"/>
        </w:rPr>
      </w:pPr>
    </w:p>
    <w:p w:rsidR="00402B4A" w:rsidRDefault="00402B4A">
      <w:pPr>
        <w:rPr>
          <w:szCs w:val="24"/>
        </w:rPr>
      </w:pPr>
    </w:p>
    <w:p w:rsidR="00402B4A" w:rsidRDefault="00402B4A">
      <w:pPr>
        <w:rPr>
          <w:szCs w:val="24"/>
        </w:rPr>
      </w:pPr>
    </w:p>
    <w:bookmarkEnd w:id="397"/>
    <w:p w:rsidR="00402B4A" w:rsidRDefault="00402B4A">
      <w:pPr>
        <w:rPr>
          <w:szCs w:val="24"/>
        </w:rPr>
      </w:pPr>
    </w:p>
    <w:sectPr w:rsidR="00402B4A" w:rsidSect="00882530">
      <w:pgSz w:w="11906" w:h="16838" w:code="9"/>
      <w:pgMar w:top="1418" w:right="1701" w:bottom="1418"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3B4" w:rsidRDefault="00E943B4">
      <w:pPr>
        <w:spacing w:after="0" w:line="240" w:lineRule="auto"/>
      </w:pPr>
      <w:r>
        <w:separator/>
      </w:r>
    </w:p>
  </w:endnote>
  <w:endnote w:type="continuationSeparator" w:id="0">
    <w:p w:rsidR="00E943B4" w:rsidRDefault="00E94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Helvetica-Narrow">
    <w:altName w:val="Arial Unicode MS"/>
    <w:panose1 w:val="00000000000000000000"/>
    <w:charset w:val="00"/>
    <w:family w:val="swiss"/>
    <w:notTrueType/>
    <w:pitch w:val="default"/>
    <w:sig w:usb0="00000003" w:usb1="08080000" w:usb2="00000010" w:usb3="00000000" w:csb0="00100001" w:csb1="00000000"/>
  </w:font>
  <w:font w:name="TTE1A73A5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3B4" w:rsidRDefault="00E943B4">
    <w:pPr>
      <w:pStyle w:val="Piedepgina"/>
      <w:jc w:val="center"/>
    </w:pPr>
  </w:p>
  <w:p w:rsidR="00E943B4" w:rsidRDefault="00E943B4" w:rsidP="00424AF8">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168727"/>
      <w:docPartObj>
        <w:docPartGallery w:val="Page Numbers (Bottom of Page)"/>
        <w:docPartUnique/>
      </w:docPartObj>
    </w:sdtPr>
    <w:sdtEndPr/>
    <w:sdtContent>
      <w:p w:rsidR="00E943B4" w:rsidRDefault="00E943B4">
        <w:pPr>
          <w:pStyle w:val="Piedepgina"/>
          <w:jc w:val="center"/>
        </w:pPr>
        <w:r>
          <w:fldChar w:fldCharType="begin"/>
        </w:r>
        <w:r>
          <w:instrText>PAGE   \* MERGEFORMAT</w:instrText>
        </w:r>
        <w:r>
          <w:fldChar w:fldCharType="separate"/>
        </w:r>
        <w:r w:rsidR="001F181E">
          <w:rPr>
            <w:noProof/>
          </w:rPr>
          <w:t>xv</w:t>
        </w:r>
        <w:r>
          <w:fldChar w:fldCharType="end"/>
        </w:r>
      </w:p>
    </w:sdtContent>
  </w:sdt>
  <w:p w:rsidR="00E943B4" w:rsidRPr="00424AF8" w:rsidRDefault="00E943B4" w:rsidP="00424AF8">
    <w:pPr>
      <w:pStyle w:val="Piedepgina"/>
      <w:jc w:val="center"/>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398757"/>
      <w:docPartObj>
        <w:docPartGallery w:val="Page Numbers (Bottom of Page)"/>
        <w:docPartUnique/>
      </w:docPartObj>
    </w:sdtPr>
    <w:sdtEndPr/>
    <w:sdtContent>
      <w:p w:rsidR="00E943B4" w:rsidRDefault="00E943B4">
        <w:pPr>
          <w:pStyle w:val="Piedepgina"/>
          <w:jc w:val="center"/>
        </w:pPr>
        <w:r>
          <w:fldChar w:fldCharType="begin"/>
        </w:r>
        <w:r>
          <w:instrText>PAGE   \* MERGEFORMAT</w:instrText>
        </w:r>
        <w:r>
          <w:fldChar w:fldCharType="separate"/>
        </w:r>
        <w:r w:rsidR="001F181E">
          <w:rPr>
            <w:noProof/>
          </w:rPr>
          <w:t>3</w:t>
        </w:r>
        <w:r>
          <w:fldChar w:fldCharType="end"/>
        </w:r>
      </w:p>
    </w:sdtContent>
  </w:sdt>
  <w:p w:rsidR="00E943B4" w:rsidRPr="009A62E1" w:rsidRDefault="00E943B4" w:rsidP="009A62E1">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615647"/>
      <w:docPartObj>
        <w:docPartGallery w:val="Page Numbers (Bottom of Page)"/>
        <w:docPartUnique/>
      </w:docPartObj>
    </w:sdtPr>
    <w:sdtEndPr/>
    <w:sdtContent>
      <w:p w:rsidR="00E943B4" w:rsidRDefault="00E943B4">
        <w:pPr>
          <w:pStyle w:val="Piedepgina"/>
          <w:jc w:val="center"/>
        </w:pPr>
        <w:r>
          <w:fldChar w:fldCharType="begin"/>
        </w:r>
        <w:r>
          <w:instrText>PAGE   \* MERGEFORMAT</w:instrText>
        </w:r>
        <w:r>
          <w:fldChar w:fldCharType="separate"/>
        </w:r>
        <w:r w:rsidR="001F181E">
          <w:rPr>
            <w:noProof/>
          </w:rPr>
          <w:t>4</w:t>
        </w:r>
        <w:r>
          <w:fldChar w:fldCharType="end"/>
        </w:r>
      </w:p>
    </w:sdtContent>
  </w:sdt>
  <w:p w:rsidR="00E943B4" w:rsidRPr="009A62E1" w:rsidRDefault="00E943B4" w:rsidP="006E7E43">
    <w:pPr>
      <w:pStyle w:val="Piedepgin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979470"/>
      <w:docPartObj>
        <w:docPartGallery w:val="Page Numbers (Bottom of Page)"/>
        <w:docPartUnique/>
      </w:docPartObj>
    </w:sdtPr>
    <w:sdtEndPr/>
    <w:sdtContent>
      <w:p w:rsidR="00E943B4" w:rsidRDefault="00E943B4">
        <w:pPr>
          <w:pStyle w:val="Piedepgina"/>
          <w:jc w:val="center"/>
        </w:pPr>
        <w:r>
          <w:fldChar w:fldCharType="begin"/>
        </w:r>
        <w:r>
          <w:instrText>PAGE   \* MERGEFORMAT</w:instrText>
        </w:r>
        <w:r>
          <w:fldChar w:fldCharType="separate"/>
        </w:r>
        <w:r w:rsidR="001F181E">
          <w:rPr>
            <w:noProof/>
          </w:rPr>
          <w:t>34</w:t>
        </w:r>
        <w:r>
          <w:fldChar w:fldCharType="end"/>
        </w:r>
      </w:p>
    </w:sdtContent>
  </w:sdt>
  <w:p w:rsidR="00E943B4" w:rsidRPr="009A62E1" w:rsidRDefault="00E943B4" w:rsidP="00D80CC1">
    <w:pPr>
      <w:pStyle w:val="Piedep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663289"/>
      <w:docPartObj>
        <w:docPartGallery w:val="Page Numbers (Bottom of Page)"/>
        <w:docPartUnique/>
      </w:docPartObj>
    </w:sdtPr>
    <w:sdtEndPr/>
    <w:sdtContent>
      <w:p w:rsidR="00E943B4" w:rsidRDefault="00E943B4">
        <w:pPr>
          <w:pStyle w:val="Piedepgina"/>
          <w:jc w:val="center"/>
        </w:pPr>
        <w:r>
          <w:fldChar w:fldCharType="begin"/>
        </w:r>
        <w:r>
          <w:instrText>PAGE   \* MERGEFORMAT</w:instrText>
        </w:r>
        <w:r>
          <w:fldChar w:fldCharType="separate"/>
        </w:r>
        <w:r w:rsidR="001F181E">
          <w:rPr>
            <w:noProof/>
          </w:rPr>
          <w:t>52</w:t>
        </w:r>
        <w:r>
          <w:fldChar w:fldCharType="end"/>
        </w:r>
      </w:p>
    </w:sdtContent>
  </w:sdt>
  <w:p w:rsidR="00E943B4" w:rsidRDefault="00E943B4">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734144"/>
      <w:docPartObj>
        <w:docPartGallery w:val="Page Numbers (Bottom of Page)"/>
        <w:docPartUnique/>
      </w:docPartObj>
    </w:sdtPr>
    <w:sdtEndPr/>
    <w:sdtContent>
      <w:p w:rsidR="00E943B4" w:rsidRDefault="00E943B4" w:rsidP="009B670E">
        <w:pPr>
          <w:pStyle w:val="Piedepgina"/>
          <w:jc w:val="center"/>
        </w:pPr>
        <w:r>
          <w:fldChar w:fldCharType="begin"/>
        </w:r>
        <w:r>
          <w:instrText>PAGE   \* MERGEFORMAT</w:instrText>
        </w:r>
        <w:r>
          <w:fldChar w:fldCharType="separate"/>
        </w:r>
        <w:r w:rsidR="001F181E">
          <w:rPr>
            <w:noProof/>
          </w:rPr>
          <w:t>60</w:t>
        </w:r>
        <w:r>
          <w:fldChar w:fldCharType="end"/>
        </w:r>
      </w:p>
    </w:sdtContent>
  </w:sdt>
  <w:p w:rsidR="00E943B4" w:rsidRDefault="00E943B4">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3B4" w:rsidRDefault="00E943B4" w:rsidP="009B670E">
    <w:pPr>
      <w:pStyle w:val="Piedepgina"/>
      <w:jc w:val="center"/>
    </w:pPr>
  </w:p>
  <w:p w:rsidR="00E943B4" w:rsidRDefault="00E943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3B4" w:rsidRDefault="00E943B4">
      <w:pPr>
        <w:spacing w:after="0" w:line="240" w:lineRule="auto"/>
      </w:pPr>
      <w:r>
        <w:separator/>
      </w:r>
    </w:p>
  </w:footnote>
  <w:footnote w:type="continuationSeparator" w:id="0">
    <w:p w:rsidR="00E943B4" w:rsidRDefault="00E943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3B4" w:rsidRDefault="00E943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89228C"/>
    <w:multiLevelType w:val="hybridMultilevel"/>
    <w:tmpl w:val="94D324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A1683C4"/>
    <w:multiLevelType w:val="hybridMultilevel"/>
    <w:tmpl w:val="98A84E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2ED95C1"/>
    <w:multiLevelType w:val="hybridMultilevel"/>
    <w:tmpl w:val="E79EF3D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B667015"/>
    <w:multiLevelType w:val="hybridMultilevel"/>
    <w:tmpl w:val="D42309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40436ED"/>
    <w:multiLevelType w:val="hybridMultilevel"/>
    <w:tmpl w:val="8EE682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68D34F"/>
    <w:multiLevelType w:val="hybridMultilevel"/>
    <w:tmpl w:val="A18672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8461EAD"/>
    <w:multiLevelType w:val="multilevel"/>
    <w:tmpl w:val="7D549B4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F2551B"/>
    <w:multiLevelType w:val="hybridMultilevel"/>
    <w:tmpl w:val="F45BB8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A4F2C61"/>
    <w:multiLevelType w:val="multilevel"/>
    <w:tmpl w:val="7D549B4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FC1B7A"/>
    <w:multiLevelType w:val="hybridMultilevel"/>
    <w:tmpl w:val="B87E354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EB563DA"/>
    <w:multiLevelType w:val="multilevel"/>
    <w:tmpl w:val="CF047FD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5477204"/>
    <w:multiLevelType w:val="multilevel"/>
    <w:tmpl w:val="7D549B4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4E1AED"/>
    <w:multiLevelType w:val="hybridMultilevel"/>
    <w:tmpl w:val="5EE4C9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9CF4F24"/>
    <w:multiLevelType w:val="hybridMultilevel"/>
    <w:tmpl w:val="EE6C3A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F0A1F69"/>
    <w:multiLevelType w:val="hybridMultilevel"/>
    <w:tmpl w:val="D2607C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60A054D"/>
    <w:multiLevelType w:val="hybridMultilevel"/>
    <w:tmpl w:val="84FFF1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65D6A71"/>
    <w:multiLevelType w:val="multilevel"/>
    <w:tmpl w:val="79A2C71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7576656"/>
    <w:multiLevelType w:val="hybridMultilevel"/>
    <w:tmpl w:val="9C0E51AA"/>
    <w:lvl w:ilvl="0" w:tplc="0C0A000B">
      <w:start w:val="1"/>
      <w:numFmt w:val="bullet"/>
      <w:lvlText w:val=""/>
      <w:lvlJc w:val="left"/>
      <w:pPr>
        <w:ind w:left="856" w:hanging="360"/>
      </w:pPr>
      <w:rPr>
        <w:rFonts w:ascii="Wingdings" w:hAnsi="Wingdings" w:hint="default"/>
      </w:rPr>
    </w:lvl>
    <w:lvl w:ilvl="1" w:tplc="0C0A0003" w:tentative="1">
      <w:start w:val="1"/>
      <w:numFmt w:val="bullet"/>
      <w:lvlText w:val="o"/>
      <w:lvlJc w:val="left"/>
      <w:pPr>
        <w:ind w:left="1576" w:hanging="360"/>
      </w:pPr>
      <w:rPr>
        <w:rFonts w:ascii="Courier New" w:hAnsi="Courier New" w:cs="Courier New" w:hint="default"/>
      </w:rPr>
    </w:lvl>
    <w:lvl w:ilvl="2" w:tplc="0C0A0005" w:tentative="1">
      <w:start w:val="1"/>
      <w:numFmt w:val="bullet"/>
      <w:lvlText w:val=""/>
      <w:lvlJc w:val="left"/>
      <w:pPr>
        <w:ind w:left="2296" w:hanging="360"/>
      </w:pPr>
      <w:rPr>
        <w:rFonts w:ascii="Wingdings" w:hAnsi="Wingdings" w:hint="default"/>
      </w:rPr>
    </w:lvl>
    <w:lvl w:ilvl="3" w:tplc="0C0A0001" w:tentative="1">
      <w:start w:val="1"/>
      <w:numFmt w:val="bullet"/>
      <w:lvlText w:val=""/>
      <w:lvlJc w:val="left"/>
      <w:pPr>
        <w:ind w:left="3016" w:hanging="360"/>
      </w:pPr>
      <w:rPr>
        <w:rFonts w:ascii="Symbol" w:hAnsi="Symbol" w:hint="default"/>
      </w:rPr>
    </w:lvl>
    <w:lvl w:ilvl="4" w:tplc="0C0A0003" w:tentative="1">
      <w:start w:val="1"/>
      <w:numFmt w:val="bullet"/>
      <w:lvlText w:val="o"/>
      <w:lvlJc w:val="left"/>
      <w:pPr>
        <w:ind w:left="3736" w:hanging="360"/>
      </w:pPr>
      <w:rPr>
        <w:rFonts w:ascii="Courier New" w:hAnsi="Courier New" w:cs="Courier New" w:hint="default"/>
      </w:rPr>
    </w:lvl>
    <w:lvl w:ilvl="5" w:tplc="0C0A0005" w:tentative="1">
      <w:start w:val="1"/>
      <w:numFmt w:val="bullet"/>
      <w:lvlText w:val=""/>
      <w:lvlJc w:val="left"/>
      <w:pPr>
        <w:ind w:left="4456" w:hanging="360"/>
      </w:pPr>
      <w:rPr>
        <w:rFonts w:ascii="Wingdings" w:hAnsi="Wingdings" w:hint="default"/>
      </w:rPr>
    </w:lvl>
    <w:lvl w:ilvl="6" w:tplc="0C0A0001" w:tentative="1">
      <w:start w:val="1"/>
      <w:numFmt w:val="bullet"/>
      <w:lvlText w:val=""/>
      <w:lvlJc w:val="left"/>
      <w:pPr>
        <w:ind w:left="5176" w:hanging="360"/>
      </w:pPr>
      <w:rPr>
        <w:rFonts w:ascii="Symbol" w:hAnsi="Symbol" w:hint="default"/>
      </w:rPr>
    </w:lvl>
    <w:lvl w:ilvl="7" w:tplc="0C0A0003" w:tentative="1">
      <w:start w:val="1"/>
      <w:numFmt w:val="bullet"/>
      <w:lvlText w:val="o"/>
      <w:lvlJc w:val="left"/>
      <w:pPr>
        <w:ind w:left="5896" w:hanging="360"/>
      </w:pPr>
      <w:rPr>
        <w:rFonts w:ascii="Courier New" w:hAnsi="Courier New" w:cs="Courier New" w:hint="default"/>
      </w:rPr>
    </w:lvl>
    <w:lvl w:ilvl="8" w:tplc="0C0A0005" w:tentative="1">
      <w:start w:val="1"/>
      <w:numFmt w:val="bullet"/>
      <w:lvlText w:val=""/>
      <w:lvlJc w:val="left"/>
      <w:pPr>
        <w:ind w:left="6616" w:hanging="360"/>
      </w:pPr>
      <w:rPr>
        <w:rFonts w:ascii="Wingdings" w:hAnsi="Wingdings" w:hint="default"/>
      </w:rPr>
    </w:lvl>
  </w:abstractNum>
  <w:abstractNum w:abstractNumId="18">
    <w:nsid w:val="2A0945AA"/>
    <w:multiLevelType w:val="multilevel"/>
    <w:tmpl w:val="03E49074"/>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DD62DC7"/>
    <w:multiLevelType w:val="hybridMultilevel"/>
    <w:tmpl w:val="C2FE0B6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EBA3FE4"/>
    <w:multiLevelType w:val="multilevel"/>
    <w:tmpl w:val="BA20FB3C"/>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F673510"/>
    <w:multiLevelType w:val="hybridMultilevel"/>
    <w:tmpl w:val="ABF8C932"/>
    <w:lvl w:ilvl="0" w:tplc="EDA219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0240F94"/>
    <w:multiLevelType w:val="hybridMultilevel"/>
    <w:tmpl w:val="E8582C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7015A82"/>
    <w:multiLevelType w:val="hybridMultilevel"/>
    <w:tmpl w:val="EB2810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71D0D3A"/>
    <w:multiLevelType w:val="hybridMultilevel"/>
    <w:tmpl w:val="CDC489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C863422"/>
    <w:multiLevelType w:val="hybridMultilevel"/>
    <w:tmpl w:val="CA1E6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F56383"/>
    <w:multiLevelType w:val="hybridMultilevel"/>
    <w:tmpl w:val="3DAC55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0B066C2"/>
    <w:multiLevelType w:val="hybridMultilevel"/>
    <w:tmpl w:val="AA4CDB3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4211376D"/>
    <w:multiLevelType w:val="multilevel"/>
    <w:tmpl w:val="39446E7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27E2F0E"/>
    <w:multiLevelType w:val="hybridMultilevel"/>
    <w:tmpl w:val="BA061B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445D5394"/>
    <w:multiLevelType w:val="hybridMultilevel"/>
    <w:tmpl w:val="1A545B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5226D82"/>
    <w:multiLevelType w:val="multilevel"/>
    <w:tmpl w:val="03E49074"/>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87D293F"/>
    <w:multiLevelType w:val="hybridMultilevel"/>
    <w:tmpl w:val="E61C3D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BBC2C2B"/>
    <w:multiLevelType w:val="hybridMultilevel"/>
    <w:tmpl w:val="CDD05CA2"/>
    <w:lvl w:ilvl="0" w:tplc="0C0A000D">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4">
    <w:nsid w:val="54627C31"/>
    <w:multiLevelType w:val="hybridMultilevel"/>
    <w:tmpl w:val="63F073A8"/>
    <w:lvl w:ilvl="0" w:tplc="0C0A0001">
      <w:start w:val="1"/>
      <w:numFmt w:val="bullet"/>
      <w:lvlText w:val=""/>
      <w:lvlJc w:val="left"/>
      <w:pPr>
        <w:ind w:left="788" w:hanging="360"/>
      </w:pPr>
      <w:rPr>
        <w:rFonts w:ascii="Symbol" w:hAnsi="Symbol" w:hint="default"/>
      </w:rPr>
    </w:lvl>
    <w:lvl w:ilvl="1" w:tplc="0C0A0003" w:tentative="1">
      <w:start w:val="1"/>
      <w:numFmt w:val="bullet"/>
      <w:lvlText w:val="o"/>
      <w:lvlJc w:val="left"/>
      <w:pPr>
        <w:ind w:left="1508" w:hanging="360"/>
      </w:pPr>
      <w:rPr>
        <w:rFonts w:ascii="Courier New" w:hAnsi="Courier New" w:cs="Courier New" w:hint="default"/>
      </w:rPr>
    </w:lvl>
    <w:lvl w:ilvl="2" w:tplc="0C0A0005" w:tentative="1">
      <w:start w:val="1"/>
      <w:numFmt w:val="bullet"/>
      <w:lvlText w:val=""/>
      <w:lvlJc w:val="left"/>
      <w:pPr>
        <w:ind w:left="2228" w:hanging="360"/>
      </w:pPr>
      <w:rPr>
        <w:rFonts w:ascii="Wingdings" w:hAnsi="Wingdings" w:hint="default"/>
      </w:rPr>
    </w:lvl>
    <w:lvl w:ilvl="3" w:tplc="0C0A0001" w:tentative="1">
      <w:start w:val="1"/>
      <w:numFmt w:val="bullet"/>
      <w:lvlText w:val=""/>
      <w:lvlJc w:val="left"/>
      <w:pPr>
        <w:ind w:left="2948" w:hanging="360"/>
      </w:pPr>
      <w:rPr>
        <w:rFonts w:ascii="Symbol" w:hAnsi="Symbol" w:hint="default"/>
      </w:rPr>
    </w:lvl>
    <w:lvl w:ilvl="4" w:tplc="0C0A0003" w:tentative="1">
      <w:start w:val="1"/>
      <w:numFmt w:val="bullet"/>
      <w:lvlText w:val="o"/>
      <w:lvlJc w:val="left"/>
      <w:pPr>
        <w:ind w:left="3668" w:hanging="360"/>
      </w:pPr>
      <w:rPr>
        <w:rFonts w:ascii="Courier New" w:hAnsi="Courier New" w:cs="Courier New" w:hint="default"/>
      </w:rPr>
    </w:lvl>
    <w:lvl w:ilvl="5" w:tplc="0C0A0005" w:tentative="1">
      <w:start w:val="1"/>
      <w:numFmt w:val="bullet"/>
      <w:lvlText w:val=""/>
      <w:lvlJc w:val="left"/>
      <w:pPr>
        <w:ind w:left="4388" w:hanging="360"/>
      </w:pPr>
      <w:rPr>
        <w:rFonts w:ascii="Wingdings" w:hAnsi="Wingdings" w:hint="default"/>
      </w:rPr>
    </w:lvl>
    <w:lvl w:ilvl="6" w:tplc="0C0A0001" w:tentative="1">
      <w:start w:val="1"/>
      <w:numFmt w:val="bullet"/>
      <w:lvlText w:val=""/>
      <w:lvlJc w:val="left"/>
      <w:pPr>
        <w:ind w:left="5108" w:hanging="360"/>
      </w:pPr>
      <w:rPr>
        <w:rFonts w:ascii="Symbol" w:hAnsi="Symbol" w:hint="default"/>
      </w:rPr>
    </w:lvl>
    <w:lvl w:ilvl="7" w:tplc="0C0A0003" w:tentative="1">
      <w:start w:val="1"/>
      <w:numFmt w:val="bullet"/>
      <w:lvlText w:val="o"/>
      <w:lvlJc w:val="left"/>
      <w:pPr>
        <w:ind w:left="5828" w:hanging="360"/>
      </w:pPr>
      <w:rPr>
        <w:rFonts w:ascii="Courier New" w:hAnsi="Courier New" w:cs="Courier New" w:hint="default"/>
      </w:rPr>
    </w:lvl>
    <w:lvl w:ilvl="8" w:tplc="0C0A0005" w:tentative="1">
      <w:start w:val="1"/>
      <w:numFmt w:val="bullet"/>
      <w:lvlText w:val=""/>
      <w:lvlJc w:val="left"/>
      <w:pPr>
        <w:ind w:left="6548" w:hanging="360"/>
      </w:pPr>
      <w:rPr>
        <w:rFonts w:ascii="Wingdings" w:hAnsi="Wingdings" w:hint="default"/>
      </w:rPr>
    </w:lvl>
  </w:abstractNum>
  <w:abstractNum w:abstractNumId="35">
    <w:nsid w:val="559F6C5A"/>
    <w:multiLevelType w:val="hybridMultilevel"/>
    <w:tmpl w:val="5AFE51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5B71CB0"/>
    <w:multiLevelType w:val="multilevel"/>
    <w:tmpl w:val="03E49074"/>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754754E"/>
    <w:multiLevelType w:val="hybridMultilevel"/>
    <w:tmpl w:val="2B6667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852036D"/>
    <w:multiLevelType w:val="hybridMultilevel"/>
    <w:tmpl w:val="6834FBD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12384BD"/>
    <w:multiLevelType w:val="hybridMultilevel"/>
    <w:tmpl w:val="DD9831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63C255BB"/>
    <w:multiLevelType w:val="hybridMultilevel"/>
    <w:tmpl w:val="61A6794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6830D6B"/>
    <w:multiLevelType w:val="multilevel"/>
    <w:tmpl w:val="7D549B4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9CD1CA7"/>
    <w:multiLevelType w:val="hybridMultilevel"/>
    <w:tmpl w:val="B022AB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C50189A"/>
    <w:multiLevelType w:val="hybridMultilevel"/>
    <w:tmpl w:val="5D726542"/>
    <w:lvl w:ilvl="0" w:tplc="0C0A000D">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4">
    <w:nsid w:val="6FD74DB9"/>
    <w:multiLevelType w:val="hybridMultilevel"/>
    <w:tmpl w:val="EF30857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A4C001F"/>
    <w:multiLevelType w:val="hybridMultilevel"/>
    <w:tmpl w:val="7F72B1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EAB3751"/>
    <w:multiLevelType w:val="hybridMultilevel"/>
    <w:tmpl w:val="89168F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EB41480"/>
    <w:multiLevelType w:val="hybridMultilevel"/>
    <w:tmpl w:val="43DE2FE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25"/>
  </w:num>
  <w:num w:numId="2">
    <w:abstractNumId w:val="20"/>
  </w:num>
  <w:num w:numId="3">
    <w:abstractNumId w:val="46"/>
  </w:num>
  <w:num w:numId="4">
    <w:abstractNumId w:val="34"/>
  </w:num>
  <w:num w:numId="5">
    <w:abstractNumId w:val="23"/>
  </w:num>
  <w:num w:numId="6">
    <w:abstractNumId w:val="22"/>
  </w:num>
  <w:num w:numId="7">
    <w:abstractNumId w:val="4"/>
  </w:num>
  <w:num w:numId="8">
    <w:abstractNumId w:val="39"/>
  </w:num>
  <w:num w:numId="9">
    <w:abstractNumId w:val="1"/>
  </w:num>
  <w:num w:numId="10">
    <w:abstractNumId w:val="7"/>
  </w:num>
  <w:num w:numId="11">
    <w:abstractNumId w:val="2"/>
  </w:num>
  <w:num w:numId="12">
    <w:abstractNumId w:val="0"/>
  </w:num>
  <w:num w:numId="13">
    <w:abstractNumId w:val="14"/>
  </w:num>
  <w:num w:numId="14">
    <w:abstractNumId w:val="15"/>
  </w:num>
  <w:num w:numId="15">
    <w:abstractNumId w:val="5"/>
  </w:num>
  <w:num w:numId="16">
    <w:abstractNumId w:val="19"/>
  </w:num>
  <w:num w:numId="17">
    <w:abstractNumId w:val="33"/>
  </w:num>
  <w:num w:numId="18">
    <w:abstractNumId w:val="44"/>
  </w:num>
  <w:num w:numId="19">
    <w:abstractNumId w:val="9"/>
  </w:num>
  <w:num w:numId="20">
    <w:abstractNumId w:val="43"/>
  </w:num>
  <w:num w:numId="21">
    <w:abstractNumId w:val="38"/>
  </w:num>
  <w:num w:numId="22">
    <w:abstractNumId w:val="40"/>
  </w:num>
  <w:num w:numId="23">
    <w:abstractNumId w:val="13"/>
  </w:num>
  <w:num w:numId="24">
    <w:abstractNumId w:val="24"/>
  </w:num>
  <w:num w:numId="25">
    <w:abstractNumId w:val="17"/>
  </w:num>
  <w:num w:numId="26">
    <w:abstractNumId w:val="37"/>
  </w:num>
  <w:num w:numId="27">
    <w:abstractNumId w:val="45"/>
  </w:num>
  <w:num w:numId="28">
    <w:abstractNumId w:val="8"/>
  </w:num>
  <w:num w:numId="29">
    <w:abstractNumId w:val="11"/>
  </w:num>
  <w:num w:numId="30">
    <w:abstractNumId w:val="41"/>
  </w:num>
  <w:num w:numId="31">
    <w:abstractNumId w:val="6"/>
  </w:num>
  <w:num w:numId="32">
    <w:abstractNumId w:val="31"/>
  </w:num>
  <w:num w:numId="33">
    <w:abstractNumId w:val="10"/>
  </w:num>
  <w:num w:numId="34">
    <w:abstractNumId w:val="36"/>
  </w:num>
  <w:num w:numId="35">
    <w:abstractNumId w:val="18"/>
  </w:num>
  <w:num w:numId="36">
    <w:abstractNumId w:val="47"/>
  </w:num>
  <w:num w:numId="37">
    <w:abstractNumId w:val="26"/>
  </w:num>
  <w:num w:numId="38">
    <w:abstractNumId w:val="32"/>
  </w:num>
  <w:num w:numId="39">
    <w:abstractNumId w:val="42"/>
  </w:num>
  <w:num w:numId="40">
    <w:abstractNumId w:val="3"/>
  </w:num>
  <w:num w:numId="41">
    <w:abstractNumId w:val="35"/>
  </w:num>
  <w:num w:numId="42">
    <w:abstractNumId w:val="21"/>
  </w:num>
  <w:num w:numId="43">
    <w:abstractNumId w:val="29"/>
  </w:num>
  <w:num w:numId="44">
    <w:abstractNumId w:val="30"/>
  </w:num>
  <w:num w:numId="45">
    <w:abstractNumId w:val="27"/>
  </w:num>
  <w:num w:numId="46">
    <w:abstractNumId w:val="28"/>
  </w:num>
  <w:num w:numId="47">
    <w:abstractNumId w:val="16"/>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182"/>
    <w:rsid w:val="00004AED"/>
    <w:rsid w:val="00005DEA"/>
    <w:rsid w:val="00006102"/>
    <w:rsid w:val="0000740E"/>
    <w:rsid w:val="00010075"/>
    <w:rsid w:val="00011F71"/>
    <w:rsid w:val="00020061"/>
    <w:rsid w:val="00024ABC"/>
    <w:rsid w:val="000262F8"/>
    <w:rsid w:val="0003644A"/>
    <w:rsid w:val="00037434"/>
    <w:rsid w:val="00037D32"/>
    <w:rsid w:val="000413D6"/>
    <w:rsid w:val="000423E3"/>
    <w:rsid w:val="00042E2F"/>
    <w:rsid w:val="000458D4"/>
    <w:rsid w:val="00046893"/>
    <w:rsid w:val="000522EE"/>
    <w:rsid w:val="00053E59"/>
    <w:rsid w:val="000570AF"/>
    <w:rsid w:val="0006003D"/>
    <w:rsid w:val="00064506"/>
    <w:rsid w:val="0007036C"/>
    <w:rsid w:val="0007578A"/>
    <w:rsid w:val="00077A23"/>
    <w:rsid w:val="00081E3E"/>
    <w:rsid w:val="00091AE9"/>
    <w:rsid w:val="00093FF1"/>
    <w:rsid w:val="00094E81"/>
    <w:rsid w:val="000A3C5C"/>
    <w:rsid w:val="000A51FA"/>
    <w:rsid w:val="000A6362"/>
    <w:rsid w:val="000A7508"/>
    <w:rsid w:val="000B2D20"/>
    <w:rsid w:val="000C7445"/>
    <w:rsid w:val="000D2E88"/>
    <w:rsid w:val="000D3AAF"/>
    <w:rsid w:val="000E26D2"/>
    <w:rsid w:val="000E5F13"/>
    <w:rsid w:val="000F14EA"/>
    <w:rsid w:val="000F555D"/>
    <w:rsid w:val="00103B50"/>
    <w:rsid w:val="00115EA8"/>
    <w:rsid w:val="00120EB6"/>
    <w:rsid w:val="00124912"/>
    <w:rsid w:val="00135F29"/>
    <w:rsid w:val="001373EC"/>
    <w:rsid w:val="0013799D"/>
    <w:rsid w:val="001403F3"/>
    <w:rsid w:val="00146EA6"/>
    <w:rsid w:val="00150738"/>
    <w:rsid w:val="001509B8"/>
    <w:rsid w:val="0015106E"/>
    <w:rsid w:val="00151F2F"/>
    <w:rsid w:val="00153341"/>
    <w:rsid w:val="00153AB6"/>
    <w:rsid w:val="00153BB0"/>
    <w:rsid w:val="00156171"/>
    <w:rsid w:val="0016014F"/>
    <w:rsid w:val="00161FDD"/>
    <w:rsid w:val="00162EF1"/>
    <w:rsid w:val="001727A9"/>
    <w:rsid w:val="00172DC2"/>
    <w:rsid w:val="001758B4"/>
    <w:rsid w:val="00175A37"/>
    <w:rsid w:val="00184B0F"/>
    <w:rsid w:val="001872E4"/>
    <w:rsid w:val="001955A7"/>
    <w:rsid w:val="00196588"/>
    <w:rsid w:val="00196655"/>
    <w:rsid w:val="001978A6"/>
    <w:rsid w:val="00197B46"/>
    <w:rsid w:val="001A2CCB"/>
    <w:rsid w:val="001A383A"/>
    <w:rsid w:val="001A6EE8"/>
    <w:rsid w:val="001B3E62"/>
    <w:rsid w:val="001B6B8D"/>
    <w:rsid w:val="001B7053"/>
    <w:rsid w:val="001B7AF5"/>
    <w:rsid w:val="001C4DEE"/>
    <w:rsid w:val="001D0244"/>
    <w:rsid w:val="001D44C7"/>
    <w:rsid w:val="001D543F"/>
    <w:rsid w:val="001E2398"/>
    <w:rsid w:val="001E2D08"/>
    <w:rsid w:val="001F0BE1"/>
    <w:rsid w:val="001F181E"/>
    <w:rsid w:val="001F489A"/>
    <w:rsid w:val="00202FD5"/>
    <w:rsid w:val="002110B8"/>
    <w:rsid w:val="00217EF3"/>
    <w:rsid w:val="00220978"/>
    <w:rsid w:val="00225CEC"/>
    <w:rsid w:val="0023506C"/>
    <w:rsid w:val="002372EE"/>
    <w:rsid w:val="00237FEF"/>
    <w:rsid w:val="002438D8"/>
    <w:rsid w:val="0025109B"/>
    <w:rsid w:val="00252E7E"/>
    <w:rsid w:val="002535A0"/>
    <w:rsid w:val="00264AF5"/>
    <w:rsid w:val="00270773"/>
    <w:rsid w:val="00271793"/>
    <w:rsid w:val="00272719"/>
    <w:rsid w:val="0028005D"/>
    <w:rsid w:val="002822F0"/>
    <w:rsid w:val="00292B26"/>
    <w:rsid w:val="00297827"/>
    <w:rsid w:val="002B3824"/>
    <w:rsid w:val="002B4668"/>
    <w:rsid w:val="002B72BC"/>
    <w:rsid w:val="002C08F5"/>
    <w:rsid w:val="002C19BC"/>
    <w:rsid w:val="002C48A4"/>
    <w:rsid w:val="002D09B5"/>
    <w:rsid w:val="002D1C59"/>
    <w:rsid w:val="002D3E6E"/>
    <w:rsid w:val="002D43FA"/>
    <w:rsid w:val="002D5CAC"/>
    <w:rsid w:val="002E207B"/>
    <w:rsid w:val="002F0392"/>
    <w:rsid w:val="00301782"/>
    <w:rsid w:val="003019D3"/>
    <w:rsid w:val="00304B82"/>
    <w:rsid w:val="003072BF"/>
    <w:rsid w:val="003103D6"/>
    <w:rsid w:val="003109D0"/>
    <w:rsid w:val="003145ED"/>
    <w:rsid w:val="0032286F"/>
    <w:rsid w:val="003240DE"/>
    <w:rsid w:val="0032506D"/>
    <w:rsid w:val="003257F1"/>
    <w:rsid w:val="00331237"/>
    <w:rsid w:val="00332553"/>
    <w:rsid w:val="00332B91"/>
    <w:rsid w:val="00334A87"/>
    <w:rsid w:val="003358FB"/>
    <w:rsid w:val="00336045"/>
    <w:rsid w:val="00336551"/>
    <w:rsid w:val="003471D8"/>
    <w:rsid w:val="00350AEF"/>
    <w:rsid w:val="00355C08"/>
    <w:rsid w:val="00363E53"/>
    <w:rsid w:val="003646D3"/>
    <w:rsid w:val="00365BAE"/>
    <w:rsid w:val="0036750B"/>
    <w:rsid w:val="003679B3"/>
    <w:rsid w:val="00367EF0"/>
    <w:rsid w:val="00370825"/>
    <w:rsid w:val="00375E7F"/>
    <w:rsid w:val="003766A2"/>
    <w:rsid w:val="00380535"/>
    <w:rsid w:val="00383529"/>
    <w:rsid w:val="003837AC"/>
    <w:rsid w:val="00385CC5"/>
    <w:rsid w:val="00387E96"/>
    <w:rsid w:val="00390061"/>
    <w:rsid w:val="0039067B"/>
    <w:rsid w:val="00392086"/>
    <w:rsid w:val="00396AB8"/>
    <w:rsid w:val="003A1ABA"/>
    <w:rsid w:val="003A2F21"/>
    <w:rsid w:val="003A5E27"/>
    <w:rsid w:val="003A640B"/>
    <w:rsid w:val="003A68EF"/>
    <w:rsid w:val="003B17CE"/>
    <w:rsid w:val="003B7877"/>
    <w:rsid w:val="003C41B8"/>
    <w:rsid w:val="003C51E5"/>
    <w:rsid w:val="003C6B75"/>
    <w:rsid w:val="003C6B76"/>
    <w:rsid w:val="003D3A91"/>
    <w:rsid w:val="003D6115"/>
    <w:rsid w:val="003E016C"/>
    <w:rsid w:val="003E10D3"/>
    <w:rsid w:val="003E1611"/>
    <w:rsid w:val="003E54A7"/>
    <w:rsid w:val="003E7A7B"/>
    <w:rsid w:val="0040074E"/>
    <w:rsid w:val="00401C99"/>
    <w:rsid w:val="00402B4A"/>
    <w:rsid w:val="00405A52"/>
    <w:rsid w:val="0041173A"/>
    <w:rsid w:val="0041178F"/>
    <w:rsid w:val="0041380C"/>
    <w:rsid w:val="00415BDF"/>
    <w:rsid w:val="00417DAD"/>
    <w:rsid w:val="00420298"/>
    <w:rsid w:val="0042229D"/>
    <w:rsid w:val="00424AF8"/>
    <w:rsid w:val="00425225"/>
    <w:rsid w:val="00431964"/>
    <w:rsid w:val="004358A2"/>
    <w:rsid w:val="00444ADF"/>
    <w:rsid w:val="004563F5"/>
    <w:rsid w:val="00464926"/>
    <w:rsid w:val="00465FAA"/>
    <w:rsid w:val="00466726"/>
    <w:rsid w:val="0046737C"/>
    <w:rsid w:val="00477D3D"/>
    <w:rsid w:val="00477E17"/>
    <w:rsid w:val="00480986"/>
    <w:rsid w:val="00482E5E"/>
    <w:rsid w:val="00483982"/>
    <w:rsid w:val="00484A04"/>
    <w:rsid w:val="0048597F"/>
    <w:rsid w:val="00495029"/>
    <w:rsid w:val="004976C9"/>
    <w:rsid w:val="004A5CC3"/>
    <w:rsid w:val="004A79EA"/>
    <w:rsid w:val="004B287B"/>
    <w:rsid w:val="004C33C4"/>
    <w:rsid w:val="004C7CBE"/>
    <w:rsid w:val="004D00DC"/>
    <w:rsid w:val="004D13EC"/>
    <w:rsid w:val="004D3987"/>
    <w:rsid w:val="004D4258"/>
    <w:rsid w:val="004D5B2A"/>
    <w:rsid w:val="004E2171"/>
    <w:rsid w:val="004E6411"/>
    <w:rsid w:val="004F3F13"/>
    <w:rsid w:val="004F7762"/>
    <w:rsid w:val="004F7C66"/>
    <w:rsid w:val="00500D0C"/>
    <w:rsid w:val="00501CF3"/>
    <w:rsid w:val="00510E15"/>
    <w:rsid w:val="00511F73"/>
    <w:rsid w:val="00513632"/>
    <w:rsid w:val="005150EA"/>
    <w:rsid w:val="005154A1"/>
    <w:rsid w:val="005161B3"/>
    <w:rsid w:val="00516F26"/>
    <w:rsid w:val="005432E3"/>
    <w:rsid w:val="00550DB9"/>
    <w:rsid w:val="00554B8F"/>
    <w:rsid w:val="00563FEB"/>
    <w:rsid w:val="00565BC0"/>
    <w:rsid w:val="00575171"/>
    <w:rsid w:val="00575260"/>
    <w:rsid w:val="00575E61"/>
    <w:rsid w:val="0057676B"/>
    <w:rsid w:val="00576F17"/>
    <w:rsid w:val="00580649"/>
    <w:rsid w:val="00582276"/>
    <w:rsid w:val="00586835"/>
    <w:rsid w:val="005947FB"/>
    <w:rsid w:val="00595189"/>
    <w:rsid w:val="005970CE"/>
    <w:rsid w:val="005A11AD"/>
    <w:rsid w:val="005A1F90"/>
    <w:rsid w:val="005A2961"/>
    <w:rsid w:val="005A747D"/>
    <w:rsid w:val="005B250F"/>
    <w:rsid w:val="005B2A66"/>
    <w:rsid w:val="005B688E"/>
    <w:rsid w:val="005C04F3"/>
    <w:rsid w:val="005C0C1B"/>
    <w:rsid w:val="005C245D"/>
    <w:rsid w:val="005C2CF8"/>
    <w:rsid w:val="005C3280"/>
    <w:rsid w:val="005C4CDF"/>
    <w:rsid w:val="005C77E9"/>
    <w:rsid w:val="005D2925"/>
    <w:rsid w:val="005D3CCE"/>
    <w:rsid w:val="005D45C0"/>
    <w:rsid w:val="005E0C15"/>
    <w:rsid w:val="005E2820"/>
    <w:rsid w:val="005E33FC"/>
    <w:rsid w:val="005E3AF2"/>
    <w:rsid w:val="005F42F6"/>
    <w:rsid w:val="005F5E18"/>
    <w:rsid w:val="005F62A2"/>
    <w:rsid w:val="005F6392"/>
    <w:rsid w:val="005F7C79"/>
    <w:rsid w:val="0060009B"/>
    <w:rsid w:val="00601B96"/>
    <w:rsid w:val="00606197"/>
    <w:rsid w:val="00612A50"/>
    <w:rsid w:val="00612FA2"/>
    <w:rsid w:val="006146BF"/>
    <w:rsid w:val="00615440"/>
    <w:rsid w:val="006173CA"/>
    <w:rsid w:val="00621755"/>
    <w:rsid w:val="00622F9B"/>
    <w:rsid w:val="006250D3"/>
    <w:rsid w:val="006301A3"/>
    <w:rsid w:val="00633842"/>
    <w:rsid w:val="00634D6E"/>
    <w:rsid w:val="0063570E"/>
    <w:rsid w:val="006406AA"/>
    <w:rsid w:val="00641C0F"/>
    <w:rsid w:val="00644348"/>
    <w:rsid w:val="006454BC"/>
    <w:rsid w:val="006456EE"/>
    <w:rsid w:val="00646461"/>
    <w:rsid w:val="00646E3C"/>
    <w:rsid w:val="00655A11"/>
    <w:rsid w:val="00660A39"/>
    <w:rsid w:val="0066132B"/>
    <w:rsid w:val="006614C5"/>
    <w:rsid w:val="006662C6"/>
    <w:rsid w:val="006678EB"/>
    <w:rsid w:val="00667B43"/>
    <w:rsid w:val="0067137D"/>
    <w:rsid w:val="00672D03"/>
    <w:rsid w:val="006731CF"/>
    <w:rsid w:val="00676056"/>
    <w:rsid w:val="00687AE2"/>
    <w:rsid w:val="00690B0E"/>
    <w:rsid w:val="00690EAF"/>
    <w:rsid w:val="006A0920"/>
    <w:rsid w:val="006A266E"/>
    <w:rsid w:val="006A477E"/>
    <w:rsid w:val="006B4411"/>
    <w:rsid w:val="006B785C"/>
    <w:rsid w:val="006B7A31"/>
    <w:rsid w:val="006C6D5F"/>
    <w:rsid w:val="006D21B0"/>
    <w:rsid w:val="006D27CB"/>
    <w:rsid w:val="006D53EA"/>
    <w:rsid w:val="006D6173"/>
    <w:rsid w:val="006E008D"/>
    <w:rsid w:val="006E661A"/>
    <w:rsid w:val="006E7749"/>
    <w:rsid w:val="006E7E43"/>
    <w:rsid w:val="006F034B"/>
    <w:rsid w:val="006F381D"/>
    <w:rsid w:val="006F3C00"/>
    <w:rsid w:val="007005A5"/>
    <w:rsid w:val="007007AE"/>
    <w:rsid w:val="0070152E"/>
    <w:rsid w:val="00703E54"/>
    <w:rsid w:val="0071508E"/>
    <w:rsid w:val="0072101F"/>
    <w:rsid w:val="007306A6"/>
    <w:rsid w:val="00746B67"/>
    <w:rsid w:val="007547D2"/>
    <w:rsid w:val="00755C53"/>
    <w:rsid w:val="00756207"/>
    <w:rsid w:val="00756D1E"/>
    <w:rsid w:val="00762A95"/>
    <w:rsid w:val="0076372D"/>
    <w:rsid w:val="00763A00"/>
    <w:rsid w:val="00764144"/>
    <w:rsid w:val="0077001F"/>
    <w:rsid w:val="00771390"/>
    <w:rsid w:val="00790B84"/>
    <w:rsid w:val="007956B2"/>
    <w:rsid w:val="007967F5"/>
    <w:rsid w:val="007968D4"/>
    <w:rsid w:val="007A436B"/>
    <w:rsid w:val="007A7A74"/>
    <w:rsid w:val="007B5636"/>
    <w:rsid w:val="007B63CB"/>
    <w:rsid w:val="007B7F4F"/>
    <w:rsid w:val="007C67B0"/>
    <w:rsid w:val="007D2805"/>
    <w:rsid w:val="007D7971"/>
    <w:rsid w:val="007E03A1"/>
    <w:rsid w:val="007E515F"/>
    <w:rsid w:val="007E67E9"/>
    <w:rsid w:val="008018A5"/>
    <w:rsid w:val="00801F49"/>
    <w:rsid w:val="0081002E"/>
    <w:rsid w:val="008115D1"/>
    <w:rsid w:val="008170BB"/>
    <w:rsid w:val="00822C24"/>
    <w:rsid w:val="00823B67"/>
    <w:rsid w:val="00827756"/>
    <w:rsid w:val="0083085B"/>
    <w:rsid w:val="00840156"/>
    <w:rsid w:val="0084221D"/>
    <w:rsid w:val="008514B3"/>
    <w:rsid w:val="00851AE2"/>
    <w:rsid w:val="00855182"/>
    <w:rsid w:val="00856BEA"/>
    <w:rsid w:val="00863038"/>
    <w:rsid w:val="008646F5"/>
    <w:rsid w:val="008647F4"/>
    <w:rsid w:val="00865145"/>
    <w:rsid w:val="008764B6"/>
    <w:rsid w:val="0087734C"/>
    <w:rsid w:val="008777D4"/>
    <w:rsid w:val="00880FA1"/>
    <w:rsid w:val="00882530"/>
    <w:rsid w:val="00886718"/>
    <w:rsid w:val="00887AE4"/>
    <w:rsid w:val="00891702"/>
    <w:rsid w:val="00893FB3"/>
    <w:rsid w:val="00894C45"/>
    <w:rsid w:val="008A1FA6"/>
    <w:rsid w:val="008A38CD"/>
    <w:rsid w:val="008A6418"/>
    <w:rsid w:val="008B1F18"/>
    <w:rsid w:val="008C3934"/>
    <w:rsid w:val="008C3B4F"/>
    <w:rsid w:val="008C67B5"/>
    <w:rsid w:val="008C682B"/>
    <w:rsid w:val="008D678D"/>
    <w:rsid w:val="008E047C"/>
    <w:rsid w:val="008E141F"/>
    <w:rsid w:val="008E23A8"/>
    <w:rsid w:val="008F162B"/>
    <w:rsid w:val="008F2731"/>
    <w:rsid w:val="008F4FFD"/>
    <w:rsid w:val="0090115A"/>
    <w:rsid w:val="00902206"/>
    <w:rsid w:val="0090251D"/>
    <w:rsid w:val="00904B2F"/>
    <w:rsid w:val="0090691B"/>
    <w:rsid w:val="00906B60"/>
    <w:rsid w:val="00911CA9"/>
    <w:rsid w:val="009122FF"/>
    <w:rsid w:val="009133F0"/>
    <w:rsid w:val="00915683"/>
    <w:rsid w:val="00922D31"/>
    <w:rsid w:val="00931802"/>
    <w:rsid w:val="00950450"/>
    <w:rsid w:val="00951CBD"/>
    <w:rsid w:val="009544DF"/>
    <w:rsid w:val="009549C7"/>
    <w:rsid w:val="00965482"/>
    <w:rsid w:val="00965D86"/>
    <w:rsid w:val="00966D24"/>
    <w:rsid w:val="00967CEA"/>
    <w:rsid w:val="0097070A"/>
    <w:rsid w:val="00972E78"/>
    <w:rsid w:val="009737F5"/>
    <w:rsid w:val="00974493"/>
    <w:rsid w:val="00975E1B"/>
    <w:rsid w:val="00981C9C"/>
    <w:rsid w:val="009847FC"/>
    <w:rsid w:val="00984B89"/>
    <w:rsid w:val="00986427"/>
    <w:rsid w:val="00987FC8"/>
    <w:rsid w:val="009907A5"/>
    <w:rsid w:val="00993312"/>
    <w:rsid w:val="0099339A"/>
    <w:rsid w:val="00996D7F"/>
    <w:rsid w:val="00997208"/>
    <w:rsid w:val="009A0426"/>
    <w:rsid w:val="009A0B67"/>
    <w:rsid w:val="009A0E64"/>
    <w:rsid w:val="009A59BF"/>
    <w:rsid w:val="009A62E1"/>
    <w:rsid w:val="009B035D"/>
    <w:rsid w:val="009B3842"/>
    <w:rsid w:val="009B670E"/>
    <w:rsid w:val="009B7073"/>
    <w:rsid w:val="009C1530"/>
    <w:rsid w:val="009C39A8"/>
    <w:rsid w:val="009C3DA6"/>
    <w:rsid w:val="009C5B39"/>
    <w:rsid w:val="009C5D36"/>
    <w:rsid w:val="009C6D56"/>
    <w:rsid w:val="009D2169"/>
    <w:rsid w:val="009D6516"/>
    <w:rsid w:val="009D6F4C"/>
    <w:rsid w:val="009E1194"/>
    <w:rsid w:val="009E4034"/>
    <w:rsid w:val="009F045E"/>
    <w:rsid w:val="009F7294"/>
    <w:rsid w:val="00A06645"/>
    <w:rsid w:val="00A06BA9"/>
    <w:rsid w:val="00A11286"/>
    <w:rsid w:val="00A21E3C"/>
    <w:rsid w:val="00A26EA6"/>
    <w:rsid w:val="00A30D3F"/>
    <w:rsid w:val="00A37D5E"/>
    <w:rsid w:val="00A41FA4"/>
    <w:rsid w:val="00A44895"/>
    <w:rsid w:val="00A56B3D"/>
    <w:rsid w:val="00A61A3B"/>
    <w:rsid w:val="00A64E45"/>
    <w:rsid w:val="00A674C2"/>
    <w:rsid w:val="00A70553"/>
    <w:rsid w:val="00A70763"/>
    <w:rsid w:val="00A81499"/>
    <w:rsid w:val="00A92256"/>
    <w:rsid w:val="00A93E4F"/>
    <w:rsid w:val="00A94034"/>
    <w:rsid w:val="00A94540"/>
    <w:rsid w:val="00A96577"/>
    <w:rsid w:val="00A97C48"/>
    <w:rsid w:val="00AA4DEC"/>
    <w:rsid w:val="00AB20DA"/>
    <w:rsid w:val="00AB379B"/>
    <w:rsid w:val="00AB53B3"/>
    <w:rsid w:val="00AB63F9"/>
    <w:rsid w:val="00AC10C4"/>
    <w:rsid w:val="00AC4DC1"/>
    <w:rsid w:val="00AC71F5"/>
    <w:rsid w:val="00AD5B71"/>
    <w:rsid w:val="00AE5B6B"/>
    <w:rsid w:val="00AF55B4"/>
    <w:rsid w:val="00B0100D"/>
    <w:rsid w:val="00B01EC4"/>
    <w:rsid w:val="00B1222F"/>
    <w:rsid w:val="00B12B63"/>
    <w:rsid w:val="00B1556D"/>
    <w:rsid w:val="00B15CF0"/>
    <w:rsid w:val="00B26CB4"/>
    <w:rsid w:val="00B33685"/>
    <w:rsid w:val="00B34371"/>
    <w:rsid w:val="00B34940"/>
    <w:rsid w:val="00B363AE"/>
    <w:rsid w:val="00B36BA6"/>
    <w:rsid w:val="00B36F3D"/>
    <w:rsid w:val="00B422C0"/>
    <w:rsid w:val="00B44D8D"/>
    <w:rsid w:val="00B50188"/>
    <w:rsid w:val="00B51E4E"/>
    <w:rsid w:val="00B630DA"/>
    <w:rsid w:val="00B708AA"/>
    <w:rsid w:val="00B70C18"/>
    <w:rsid w:val="00B714B0"/>
    <w:rsid w:val="00B714DD"/>
    <w:rsid w:val="00B72E6F"/>
    <w:rsid w:val="00B753F5"/>
    <w:rsid w:val="00B77540"/>
    <w:rsid w:val="00B803A4"/>
    <w:rsid w:val="00B82712"/>
    <w:rsid w:val="00B86A13"/>
    <w:rsid w:val="00B90440"/>
    <w:rsid w:val="00B90E43"/>
    <w:rsid w:val="00BA22C5"/>
    <w:rsid w:val="00BA2E90"/>
    <w:rsid w:val="00BA4EAE"/>
    <w:rsid w:val="00BA51DE"/>
    <w:rsid w:val="00BB51C3"/>
    <w:rsid w:val="00BB7C8E"/>
    <w:rsid w:val="00BC47DB"/>
    <w:rsid w:val="00BC6727"/>
    <w:rsid w:val="00BC7CC9"/>
    <w:rsid w:val="00BD13ED"/>
    <w:rsid w:val="00BD69D9"/>
    <w:rsid w:val="00BE0511"/>
    <w:rsid w:val="00BE41C9"/>
    <w:rsid w:val="00BF06E6"/>
    <w:rsid w:val="00BF0893"/>
    <w:rsid w:val="00BF0924"/>
    <w:rsid w:val="00BF157C"/>
    <w:rsid w:val="00BF3618"/>
    <w:rsid w:val="00BF3CA4"/>
    <w:rsid w:val="00BF4626"/>
    <w:rsid w:val="00BF4A6F"/>
    <w:rsid w:val="00BF4FE6"/>
    <w:rsid w:val="00C00AB4"/>
    <w:rsid w:val="00C02777"/>
    <w:rsid w:val="00C055FB"/>
    <w:rsid w:val="00C06B18"/>
    <w:rsid w:val="00C241A6"/>
    <w:rsid w:val="00C2620B"/>
    <w:rsid w:val="00C2671F"/>
    <w:rsid w:val="00C30F6A"/>
    <w:rsid w:val="00C31AE1"/>
    <w:rsid w:val="00C32D96"/>
    <w:rsid w:val="00C332F4"/>
    <w:rsid w:val="00C43843"/>
    <w:rsid w:val="00C443DF"/>
    <w:rsid w:val="00C5325E"/>
    <w:rsid w:val="00C53E60"/>
    <w:rsid w:val="00C55EB3"/>
    <w:rsid w:val="00C56F9A"/>
    <w:rsid w:val="00C63768"/>
    <w:rsid w:val="00C712EC"/>
    <w:rsid w:val="00C73268"/>
    <w:rsid w:val="00C73D59"/>
    <w:rsid w:val="00C80AAB"/>
    <w:rsid w:val="00C81A8C"/>
    <w:rsid w:val="00C870A3"/>
    <w:rsid w:val="00C9263B"/>
    <w:rsid w:val="00C93697"/>
    <w:rsid w:val="00C95FE0"/>
    <w:rsid w:val="00CA0202"/>
    <w:rsid w:val="00CA13F5"/>
    <w:rsid w:val="00CA3000"/>
    <w:rsid w:val="00CA3B51"/>
    <w:rsid w:val="00CA75AF"/>
    <w:rsid w:val="00CB688D"/>
    <w:rsid w:val="00CB6C2E"/>
    <w:rsid w:val="00CB74AA"/>
    <w:rsid w:val="00CB7C26"/>
    <w:rsid w:val="00CB7F27"/>
    <w:rsid w:val="00CC69AD"/>
    <w:rsid w:val="00CC71CA"/>
    <w:rsid w:val="00CD410B"/>
    <w:rsid w:val="00CD7466"/>
    <w:rsid w:val="00CE4281"/>
    <w:rsid w:val="00CE44A6"/>
    <w:rsid w:val="00CE6F94"/>
    <w:rsid w:val="00CF0B3C"/>
    <w:rsid w:val="00D02CB8"/>
    <w:rsid w:val="00D02D33"/>
    <w:rsid w:val="00D052F4"/>
    <w:rsid w:val="00D078FE"/>
    <w:rsid w:val="00D14DF7"/>
    <w:rsid w:val="00D16BE9"/>
    <w:rsid w:val="00D21AFB"/>
    <w:rsid w:val="00D223A4"/>
    <w:rsid w:val="00D25C1D"/>
    <w:rsid w:val="00D31490"/>
    <w:rsid w:val="00D32F05"/>
    <w:rsid w:val="00D346EE"/>
    <w:rsid w:val="00D36F2A"/>
    <w:rsid w:val="00D40098"/>
    <w:rsid w:val="00D406EB"/>
    <w:rsid w:val="00D45BA9"/>
    <w:rsid w:val="00D4775C"/>
    <w:rsid w:val="00D56944"/>
    <w:rsid w:val="00D579AB"/>
    <w:rsid w:val="00D579C2"/>
    <w:rsid w:val="00D60645"/>
    <w:rsid w:val="00D66CA3"/>
    <w:rsid w:val="00D66D91"/>
    <w:rsid w:val="00D71895"/>
    <w:rsid w:val="00D80CC1"/>
    <w:rsid w:val="00D8251F"/>
    <w:rsid w:val="00D86500"/>
    <w:rsid w:val="00D87471"/>
    <w:rsid w:val="00D90919"/>
    <w:rsid w:val="00D94A8B"/>
    <w:rsid w:val="00D9796E"/>
    <w:rsid w:val="00D97F49"/>
    <w:rsid w:val="00DA1C3E"/>
    <w:rsid w:val="00DA32D0"/>
    <w:rsid w:val="00DB0D87"/>
    <w:rsid w:val="00DB24BC"/>
    <w:rsid w:val="00DB7618"/>
    <w:rsid w:val="00DC12D4"/>
    <w:rsid w:val="00DC17BF"/>
    <w:rsid w:val="00DC3509"/>
    <w:rsid w:val="00DD4D67"/>
    <w:rsid w:val="00DD4DA2"/>
    <w:rsid w:val="00DE2B99"/>
    <w:rsid w:val="00DF4953"/>
    <w:rsid w:val="00E011CE"/>
    <w:rsid w:val="00E02E72"/>
    <w:rsid w:val="00E05FAA"/>
    <w:rsid w:val="00E06044"/>
    <w:rsid w:val="00E14340"/>
    <w:rsid w:val="00E20203"/>
    <w:rsid w:val="00E206DE"/>
    <w:rsid w:val="00E224C4"/>
    <w:rsid w:val="00E27606"/>
    <w:rsid w:val="00E3266E"/>
    <w:rsid w:val="00E350BB"/>
    <w:rsid w:val="00E359AD"/>
    <w:rsid w:val="00E359F3"/>
    <w:rsid w:val="00E402ED"/>
    <w:rsid w:val="00E412CE"/>
    <w:rsid w:val="00E412ED"/>
    <w:rsid w:val="00E41BBF"/>
    <w:rsid w:val="00E53495"/>
    <w:rsid w:val="00E5743B"/>
    <w:rsid w:val="00E63F44"/>
    <w:rsid w:val="00E824C5"/>
    <w:rsid w:val="00E87215"/>
    <w:rsid w:val="00E90346"/>
    <w:rsid w:val="00E94335"/>
    <w:rsid w:val="00E943B4"/>
    <w:rsid w:val="00E95A7F"/>
    <w:rsid w:val="00E973F0"/>
    <w:rsid w:val="00EA217A"/>
    <w:rsid w:val="00EA21C2"/>
    <w:rsid w:val="00EA3201"/>
    <w:rsid w:val="00EB02F3"/>
    <w:rsid w:val="00EB0766"/>
    <w:rsid w:val="00EB1D13"/>
    <w:rsid w:val="00EB2351"/>
    <w:rsid w:val="00EB2925"/>
    <w:rsid w:val="00EB4846"/>
    <w:rsid w:val="00EC5275"/>
    <w:rsid w:val="00ED1F8B"/>
    <w:rsid w:val="00ED4EE9"/>
    <w:rsid w:val="00ED7CC8"/>
    <w:rsid w:val="00EE08C4"/>
    <w:rsid w:val="00EF1EF3"/>
    <w:rsid w:val="00EF402B"/>
    <w:rsid w:val="00EF442D"/>
    <w:rsid w:val="00EF5D22"/>
    <w:rsid w:val="00EF5E05"/>
    <w:rsid w:val="00EF68F5"/>
    <w:rsid w:val="00F02420"/>
    <w:rsid w:val="00F02F13"/>
    <w:rsid w:val="00F05535"/>
    <w:rsid w:val="00F1153E"/>
    <w:rsid w:val="00F115BF"/>
    <w:rsid w:val="00F1391A"/>
    <w:rsid w:val="00F160D3"/>
    <w:rsid w:val="00F16D73"/>
    <w:rsid w:val="00F17432"/>
    <w:rsid w:val="00F27897"/>
    <w:rsid w:val="00F27C10"/>
    <w:rsid w:val="00F30C50"/>
    <w:rsid w:val="00F32515"/>
    <w:rsid w:val="00F36309"/>
    <w:rsid w:val="00F36536"/>
    <w:rsid w:val="00F3760A"/>
    <w:rsid w:val="00F434A5"/>
    <w:rsid w:val="00F4687D"/>
    <w:rsid w:val="00F511A5"/>
    <w:rsid w:val="00F5558B"/>
    <w:rsid w:val="00F626A6"/>
    <w:rsid w:val="00F67283"/>
    <w:rsid w:val="00F71164"/>
    <w:rsid w:val="00F723AD"/>
    <w:rsid w:val="00F72B2E"/>
    <w:rsid w:val="00F770AA"/>
    <w:rsid w:val="00F81FE5"/>
    <w:rsid w:val="00F85680"/>
    <w:rsid w:val="00F860E5"/>
    <w:rsid w:val="00F92857"/>
    <w:rsid w:val="00F934F1"/>
    <w:rsid w:val="00F9497B"/>
    <w:rsid w:val="00F94C18"/>
    <w:rsid w:val="00FA4FB6"/>
    <w:rsid w:val="00FB04B7"/>
    <w:rsid w:val="00FB45C1"/>
    <w:rsid w:val="00FB53E5"/>
    <w:rsid w:val="00FC329E"/>
    <w:rsid w:val="00FC7763"/>
    <w:rsid w:val="00FD0FB4"/>
    <w:rsid w:val="00FD2F44"/>
    <w:rsid w:val="00FD5250"/>
    <w:rsid w:val="00FE1081"/>
    <w:rsid w:val="00FF2921"/>
    <w:rsid w:val="00FF3A97"/>
    <w:rsid w:val="00FF62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91A"/>
    <w:rPr>
      <w:rFonts w:ascii="Times New Roman" w:hAnsi="Times New Roman"/>
      <w:sz w:val="24"/>
    </w:rPr>
  </w:style>
  <w:style w:type="paragraph" w:styleId="Ttulo1">
    <w:name w:val="heading 1"/>
    <w:basedOn w:val="Normal"/>
    <w:link w:val="Ttulo1Car"/>
    <w:uiPriority w:val="9"/>
    <w:qFormat/>
    <w:rsid w:val="00801F49"/>
    <w:pPr>
      <w:spacing w:before="100" w:beforeAutospacing="1" w:after="100" w:afterAutospacing="1" w:line="360" w:lineRule="auto"/>
      <w:jc w:val="center"/>
      <w:outlineLvl w:val="0"/>
    </w:pPr>
    <w:rPr>
      <w:rFonts w:eastAsia="Times New Roman" w:cs="Times New Roman"/>
      <w:b/>
      <w:bCs/>
      <w:kern w:val="36"/>
      <w:szCs w:val="48"/>
      <w:lang w:eastAsia="es-ES"/>
    </w:rPr>
  </w:style>
  <w:style w:type="paragraph" w:styleId="Ttulo2">
    <w:name w:val="heading 2"/>
    <w:basedOn w:val="Normal"/>
    <w:next w:val="Normal"/>
    <w:link w:val="Ttulo2Car"/>
    <w:uiPriority w:val="9"/>
    <w:unhideWhenUsed/>
    <w:qFormat/>
    <w:rsid w:val="009549C7"/>
    <w:pPr>
      <w:keepNext/>
      <w:keepLines/>
      <w:spacing w:before="320" w:after="12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48597F"/>
    <w:pPr>
      <w:keepNext/>
      <w:keepLines/>
      <w:spacing w:before="200" w:after="0"/>
      <w:outlineLvl w:val="2"/>
    </w:pPr>
    <w:rPr>
      <w:rFonts w:eastAsiaTheme="majorEastAsia" w:cstheme="majorBidi"/>
      <w:b/>
      <w:bCs/>
    </w:rPr>
  </w:style>
  <w:style w:type="paragraph" w:styleId="Ttulo4">
    <w:name w:val="heading 4"/>
    <w:basedOn w:val="Normal"/>
    <w:next w:val="Normal"/>
    <w:link w:val="Ttulo4Car"/>
    <w:uiPriority w:val="9"/>
    <w:unhideWhenUsed/>
    <w:qFormat/>
    <w:rsid w:val="00855182"/>
    <w:pPr>
      <w:keepNext/>
      <w:keepLines/>
      <w:spacing w:before="200" w:after="0"/>
      <w:outlineLvl w:val="3"/>
    </w:pPr>
    <w:rPr>
      <w:rFonts w:eastAsiaTheme="majorEastAsia" w:cstheme="majorBidi"/>
      <w:bCs/>
      <w:i/>
      <w:iCs/>
    </w:rPr>
  </w:style>
  <w:style w:type="paragraph" w:styleId="Ttulo5">
    <w:name w:val="heading 5"/>
    <w:basedOn w:val="Normal"/>
    <w:next w:val="Normal"/>
    <w:link w:val="Ttulo5Car"/>
    <w:uiPriority w:val="9"/>
    <w:unhideWhenUsed/>
    <w:qFormat/>
    <w:rsid w:val="00855182"/>
    <w:pPr>
      <w:keepNext/>
      <w:keepLines/>
      <w:spacing w:before="200" w:after="0"/>
      <w:outlineLvl w:val="4"/>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1F49"/>
    <w:rPr>
      <w:rFonts w:ascii="Times New Roman" w:eastAsia="Times New Roman" w:hAnsi="Times New Roman" w:cs="Times New Roman"/>
      <w:b/>
      <w:bCs/>
      <w:kern w:val="36"/>
      <w:sz w:val="24"/>
      <w:szCs w:val="48"/>
      <w:lang w:eastAsia="es-ES"/>
    </w:rPr>
  </w:style>
  <w:style w:type="character" w:customStyle="1" w:styleId="Ttulo2Car">
    <w:name w:val="Título 2 Car"/>
    <w:basedOn w:val="Fuentedeprrafopredeter"/>
    <w:link w:val="Ttulo2"/>
    <w:uiPriority w:val="9"/>
    <w:rsid w:val="009549C7"/>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48597F"/>
    <w:rPr>
      <w:rFonts w:ascii="Times New Roman" w:eastAsiaTheme="majorEastAsia" w:hAnsi="Times New Roman" w:cstheme="majorBidi"/>
      <w:b/>
      <w:bCs/>
      <w:sz w:val="24"/>
    </w:rPr>
  </w:style>
  <w:style w:type="character" w:customStyle="1" w:styleId="Ttulo4Car">
    <w:name w:val="Título 4 Car"/>
    <w:basedOn w:val="Fuentedeprrafopredeter"/>
    <w:link w:val="Ttulo4"/>
    <w:uiPriority w:val="9"/>
    <w:rsid w:val="00855182"/>
    <w:rPr>
      <w:rFonts w:ascii="Times New Roman" w:eastAsiaTheme="majorEastAsia" w:hAnsi="Times New Roman" w:cstheme="majorBidi"/>
      <w:bCs/>
      <w:i/>
      <w:iCs/>
      <w:sz w:val="24"/>
    </w:rPr>
  </w:style>
  <w:style w:type="character" w:customStyle="1" w:styleId="Ttulo5Car">
    <w:name w:val="Título 5 Car"/>
    <w:basedOn w:val="Fuentedeprrafopredeter"/>
    <w:link w:val="Ttulo5"/>
    <w:uiPriority w:val="9"/>
    <w:rsid w:val="00855182"/>
    <w:rPr>
      <w:rFonts w:ascii="Times New Roman" w:eastAsiaTheme="majorEastAsia" w:hAnsi="Times New Roman" w:cstheme="majorBidi"/>
      <w:sz w:val="24"/>
    </w:rPr>
  </w:style>
  <w:style w:type="paragraph" w:styleId="Encabezado">
    <w:name w:val="header"/>
    <w:basedOn w:val="Normal"/>
    <w:link w:val="EncabezadoCar"/>
    <w:uiPriority w:val="99"/>
    <w:unhideWhenUsed/>
    <w:rsid w:val="008551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55182"/>
  </w:style>
  <w:style w:type="paragraph" w:styleId="Piedepgina">
    <w:name w:val="footer"/>
    <w:basedOn w:val="Normal"/>
    <w:link w:val="PiedepginaCar"/>
    <w:uiPriority w:val="99"/>
    <w:unhideWhenUsed/>
    <w:rsid w:val="008551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55182"/>
  </w:style>
  <w:style w:type="paragraph" w:customStyle="1" w:styleId="Default">
    <w:name w:val="Default"/>
    <w:rsid w:val="0085518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qFormat/>
    <w:rsid w:val="00855182"/>
    <w:pPr>
      <w:ind w:left="720"/>
      <w:contextualSpacing/>
    </w:pPr>
  </w:style>
  <w:style w:type="paragraph" w:styleId="NormalWeb">
    <w:name w:val="Normal (Web)"/>
    <w:basedOn w:val="Normal"/>
    <w:uiPriority w:val="99"/>
    <w:semiHidden/>
    <w:unhideWhenUsed/>
    <w:rsid w:val="00855182"/>
    <w:pPr>
      <w:spacing w:before="100" w:beforeAutospacing="1" w:after="100" w:afterAutospacing="1" w:line="240" w:lineRule="auto"/>
    </w:pPr>
    <w:rPr>
      <w:rFonts w:eastAsia="Times New Roman" w:cs="Times New Roman"/>
      <w:szCs w:val="24"/>
      <w:lang w:eastAsia="es-ES"/>
    </w:rPr>
  </w:style>
  <w:style w:type="character" w:customStyle="1" w:styleId="apple-converted-space">
    <w:name w:val="apple-converted-space"/>
    <w:basedOn w:val="Fuentedeprrafopredeter"/>
    <w:rsid w:val="00855182"/>
  </w:style>
  <w:style w:type="character" w:styleId="Textoennegrita">
    <w:name w:val="Strong"/>
    <w:basedOn w:val="Fuentedeprrafopredeter"/>
    <w:uiPriority w:val="22"/>
    <w:qFormat/>
    <w:rsid w:val="00855182"/>
    <w:rPr>
      <w:b/>
      <w:bCs/>
    </w:rPr>
  </w:style>
  <w:style w:type="character" w:styleId="nfasis">
    <w:name w:val="Emphasis"/>
    <w:basedOn w:val="Fuentedeprrafopredeter"/>
    <w:uiPriority w:val="20"/>
    <w:qFormat/>
    <w:rsid w:val="00855182"/>
    <w:rPr>
      <w:i/>
      <w:iCs/>
    </w:rPr>
  </w:style>
  <w:style w:type="character" w:styleId="Hipervnculo">
    <w:name w:val="Hyperlink"/>
    <w:basedOn w:val="Fuentedeprrafopredeter"/>
    <w:uiPriority w:val="99"/>
    <w:unhideWhenUsed/>
    <w:rsid w:val="00855182"/>
    <w:rPr>
      <w:color w:val="0000FF"/>
      <w:u w:val="single"/>
    </w:rPr>
  </w:style>
  <w:style w:type="character" w:customStyle="1" w:styleId="Cuerpodeltexto2">
    <w:name w:val="Cuerpo del texto (2)_"/>
    <w:basedOn w:val="Fuentedeprrafopredeter"/>
    <w:link w:val="Cuerpodeltexto20"/>
    <w:rsid w:val="00855182"/>
    <w:rPr>
      <w:rFonts w:ascii="Verdana" w:eastAsia="Verdana" w:hAnsi="Verdana" w:cs="Verdana"/>
      <w:sz w:val="20"/>
      <w:szCs w:val="20"/>
      <w:shd w:val="clear" w:color="auto" w:fill="FFFFFF"/>
    </w:rPr>
  </w:style>
  <w:style w:type="paragraph" w:customStyle="1" w:styleId="Cuerpodeltexto20">
    <w:name w:val="Cuerpo del texto (2)"/>
    <w:basedOn w:val="Normal"/>
    <w:link w:val="Cuerpodeltexto2"/>
    <w:rsid w:val="00855182"/>
    <w:pPr>
      <w:widowControl w:val="0"/>
      <w:shd w:val="clear" w:color="auto" w:fill="FFFFFF"/>
      <w:spacing w:before="420" w:after="0" w:line="480" w:lineRule="exact"/>
      <w:ind w:hanging="1260"/>
    </w:pPr>
    <w:rPr>
      <w:rFonts w:ascii="Verdana" w:eastAsia="Verdana" w:hAnsi="Verdana" w:cs="Verdana"/>
      <w:sz w:val="20"/>
      <w:szCs w:val="20"/>
    </w:rPr>
  </w:style>
  <w:style w:type="character" w:customStyle="1" w:styleId="Cuerpodeltexto2Negrita">
    <w:name w:val="Cuerpo del texto (2) + Negrita"/>
    <w:basedOn w:val="Cuerpodeltexto2"/>
    <w:rsid w:val="00855182"/>
    <w:rPr>
      <w:rFonts w:ascii="Verdana" w:eastAsia="Verdana" w:hAnsi="Verdana" w:cs="Verdana"/>
      <w:b/>
      <w:bCs/>
      <w:color w:val="000000"/>
      <w:spacing w:val="0"/>
      <w:w w:val="100"/>
      <w:position w:val="0"/>
      <w:sz w:val="20"/>
      <w:szCs w:val="20"/>
      <w:shd w:val="clear" w:color="auto" w:fill="FFFFFF"/>
      <w:lang w:val="es-ES" w:eastAsia="es-ES" w:bidi="es-ES"/>
    </w:rPr>
  </w:style>
  <w:style w:type="character" w:customStyle="1" w:styleId="Cuerpodeltexto5">
    <w:name w:val="Cuerpo del texto (5)_"/>
    <w:basedOn w:val="Fuentedeprrafopredeter"/>
    <w:rsid w:val="00855182"/>
    <w:rPr>
      <w:rFonts w:ascii="Verdana" w:eastAsia="Verdana" w:hAnsi="Verdana" w:cs="Verdana"/>
      <w:b w:val="0"/>
      <w:bCs w:val="0"/>
      <w:i w:val="0"/>
      <w:iCs w:val="0"/>
      <w:smallCaps w:val="0"/>
      <w:strike w:val="0"/>
      <w:sz w:val="17"/>
      <w:szCs w:val="17"/>
      <w:u w:val="none"/>
    </w:rPr>
  </w:style>
  <w:style w:type="character" w:customStyle="1" w:styleId="Cuerpodeltexto50">
    <w:name w:val="Cuerpo del texto (5)"/>
    <w:basedOn w:val="Cuerpodeltexto5"/>
    <w:rsid w:val="00855182"/>
    <w:rPr>
      <w:rFonts w:ascii="Verdana" w:eastAsia="Verdana" w:hAnsi="Verdana" w:cs="Verdana"/>
      <w:b w:val="0"/>
      <w:bCs w:val="0"/>
      <w:i w:val="0"/>
      <w:iCs w:val="0"/>
      <w:smallCaps w:val="0"/>
      <w:strike w:val="0"/>
      <w:color w:val="000000"/>
      <w:spacing w:val="0"/>
      <w:w w:val="100"/>
      <w:position w:val="0"/>
      <w:sz w:val="17"/>
      <w:szCs w:val="17"/>
      <w:u w:val="none"/>
      <w:lang w:val="es-ES" w:eastAsia="es-ES" w:bidi="es-ES"/>
    </w:rPr>
  </w:style>
  <w:style w:type="paragraph" w:styleId="Textodeglobo">
    <w:name w:val="Balloon Text"/>
    <w:basedOn w:val="Normal"/>
    <w:link w:val="TextodegloboCar"/>
    <w:uiPriority w:val="99"/>
    <w:semiHidden/>
    <w:unhideWhenUsed/>
    <w:rsid w:val="008551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5182"/>
    <w:rPr>
      <w:rFonts w:ascii="Tahoma" w:hAnsi="Tahoma" w:cs="Tahoma"/>
      <w:sz w:val="16"/>
      <w:szCs w:val="16"/>
    </w:rPr>
  </w:style>
  <w:style w:type="table" w:styleId="Tablaconcuadrcula">
    <w:name w:val="Table Grid"/>
    <w:basedOn w:val="Tablanormal"/>
    <w:uiPriority w:val="59"/>
    <w:rsid w:val="00855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855182"/>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855182"/>
    <w:rPr>
      <w:rFonts w:asciiTheme="majorHAnsi" w:eastAsiaTheme="majorEastAsia" w:hAnsiTheme="majorHAnsi" w:cstheme="majorBidi"/>
      <w:i/>
      <w:iCs/>
      <w:color w:val="4F81BD" w:themeColor="accent1"/>
      <w:spacing w:val="15"/>
      <w:sz w:val="24"/>
      <w:szCs w:val="24"/>
    </w:rPr>
  </w:style>
  <w:style w:type="paragraph" w:styleId="Epgrafe">
    <w:name w:val="caption"/>
    <w:basedOn w:val="Normal"/>
    <w:next w:val="Normal"/>
    <w:uiPriority w:val="35"/>
    <w:unhideWhenUsed/>
    <w:qFormat/>
    <w:rsid w:val="00855182"/>
    <w:pPr>
      <w:spacing w:line="240" w:lineRule="auto"/>
    </w:pPr>
    <w:rPr>
      <w:b/>
      <w:bCs/>
      <w:color w:val="4F81BD" w:themeColor="accent1"/>
      <w:sz w:val="18"/>
      <w:szCs w:val="18"/>
    </w:rPr>
  </w:style>
  <w:style w:type="paragraph" w:styleId="Tabladeilustraciones">
    <w:name w:val="table of figures"/>
    <w:aliases w:val="figura"/>
    <w:basedOn w:val="Normal"/>
    <w:next w:val="Normal"/>
    <w:autoRedefine/>
    <w:uiPriority w:val="99"/>
    <w:unhideWhenUsed/>
    <w:rsid w:val="00855182"/>
    <w:pPr>
      <w:spacing w:after="0"/>
    </w:pPr>
  </w:style>
  <w:style w:type="paragraph" w:styleId="TtulodeTDC">
    <w:name w:val="TOC Heading"/>
    <w:basedOn w:val="Ttulo1"/>
    <w:next w:val="Normal"/>
    <w:uiPriority w:val="39"/>
    <w:semiHidden/>
    <w:unhideWhenUsed/>
    <w:qFormat/>
    <w:rsid w:val="0085518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9C3DA6"/>
    <w:pPr>
      <w:tabs>
        <w:tab w:val="right" w:leader="dot" w:pos="8222"/>
      </w:tabs>
      <w:spacing w:after="100"/>
      <w:jc w:val="both"/>
    </w:pPr>
  </w:style>
  <w:style w:type="paragraph" w:styleId="TDC2">
    <w:name w:val="toc 2"/>
    <w:basedOn w:val="Normal"/>
    <w:next w:val="Normal"/>
    <w:autoRedefine/>
    <w:uiPriority w:val="39"/>
    <w:unhideWhenUsed/>
    <w:rsid w:val="009C3DA6"/>
    <w:pPr>
      <w:tabs>
        <w:tab w:val="right" w:leader="dot" w:pos="8222"/>
      </w:tabs>
      <w:spacing w:after="100"/>
      <w:jc w:val="both"/>
    </w:pPr>
  </w:style>
  <w:style w:type="paragraph" w:styleId="TDC3">
    <w:name w:val="toc 3"/>
    <w:basedOn w:val="Normal"/>
    <w:next w:val="Normal"/>
    <w:autoRedefine/>
    <w:uiPriority w:val="39"/>
    <w:unhideWhenUsed/>
    <w:rsid w:val="009C3DA6"/>
    <w:pPr>
      <w:tabs>
        <w:tab w:val="right" w:leader="dot" w:pos="8222"/>
      </w:tabs>
      <w:spacing w:after="100"/>
      <w:jc w:val="both"/>
    </w:pPr>
  </w:style>
  <w:style w:type="paragraph" w:customStyle="1" w:styleId="nosangria">
    <w:name w:val="no sangria"/>
    <w:basedOn w:val="Normal"/>
    <w:link w:val="nosangriaCar"/>
    <w:qFormat/>
    <w:rsid w:val="008646F5"/>
    <w:pPr>
      <w:spacing w:before="100" w:beforeAutospacing="1" w:after="100" w:afterAutospacing="1" w:line="360" w:lineRule="auto"/>
      <w:jc w:val="both"/>
    </w:pPr>
  </w:style>
  <w:style w:type="character" w:customStyle="1" w:styleId="nosangriaCar">
    <w:name w:val="no sangria Car"/>
    <w:basedOn w:val="Fuentedeprrafopredeter"/>
    <w:link w:val="nosangria"/>
    <w:rsid w:val="008646F5"/>
    <w:rPr>
      <w:rFonts w:ascii="Times New Roman" w:hAnsi="Times New Roman"/>
      <w:sz w:val="24"/>
    </w:rPr>
  </w:style>
  <w:style w:type="paragraph" w:styleId="Sinespaciado">
    <w:name w:val="No Spacing"/>
    <w:aliases w:val="Tittulo 2"/>
    <w:link w:val="SinespaciadoCar"/>
    <w:uiPriority w:val="1"/>
    <w:qFormat/>
    <w:rsid w:val="001A6EE8"/>
    <w:pPr>
      <w:spacing w:after="0" w:line="240" w:lineRule="auto"/>
    </w:pPr>
    <w:rPr>
      <w:rFonts w:eastAsiaTheme="minorEastAsia"/>
      <w:lang w:val="es-US" w:eastAsia="es-EC"/>
    </w:rPr>
  </w:style>
  <w:style w:type="character" w:customStyle="1" w:styleId="SinespaciadoCar">
    <w:name w:val="Sin espaciado Car"/>
    <w:aliases w:val="Tittulo 2 Car"/>
    <w:basedOn w:val="Fuentedeprrafopredeter"/>
    <w:link w:val="Sinespaciado"/>
    <w:uiPriority w:val="1"/>
    <w:rsid w:val="001A6EE8"/>
    <w:rPr>
      <w:rFonts w:eastAsiaTheme="minorEastAsia"/>
      <w:lang w:val="es-US" w:eastAsia="es-EC"/>
    </w:rPr>
  </w:style>
  <w:style w:type="paragraph" w:customStyle="1" w:styleId="ecxmsonormal">
    <w:name w:val="ecxmsonormal"/>
    <w:basedOn w:val="Normal"/>
    <w:rsid w:val="001A6EE8"/>
    <w:pPr>
      <w:spacing w:after="324" w:line="240" w:lineRule="auto"/>
      <w:jc w:val="both"/>
    </w:pPr>
    <w:rPr>
      <w:rFonts w:eastAsia="Times New Roman" w:cs="Times New Roman"/>
      <w:szCs w:val="24"/>
      <w:lang w:val="es-EC" w:eastAsia="es-EC"/>
    </w:rPr>
  </w:style>
  <w:style w:type="character" w:customStyle="1" w:styleId="Cuerpodeltexto6Exact">
    <w:name w:val="Cuerpo del texto (6) Exact"/>
    <w:basedOn w:val="Fuentedeprrafopredeter"/>
    <w:rsid w:val="0007578A"/>
    <w:rPr>
      <w:rFonts w:ascii="Arial" w:eastAsia="Arial" w:hAnsi="Arial" w:cs="Arial"/>
      <w:b w:val="0"/>
      <w:bCs w:val="0"/>
      <w:i w:val="0"/>
      <w:iCs w:val="0"/>
      <w:smallCaps w:val="0"/>
      <w:strike w:val="0"/>
      <w:sz w:val="20"/>
      <w:szCs w:val="20"/>
      <w:u w:val="none"/>
    </w:rPr>
  </w:style>
  <w:style w:type="paragraph" w:styleId="Bibliografa">
    <w:name w:val="Bibliography"/>
    <w:basedOn w:val="Normal"/>
    <w:next w:val="Normal"/>
    <w:uiPriority w:val="37"/>
    <w:unhideWhenUsed/>
    <w:rsid w:val="003C6B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91A"/>
    <w:rPr>
      <w:rFonts w:ascii="Times New Roman" w:hAnsi="Times New Roman"/>
      <w:sz w:val="24"/>
    </w:rPr>
  </w:style>
  <w:style w:type="paragraph" w:styleId="Ttulo1">
    <w:name w:val="heading 1"/>
    <w:basedOn w:val="Normal"/>
    <w:link w:val="Ttulo1Car"/>
    <w:uiPriority w:val="9"/>
    <w:qFormat/>
    <w:rsid w:val="00801F49"/>
    <w:pPr>
      <w:spacing w:before="100" w:beforeAutospacing="1" w:after="100" w:afterAutospacing="1" w:line="360" w:lineRule="auto"/>
      <w:jc w:val="center"/>
      <w:outlineLvl w:val="0"/>
    </w:pPr>
    <w:rPr>
      <w:rFonts w:eastAsia="Times New Roman" w:cs="Times New Roman"/>
      <w:b/>
      <w:bCs/>
      <w:kern w:val="36"/>
      <w:szCs w:val="48"/>
      <w:lang w:eastAsia="es-ES"/>
    </w:rPr>
  </w:style>
  <w:style w:type="paragraph" w:styleId="Ttulo2">
    <w:name w:val="heading 2"/>
    <w:basedOn w:val="Normal"/>
    <w:next w:val="Normal"/>
    <w:link w:val="Ttulo2Car"/>
    <w:uiPriority w:val="9"/>
    <w:unhideWhenUsed/>
    <w:qFormat/>
    <w:rsid w:val="009549C7"/>
    <w:pPr>
      <w:keepNext/>
      <w:keepLines/>
      <w:spacing w:before="320" w:after="12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48597F"/>
    <w:pPr>
      <w:keepNext/>
      <w:keepLines/>
      <w:spacing w:before="200" w:after="0"/>
      <w:outlineLvl w:val="2"/>
    </w:pPr>
    <w:rPr>
      <w:rFonts w:eastAsiaTheme="majorEastAsia" w:cstheme="majorBidi"/>
      <w:b/>
      <w:bCs/>
    </w:rPr>
  </w:style>
  <w:style w:type="paragraph" w:styleId="Ttulo4">
    <w:name w:val="heading 4"/>
    <w:basedOn w:val="Normal"/>
    <w:next w:val="Normal"/>
    <w:link w:val="Ttulo4Car"/>
    <w:uiPriority w:val="9"/>
    <w:unhideWhenUsed/>
    <w:qFormat/>
    <w:rsid w:val="00855182"/>
    <w:pPr>
      <w:keepNext/>
      <w:keepLines/>
      <w:spacing w:before="200" w:after="0"/>
      <w:outlineLvl w:val="3"/>
    </w:pPr>
    <w:rPr>
      <w:rFonts w:eastAsiaTheme="majorEastAsia" w:cstheme="majorBidi"/>
      <w:bCs/>
      <w:i/>
      <w:iCs/>
    </w:rPr>
  </w:style>
  <w:style w:type="paragraph" w:styleId="Ttulo5">
    <w:name w:val="heading 5"/>
    <w:basedOn w:val="Normal"/>
    <w:next w:val="Normal"/>
    <w:link w:val="Ttulo5Car"/>
    <w:uiPriority w:val="9"/>
    <w:unhideWhenUsed/>
    <w:qFormat/>
    <w:rsid w:val="00855182"/>
    <w:pPr>
      <w:keepNext/>
      <w:keepLines/>
      <w:spacing w:before="200" w:after="0"/>
      <w:outlineLvl w:val="4"/>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1F49"/>
    <w:rPr>
      <w:rFonts w:ascii="Times New Roman" w:eastAsia="Times New Roman" w:hAnsi="Times New Roman" w:cs="Times New Roman"/>
      <w:b/>
      <w:bCs/>
      <w:kern w:val="36"/>
      <w:sz w:val="24"/>
      <w:szCs w:val="48"/>
      <w:lang w:eastAsia="es-ES"/>
    </w:rPr>
  </w:style>
  <w:style w:type="character" w:customStyle="1" w:styleId="Ttulo2Car">
    <w:name w:val="Título 2 Car"/>
    <w:basedOn w:val="Fuentedeprrafopredeter"/>
    <w:link w:val="Ttulo2"/>
    <w:uiPriority w:val="9"/>
    <w:rsid w:val="009549C7"/>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48597F"/>
    <w:rPr>
      <w:rFonts w:ascii="Times New Roman" w:eastAsiaTheme="majorEastAsia" w:hAnsi="Times New Roman" w:cstheme="majorBidi"/>
      <w:b/>
      <w:bCs/>
      <w:sz w:val="24"/>
    </w:rPr>
  </w:style>
  <w:style w:type="character" w:customStyle="1" w:styleId="Ttulo4Car">
    <w:name w:val="Título 4 Car"/>
    <w:basedOn w:val="Fuentedeprrafopredeter"/>
    <w:link w:val="Ttulo4"/>
    <w:uiPriority w:val="9"/>
    <w:rsid w:val="00855182"/>
    <w:rPr>
      <w:rFonts w:ascii="Times New Roman" w:eastAsiaTheme="majorEastAsia" w:hAnsi="Times New Roman" w:cstheme="majorBidi"/>
      <w:bCs/>
      <w:i/>
      <w:iCs/>
      <w:sz w:val="24"/>
    </w:rPr>
  </w:style>
  <w:style w:type="character" w:customStyle="1" w:styleId="Ttulo5Car">
    <w:name w:val="Título 5 Car"/>
    <w:basedOn w:val="Fuentedeprrafopredeter"/>
    <w:link w:val="Ttulo5"/>
    <w:uiPriority w:val="9"/>
    <w:rsid w:val="00855182"/>
    <w:rPr>
      <w:rFonts w:ascii="Times New Roman" w:eastAsiaTheme="majorEastAsia" w:hAnsi="Times New Roman" w:cstheme="majorBidi"/>
      <w:sz w:val="24"/>
    </w:rPr>
  </w:style>
  <w:style w:type="paragraph" w:styleId="Encabezado">
    <w:name w:val="header"/>
    <w:basedOn w:val="Normal"/>
    <w:link w:val="EncabezadoCar"/>
    <w:uiPriority w:val="99"/>
    <w:unhideWhenUsed/>
    <w:rsid w:val="008551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55182"/>
  </w:style>
  <w:style w:type="paragraph" w:styleId="Piedepgina">
    <w:name w:val="footer"/>
    <w:basedOn w:val="Normal"/>
    <w:link w:val="PiedepginaCar"/>
    <w:uiPriority w:val="99"/>
    <w:unhideWhenUsed/>
    <w:rsid w:val="008551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55182"/>
  </w:style>
  <w:style w:type="paragraph" w:customStyle="1" w:styleId="Default">
    <w:name w:val="Default"/>
    <w:rsid w:val="0085518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qFormat/>
    <w:rsid w:val="00855182"/>
    <w:pPr>
      <w:ind w:left="720"/>
      <w:contextualSpacing/>
    </w:pPr>
  </w:style>
  <w:style w:type="paragraph" w:styleId="NormalWeb">
    <w:name w:val="Normal (Web)"/>
    <w:basedOn w:val="Normal"/>
    <w:uiPriority w:val="99"/>
    <w:semiHidden/>
    <w:unhideWhenUsed/>
    <w:rsid w:val="00855182"/>
    <w:pPr>
      <w:spacing w:before="100" w:beforeAutospacing="1" w:after="100" w:afterAutospacing="1" w:line="240" w:lineRule="auto"/>
    </w:pPr>
    <w:rPr>
      <w:rFonts w:eastAsia="Times New Roman" w:cs="Times New Roman"/>
      <w:szCs w:val="24"/>
      <w:lang w:eastAsia="es-ES"/>
    </w:rPr>
  </w:style>
  <w:style w:type="character" w:customStyle="1" w:styleId="apple-converted-space">
    <w:name w:val="apple-converted-space"/>
    <w:basedOn w:val="Fuentedeprrafopredeter"/>
    <w:rsid w:val="00855182"/>
  </w:style>
  <w:style w:type="character" w:styleId="Textoennegrita">
    <w:name w:val="Strong"/>
    <w:basedOn w:val="Fuentedeprrafopredeter"/>
    <w:uiPriority w:val="22"/>
    <w:qFormat/>
    <w:rsid w:val="00855182"/>
    <w:rPr>
      <w:b/>
      <w:bCs/>
    </w:rPr>
  </w:style>
  <w:style w:type="character" w:styleId="nfasis">
    <w:name w:val="Emphasis"/>
    <w:basedOn w:val="Fuentedeprrafopredeter"/>
    <w:uiPriority w:val="20"/>
    <w:qFormat/>
    <w:rsid w:val="00855182"/>
    <w:rPr>
      <w:i/>
      <w:iCs/>
    </w:rPr>
  </w:style>
  <w:style w:type="character" w:styleId="Hipervnculo">
    <w:name w:val="Hyperlink"/>
    <w:basedOn w:val="Fuentedeprrafopredeter"/>
    <w:uiPriority w:val="99"/>
    <w:unhideWhenUsed/>
    <w:rsid w:val="00855182"/>
    <w:rPr>
      <w:color w:val="0000FF"/>
      <w:u w:val="single"/>
    </w:rPr>
  </w:style>
  <w:style w:type="character" w:customStyle="1" w:styleId="Cuerpodeltexto2">
    <w:name w:val="Cuerpo del texto (2)_"/>
    <w:basedOn w:val="Fuentedeprrafopredeter"/>
    <w:link w:val="Cuerpodeltexto20"/>
    <w:rsid w:val="00855182"/>
    <w:rPr>
      <w:rFonts w:ascii="Verdana" w:eastAsia="Verdana" w:hAnsi="Verdana" w:cs="Verdana"/>
      <w:sz w:val="20"/>
      <w:szCs w:val="20"/>
      <w:shd w:val="clear" w:color="auto" w:fill="FFFFFF"/>
    </w:rPr>
  </w:style>
  <w:style w:type="paragraph" w:customStyle="1" w:styleId="Cuerpodeltexto20">
    <w:name w:val="Cuerpo del texto (2)"/>
    <w:basedOn w:val="Normal"/>
    <w:link w:val="Cuerpodeltexto2"/>
    <w:rsid w:val="00855182"/>
    <w:pPr>
      <w:widowControl w:val="0"/>
      <w:shd w:val="clear" w:color="auto" w:fill="FFFFFF"/>
      <w:spacing w:before="420" w:after="0" w:line="480" w:lineRule="exact"/>
      <w:ind w:hanging="1260"/>
    </w:pPr>
    <w:rPr>
      <w:rFonts w:ascii="Verdana" w:eastAsia="Verdana" w:hAnsi="Verdana" w:cs="Verdana"/>
      <w:sz w:val="20"/>
      <w:szCs w:val="20"/>
    </w:rPr>
  </w:style>
  <w:style w:type="character" w:customStyle="1" w:styleId="Cuerpodeltexto2Negrita">
    <w:name w:val="Cuerpo del texto (2) + Negrita"/>
    <w:basedOn w:val="Cuerpodeltexto2"/>
    <w:rsid w:val="00855182"/>
    <w:rPr>
      <w:rFonts w:ascii="Verdana" w:eastAsia="Verdana" w:hAnsi="Verdana" w:cs="Verdana"/>
      <w:b/>
      <w:bCs/>
      <w:color w:val="000000"/>
      <w:spacing w:val="0"/>
      <w:w w:val="100"/>
      <w:position w:val="0"/>
      <w:sz w:val="20"/>
      <w:szCs w:val="20"/>
      <w:shd w:val="clear" w:color="auto" w:fill="FFFFFF"/>
      <w:lang w:val="es-ES" w:eastAsia="es-ES" w:bidi="es-ES"/>
    </w:rPr>
  </w:style>
  <w:style w:type="character" w:customStyle="1" w:styleId="Cuerpodeltexto5">
    <w:name w:val="Cuerpo del texto (5)_"/>
    <w:basedOn w:val="Fuentedeprrafopredeter"/>
    <w:rsid w:val="00855182"/>
    <w:rPr>
      <w:rFonts w:ascii="Verdana" w:eastAsia="Verdana" w:hAnsi="Verdana" w:cs="Verdana"/>
      <w:b w:val="0"/>
      <w:bCs w:val="0"/>
      <w:i w:val="0"/>
      <w:iCs w:val="0"/>
      <w:smallCaps w:val="0"/>
      <w:strike w:val="0"/>
      <w:sz w:val="17"/>
      <w:szCs w:val="17"/>
      <w:u w:val="none"/>
    </w:rPr>
  </w:style>
  <w:style w:type="character" w:customStyle="1" w:styleId="Cuerpodeltexto50">
    <w:name w:val="Cuerpo del texto (5)"/>
    <w:basedOn w:val="Cuerpodeltexto5"/>
    <w:rsid w:val="00855182"/>
    <w:rPr>
      <w:rFonts w:ascii="Verdana" w:eastAsia="Verdana" w:hAnsi="Verdana" w:cs="Verdana"/>
      <w:b w:val="0"/>
      <w:bCs w:val="0"/>
      <w:i w:val="0"/>
      <w:iCs w:val="0"/>
      <w:smallCaps w:val="0"/>
      <w:strike w:val="0"/>
      <w:color w:val="000000"/>
      <w:spacing w:val="0"/>
      <w:w w:val="100"/>
      <w:position w:val="0"/>
      <w:sz w:val="17"/>
      <w:szCs w:val="17"/>
      <w:u w:val="none"/>
      <w:lang w:val="es-ES" w:eastAsia="es-ES" w:bidi="es-ES"/>
    </w:rPr>
  </w:style>
  <w:style w:type="paragraph" w:styleId="Textodeglobo">
    <w:name w:val="Balloon Text"/>
    <w:basedOn w:val="Normal"/>
    <w:link w:val="TextodegloboCar"/>
    <w:uiPriority w:val="99"/>
    <w:semiHidden/>
    <w:unhideWhenUsed/>
    <w:rsid w:val="008551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5182"/>
    <w:rPr>
      <w:rFonts w:ascii="Tahoma" w:hAnsi="Tahoma" w:cs="Tahoma"/>
      <w:sz w:val="16"/>
      <w:szCs w:val="16"/>
    </w:rPr>
  </w:style>
  <w:style w:type="table" w:styleId="Tablaconcuadrcula">
    <w:name w:val="Table Grid"/>
    <w:basedOn w:val="Tablanormal"/>
    <w:uiPriority w:val="59"/>
    <w:rsid w:val="00855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855182"/>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855182"/>
    <w:rPr>
      <w:rFonts w:asciiTheme="majorHAnsi" w:eastAsiaTheme="majorEastAsia" w:hAnsiTheme="majorHAnsi" w:cstheme="majorBidi"/>
      <w:i/>
      <w:iCs/>
      <w:color w:val="4F81BD" w:themeColor="accent1"/>
      <w:spacing w:val="15"/>
      <w:sz w:val="24"/>
      <w:szCs w:val="24"/>
    </w:rPr>
  </w:style>
  <w:style w:type="paragraph" w:styleId="Epgrafe">
    <w:name w:val="caption"/>
    <w:basedOn w:val="Normal"/>
    <w:next w:val="Normal"/>
    <w:uiPriority w:val="35"/>
    <w:unhideWhenUsed/>
    <w:qFormat/>
    <w:rsid w:val="00855182"/>
    <w:pPr>
      <w:spacing w:line="240" w:lineRule="auto"/>
    </w:pPr>
    <w:rPr>
      <w:b/>
      <w:bCs/>
      <w:color w:val="4F81BD" w:themeColor="accent1"/>
      <w:sz w:val="18"/>
      <w:szCs w:val="18"/>
    </w:rPr>
  </w:style>
  <w:style w:type="paragraph" w:styleId="Tabladeilustraciones">
    <w:name w:val="table of figures"/>
    <w:aliases w:val="figura"/>
    <w:basedOn w:val="Normal"/>
    <w:next w:val="Normal"/>
    <w:autoRedefine/>
    <w:uiPriority w:val="99"/>
    <w:unhideWhenUsed/>
    <w:rsid w:val="00855182"/>
    <w:pPr>
      <w:spacing w:after="0"/>
    </w:pPr>
  </w:style>
  <w:style w:type="paragraph" w:styleId="TtulodeTDC">
    <w:name w:val="TOC Heading"/>
    <w:basedOn w:val="Ttulo1"/>
    <w:next w:val="Normal"/>
    <w:uiPriority w:val="39"/>
    <w:semiHidden/>
    <w:unhideWhenUsed/>
    <w:qFormat/>
    <w:rsid w:val="0085518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9C3DA6"/>
    <w:pPr>
      <w:tabs>
        <w:tab w:val="right" w:leader="dot" w:pos="8222"/>
      </w:tabs>
      <w:spacing w:after="100"/>
      <w:jc w:val="both"/>
    </w:pPr>
  </w:style>
  <w:style w:type="paragraph" w:styleId="TDC2">
    <w:name w:val="toc 2"/>
    <w:basedOn w:val="Normal"/>
    <w:next w:val="Normal"/>
    <w:autoRedefine/>
    <w:uiPriority w:val="39"/>
    <w:unhideWhenUsed/>
    <w:rsid w:val="009C3DA6"/>
    <w:pPr>
      <w:tabs>
        <w:tab w:val="right" w:leader="dot" w:pos="8222"/>
      </w:tabs>
      <w:spacing w:after="100"/>
      <w:jc w:val="both"/>
    </w:pPr>
  </w:style>
  <w:style w:type="paragraph" w:styleId="TDC3">
    <w:name w:val="toc 3"/>
    <w:basedOn w:val="Normal"/>
    <w:next w:val="Normal"/>
    <w:autoRedefine/>
    <w:uiPriority w:val="39"/>
    <w:unhideWhenUsed/>
    <w:rsid w:val="009C3DA6"/>
    <w:pPr>
      <w:tabs>
        <w:tab w:val="right" w:leader="dot" w:pos="8222"/>
      </w:tabs>
      <w:spacing w:after="100"/>
      <w:jc w:val="both"/>
    </w:pPr>
  </w:style>
  <w:style w:type="paragraph" w:customStyle="1" w:styleId="nosangria">
    <w:name w:val="no sangria"/>
    <w:basedOn w:val="Normal"/>
    <w:link w:val="nosangriaCar"/>
    <w:qFormat/>
    <w:rsid w:val="008646F5"/>
    <w:pPr>
      <w:spacing w:before="100" w:beforeAutospacing="1" w:after="100" w:afterAutospacing="1" w:line="360" w:lineRule="auto"/>
      <w:jc w:val="both"/>
    </w:pPr>
  </w:style>
  <w:style w:type="character" w:customStyle="1" w:styleId="nosangriaCar">
    <w:name w:val="no sangria Car"/>
    <w:basedOn w:val="Fuentedeprrafopredeter"/>
    <w:link w:val="nosangria"/>
    <w:rsid w:val="008646F5"/>
    <w:rPr>
      <w:rFonts w:ascii="Times New Roman" w:hAnsi="Times New Roman"/>
      <w:sz w:val="24"/>
    </w:rPr>
  </w:style>
  <w:style w:type="paragraph" w:styleId="Sinespaciado">
    <w:name w:val="No Spacing"/>
    <w:aliases w:val="Tittulo 2"/>
    <w:link w:val="SinespaciadoCar"/>
    <w:uiPriority w:val="1"/>
    <w:qFormat/>
    <w:rsid w:val="001A6EE8"/>
    <w:pPr>
      <w:spacing w:after="0" w:line="240" w:lineRule="auto"/>
    </w:pPr>
    <w:rPr>
      <w:rFonts w:eastAsiaTheme="minorEastAsia"/>
      <w:lang w:val="es-US" w:eastAsia="es-EC"/>
    </w:rPr>
  </w:style>
  <w:style w:type="character" w:customStyle="1" w:styleId="SinespaciadoCar">
    <w:name w:val="Sin espaciado Car"/>
    <w:aliases w:val="Tittulo 2 Car"/>
    <w:basedOn w:val="Fuentedeprrafopredeter"/>
    <w:link w:val="Sinespaciado"/>
    <w:uiPriority w:val="1"/>
    <w:rsid w:val="001A6EE8"/>
    <w:rPr>
      <w:rFonts w:eastAsiaTheme="minorEastAsia"/>
      <w:lang w:val="es-US" w:eastAsia="es-EC"/>
    </w:rPr>
  </w:style>
  <w:style w:type="paragraph" w:customStyle="1" w:styleId="ecxmsonormal">
    <w:name w:val="ecxmsonormal"/>
    <w:basedOn w:val="Normal"/>
    <w:rsid w:val="001A6EE8"/>
    <w:pPr>
      <w:spacing w:after="324" w:line="240" w:lineRule="auto"/>
      <w:jc w:val="both"/>
    </w:pPr>
    <w:rPr>
      <w:rFonts w:eastAsia="Times New Roman" w:cs="Times New Roman"/>
      <w:szCs w:val="24"/>
      <w:lang w:val="es-EC" w:eastAsia="es-EC"/>
    </w:rPr>
  </w:style>
  <w:style w:type="character" w:customStyle="1" w:styleId="Cuerpodeltexto6Exact">
    <w:name w:val="Cuerpo del texto (6) Exact"/>
    <w:basedOn w:val="Fuentedeprrafopredeter"/>
    <w:rsid w:val="0007578A"/>
    <w:rPr>
      <w:rFonts w:ascii="Arial" w:eastAsia="Arial" w:hAnsi="Arial" w:cs="Arial"/>
      <w:b w:val="0"/>
      <w:bCs w:val="0"/>
      <w:i w:val="0"/>
      <w:iCs w:val="0"/>
      <w:smallCaps w:val="0"/>
      <w:strike w:val="0"/>
      <w:sz w:val="20"/>
      <w:szCs w:val="20"/>
      <w:u w:val="none"/>
    </w:rPr>
  </w:style>
  <w:style w:type="paragraph" w:styleId="Bibliografa">
    <w:name w:val="Bibliography"/>
    <w:basedOn w:val="Normal"/>
    <w:next w:val="Normal"/>
    <w:uiPriority w:val="37"/>
    <w:unhideWhenUsed/>
    <w:rsid w:val="003C6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32">
      <w:bodyDiv w:val="1"/>
      <w:marLeft w:val="0"/>
      <w:marRight w:val="0"/>
      <w:marTop w:val="0"/>
      <w:marBottom w:val="0"/>
      <w:divBdr>
        <w:top w:val="none" w:sz="0" w:space="0" w:color="auto"/>
        <w:left w:val="none" w:sz="0" w:space="0" w:color="auto"/>
        <w:bottom w:val="none" w:sz="0" w:space="0" w:color="auto"/>
        <w:right w:val="none" w:sz="0" w:space="0" w:color="auto"/>
      </w:divBdr>
    </w:div>
    <w:div w:id="14427255">
      <w:bodyDiv w:val="1"/>
      <w:marLeft w:val="0"/>
      <w:marRight w:val="0"/>
      <w:marTop w:val="0"/>
      <w:marBottom w:val="0"/>
      <w:divBdr>
        <w:top w:val="none" w:sz="0" w:space="0" w:color="auto"/>
        <w:left w:val="none" w:sz="0" w:space="0" w:color="auto"/>
        <w:bottom w:val="none" w:sz="0" w:space="0" w:color="auto"/>
        <w:right w:val="none" w:sz="0" w:space="0" w:color="auto"/>
      </w:divBdr>
    </w:div>
    <w:div w:id="16784539">
      <w:bodyDiv w:val="1"/>
      <w:marLeft w:val="0"/>
      <w:marRight w:val="0"/>
      <w:marTop w:val="0"/>
      <w:marBottom w:val="0"/>
      <w:divBdr>
        <w:top w:val="none" w:sz="0" w:space="0" w:color="auto"/>
        <w:left w:val="none" w:sz="0" w:space="0" w:color="auto"/>
        <w:bottom w:val="none" w:sz="0" w:space="0" w:color="auto"/>
        <w:right w:val="none" w:sz="0" w:space="0" w:color="auto"/>
      </w:divBdr>
    </w:div>
    <w:div w:id="34041738">
      <w:bodyDiv w:val="1"/>
      <w:marLeft w:val="0"/>
      <w:marRight w:val="0"/>
      <w:marTop w:val="0"/>
      <w:marBottom w:val="0"/>
      <w:divBdr>
        <w:top w:val="none" w:sz="0" w:space="0" w:color="auto"/>
        <w:left w:val="none" w:sz="0" w:space="0" w:color="auto"/>
        <w:bottom w:val="none" w:sz="0" w:space="0" w:color="auto"/>
        <w:right w:val="none" w:sz="0" w:space="0" w:color="auto"/>
      </w:divBdr>
    </w:div>
    <w:div w:id="34620293">
      <w:bodyDiv w:val="1"/>
      <w:marLeft w:val="0"/>
      <w:marRight w:val="0"/>
      <w:marTop w:val="0"/>
      <w:marBottom w:val="0"/>
      <w:divBdr>
        <w:top w:val="none" w:sz="0" w:space="0" w:color="auto"/>
        <w:left w:val="none" w:sz="0" w:space="0" w:color="auto"/>
        <w:bottom w:val="none" w:sz="0" w:space="0" w:color="auto"/>
        <w:right w:val="none" w:sz="0" w:space="0" w:color="auto"/>
      </w:divBdr>
    </w:div>
    <w:div w:id="60106095">
      <w:bodyDiv w:val="1"/>
      <w:marLeft w:val="0"/>
      <w:marRight w:val="0"/>
      <w:marTop w:val="0"/>
      <w:marBottom w:val="0"/>
      <w:divBdr>
        <w:top w:val="none" w:sz="0" w:space="0" w:color="auto"/>
        <w:left w:val="none" w:sz="0" w:space="0" w:color="auto"/>
        <w:bottom w:val="none" w:sz="0" w:space="0" w:color="auto"/>
        <w:right w:val="none" w:sz="0" w:space="0" w:color="auto"/>
      </w:divBdr>
    </w:div>
    <w:div w:id="79715160">
      <w:bodyDiv w:val="1"/>
      <w:marLeft w:val="0"/>
      <w:marRight w:val="0"/>
      <w:marTop w:val="0"/>
      <w:marBottom w:val="0"/>
      <w:divBdr>
        <w:top w:val="none" w:sz="0" w:space="0" w:color="auto"/>
        <w:left w:val="none" w:sz="0" w:space="0" w:color="auto"/>
        <w:bottom w:val="none" w:sz="0" w:space="0" w:color="auto"/>
        <w:right w:val="none" w:sz="0" w:space="0" w:color="auto"/>
      </w:divBdr>
    </w:div>
    <w:div w:id="82071922">
      <w:bodyDiv w:val="1"/>
      <w:marLeft w:val="0"/>
      <w:marRight w:val="0"/>
      <w:marTop w:val="0"/>
      <w:marBottom w:val="0"/>
      <w:divBdr>
        <w:top w:val="none" w:sz="0" w:space="0" w:color="auto"/>
        <w:left w:val="none" w:sz="0" w:space="0" w:color="auto"/>
        <w:bottom w:val="none" w:sz="0" w:space="0" w:color="auto"/>
        <w:right w:val="none" w:sz="0" w:space="0" w:color="auto"/>
      </w:divBdr>
    </w:div>
    <w:div w:id="86968123">
      <w:bodyDiv w:val="1"/>
      <w:marLeft w:val="0"/>
      <w:marRight w:val="0"/>
      <w:marTop w:val="0"/>
      <w:marBottom w:val="0"/>
      <w:divBdr>
        <w:top w:val="none" w:sz="0" w:space="0" w:color="auto"/>
        <w:left w:val="none" w:sz="0" w:space="0" w:color="auto"/>
        <w:bottom w:val="none" w:sz="0" w:space="0" w:color="auto"/>
        <w:right w:val="none" w:sz="0" w:space="0" w:color="auto"/>
      </w:divBdr>
    </w:div>
    <w:div w:id="91517143">
      <w:bodyDiv w:val="1"/>
      <w:marLeft w:val="0"/>
      <w:marRight w:val="0"/>
      <w:marTop w:val="0"/>
      <w:marBottom w:val="0"/>
      <w:divBdr>
        <w:top w:val="none" w:sz="0" w:space="0" w:color="auto"/>
        <w:left w:val="none" w:sz="0" w:space="0" w:color="auto"/>
        <w:bottom w:val="none" w:sz="0" w:space="0" w:color="auto"/>
        <w:right w:val="none" w:sz="0" w:space="0" w:color="auto"/>
      </w:divBdr>
    </w:div>
    <w:div w:id="94133255">
      <w:bodyDiv w:val="1"/>
      <w:marLeft w:val="0"/>
      <w:marRight w:val="0"/>
      <w:marTop w:val="0"/>
      <w:marBottom w:val="0"/>
      <w:divBdr>
        <w:top w:val="none" w:sz="0" w:space="0" w:color="auto"/>
        <w:left w:val="none" w:sz="0" w:space="0" w:color="auto"/>
        <w:bottom w:val="none" w:sz="0" w:space="0" w:color="auto"/>
        <w:right w:val="none" w:sz="0" w:space="0" w:color="auto"/>
      </w:divBdr>
    </w:div>
    <w:div w:id="100221268">
      <w:bodyDiv w:val="1"/>
      <w:marLeft w:val="0"/>
      <w:marRight w:val="0"/>
      <w:marTop w:val="0"/>
      <w:marBottom w:val="0"/>
      <w:divBdr>
        <w:top w:val="none" w:sz="0" w:space="0" w:color="auto"/>
        <w:left w:val="none" w:sz="0" w:space="0" w:color="auto"/>
        <w:bottom w:val="none" w:sz="0" w:space="0" w:color="auto"/>
        <w:right w:val="none" w:sz="0" w:space="0" w:color="auto"/>
      </w:divBdr>
    </w:div>
    <w:div w:id="101193594">
      <w:bodyDiv w:val="1"/>
      <w:marLeft w:val="0"/>
      <w:marRight w:val="0"/>
      <w:marTop w:val="0"/>
      <w:marBottom w:val="0"/>
      <w:divBdr>
        <w:top w:val="none" w:sz="0" w:space="0" w:color="auto"/>
        <w:left w:val="none" w:sz="0" w:space="0" w:color="auto"/>
        <w:bottom w:val="none" w:sz="0" w:space="0" w:color="auto"/>
        <w:right w:val="none" w:sz="0" w:space="0" w:color="auto"/>
      </w:divBdr>
    </w:div>
    <w:div w:id="108091417">
      <w:bodyDiv w:val="1"/>
      <w:marLeft w:val="0"/>
      <w:marRight w:val="0"/>
      <w:marTop w:val="0"/>
      <w:marBottom w:val="0"/>
      <w:divBdr>
        <w:top w:val="none" w:sz="0" w:space="0" w:color="auto"/>
        <w:left w:val="none" w:sz="0" w:space="0" w:color="auto"/>
        <w:bottom w:val="none" w:sz="0" w:space="0" w:color="auto"/>
        <w:right w:val="none" w:sz="0" w:space="0" w:color="auto"/>
      </w:divBdr>
    </w:div>
    <w:div w:id="134571571">
      <w:bodyDiv w:val="1"/>
      <w:marLeft w:val="0"/>
      <w:marRight w:val="0"/>
      <w:marTop w:val="0"/>
      <w:marBottom w:val="0"/>
      <w:divBdr>
        <w:top w:val="none" w:sz="0" w:space="0" w:color="auto"/>
        <w:left w:val="none" w:sz="0" w:space="0" w:color="auto"/>
        <w:bottom w:val="none" w:sz="0" w:space="0" w:color="auto"/>
        <w:right w:val="none" w:sz="0" w:space="0" w:color="auto"/>
      </w:divBdr>
    </w:div>
    <w:div w:id="140116734">
      <w:bodyDiv w:val="1"/>
      <w:marLeft w:val="0"/>
      <w:marRight w:val="0"/>
      <w:marTop w:val="0"/>
      <w:marBottom w:val="0"/>
      <w:divBdr>
        <w:top w:val="none" w:sz="0" w:space="0" w:color="auto"/>
        <w:left w:val="none" w:sz="0" w:space="0" w:color="auto"/>
        <w:bottom w:val="none" w:sz="0" w:space="0" w:color="auto"/>
        <w:right w:val="none" w:sz="0" w:space="0" w:color="auto"/>
      </w:divBdr>
    </w:div>
    <w:div w:id="146636339">
      <w:bodyDiv w:val="1"/>
      <w:marLeft w:val="0"/>
      <w:marRight w:val="0"/>
      <w:marTop w:val="0"/>
      <w:marBottom w:val="0"/>
      <w:divBdr>
        <w:top w:val="none" w:sz="0" w:space="0" w:color="auto"/>
        <w:left w:val="none" w:sz="0" w:space="0" w:color="auto"/>
        <w:bottom w:val="none" w:sz="0" w:space="0" w:color="auto"/>
        <w:right w:val="none" w:sz="0" w:space="0" w:color="auto"/>
      </w:divBdr>
    </w:div>
    <w:div w:id="150291685">
      <w:bodyDiv w:val="1"/>
      <w:marLeft w:val="0"/>
      <w:marRight w:val="0"/>
      <w:marTop w:val="0"/>
      <w:marBottom w:val="0"/>
      <w:divBdr>
        <w:top w:val="none" w:sz="0" w:space="0" w:color="auto"/>
        <w:left w:val="none" w:sz="0" w:space="0" w:color="auto"/>
        <w:bottom w:val="none" w:sz="0" w:space="0" w:color="auto"/>
        <w:right w:val="none" w:sz="0" w:space="0" w:color="auto"/>
      </w:divBdr>
    </w:div>
    <w:div w:id="160975148">
      <w:bodyDiv w:val="1"/>
      <w:marLeft w:val="0"/>
      <w:marRight w:val="0"/>
      <w:marTop w:val="0"/>
      <w:marBottom w:val="0"/>
      <w:divBdr>
        <w:top w:val="none" w:sz="0" w:space="0" w:color="auto"/>
        <w:left w:val="none" w:sz="0" w:space="0" w:color="auto"/>
        <w:bottom w:val="none" w:sz="0" w:space="0" w:color="auto"/>
        <w:right w:val="none" w:sz="0" w:space="0" w:color="auto"/>
      </w:divBdr>
    </w:div>
    <w:div w:id="162552818">
      <w:bodyDiv w:val="1"/>
      <w:marLeft w:val="0"/>
      <w:marRight w:val="0"/>
      <w:marTop w:val="0"/>
      <w:marBottom w:val="0"/>
      <w:divBdr>
        <w:top w:val="none" w:sz="0" w:space="0" w:color="auto"/>
        <w:left w:val="none" w:sz="0" w:space="0" w:color="auto"/>
        <w:bottom w:val="none" w:sz="0" w:space="0" w:color="auto"/>
        <w:right w:val="none" w:sz="0" w:space="0" w:color="auto"/>
      </w:divBdr>
    </w:div>
    <w:div w:id="165754651">
      <w:bodyDiv w:val="1"/>
      <w:marLeft w:val="0"/>
      <w:marRight w:val="0"/>
      <w:marTop w:val="0"/>
      <w:marBottom w:val="0"/>
      <w:divBdr>
        <w:top w:val="none" w:sz="0" w:space="0" w:color="auto"/>
        <w:left w:val="none" w:sz="0" w:space="0" w:color="auto"/>
        <w:bottom w:val="none" w:sz="0" w:space="0" w:color="auto"/>
        <w:right w:val="none" w:sz="0" w:space="0" w:color="auto"/>
      </w:divBdr>
    </w:div>
    <w:div w:id="169834128">
      <w:bodyDiv w:val="1"/>
      <w:marLeft w:val="0"/>
      <w:marRight w:val="0"/>
      <w:marTop w:val="0"/>
      <w:marBottom w:val="0"/>
      <w:divBdr>
        <w:top w:val="none" w:sz="0" w:space="0" w:color="auto"/>
        <w:left w:val="none" w:sz="0" w:space="0" w:color="auto"/>
        <w:bottom w:val="none" w:sz="0" w:space="0" w:color="auto"/>
        <w:right w:val="none" w:sz="0" w:space="0" w:color="auto"/>
      </w:divBdr>
    </w:div>
    <w:div w:id="195194088">
      <w:bodyDiv w:val="1"/>
      <w:marLeft w:val="0"/>
      <w:marRight w:val="0"/>
      <w:marTop w:val="0"/>
      <w:marBottom w:val="0"/>
      <w:divBdr>
        <w:top w:val="none" w:sz="0" w:space="0" w:color="auto"/>
        <w:left w:val="none" w:sz="0" w:space="0" w:color="auto"/>
        <w:bottom w:val="none" w:sz="0" w:space="0" w:color="auto"/>
        <w:right w:val="none" w:sz="0" w:space="0" w:color="auto"/>
      </w:divBdr>
    </w:div>
    <w:div w:id="197085070">
      <w:bodyDiv w:val="1"/>
      <w:marLeft w:val="0"/>
      <w:marRight w:val="0"/>
      <w:marTop w:val="0"/>
      <w:marBottom w:val="0"/>
      <w:divBdr>
        <w:top w:val="none" w:sz="0" w:space="0" w:color="auto"/>
        <w:left w:val="none" w:sz="0" w:space="0" w:color="auto"/>
        <w:bottom w:val="none" w:sz="0" w:space="0" w:color="auto"/>
        <w:right w:val="none" w:sz="0" w:space="0" w:color="auto"/>
      </w:divBdr>
    </w:div>
    <w:div w:id="202720266">
      <w:bodyDiv w:val="1"/>
      <w:marLeft w:val="0"/>
      <w:marRight w:val="0"/>
      <w:marTop w:val="0"/>
      <w:marBottom w:val="0"/>
      <w:divBdr>
        <w:top w:val="none" w:sz="0" w:space="0" w:color="auto"/>
        <w:left w:val="none" w:sz="0" w:space="0" w:color="auto"/>
        <w:bottom w:val="none" w:sz="0" w:space="0" w:color="auto"/>
        <w:right w:val="none" w:sz="0" w:space="0" w:color="auto"/>
      </w:divBdr>
    </w:div>
    <w:div w:id="204489383">
      <w:bodyDiv w:val="1"/>
      <w:marLeft w:val="0"/>
      <w:marRight w:val="0"/>
      <w:marTop w:val="0"/>
      <w:marBottom w:val="0"/>
      <w:divBdr>
        <w:top w:val="none" w:sz="0" w:space="0" w:color="auto"/>
        <w:left w:val="none" w:sz="0" w:space="0" w:color="auto"/>
        <w:bottom w:val="none" w:sz="0" w:space="0" w:color="auto"/>
        <w:right w:val="none" w:sz="0" w:space="0" w:color="auto"/>
      </w:divBdr>
    </w:div>
    <w:div w:id="205341366">
      <w:bodyDiv w:val="1"/>
      <w:marLeft w:val="0"/>
      <w:marRight w:val="0"/>
      <w:marTop w:val="0"/>
      <w:marBottom w:val="0"/>
      <w:divBdr>
        <w:top w:val="none" w:sz="0" w:space="0" w:color="auto"/>
        <w:left w:val="none" w:sz="0" w:space="0" w:color="auto"/>
        <w:bottom w:val="none" w:sz="0" w:space="0" w:color="auto"/>
        <w:right w:val="none" w:sz="0" w:space="0" w:color="auto"/>
      </w:divBdr>
    </w:div>
    <w:div w:id="223878263">
      <w:bodyDiv w:val="1"/>
      <w:marLeft w:val="0"/>
      <w:marRight w:val="0"/>
      <w:marTop w:val="0"/>
      <w:marBottom w:val="0"/>
      <w:divBdr>
        <w:top w:val="none" w:sz="0" w:space="0" w:color="auto"/>
        <w:left w:val="none" w:sz="0" w:space="0" w:color="auto"/>
        <w:bottom w:val="none" w:sz="0" w:space="0" w:color="auto"/>
        <w:right w:val="none" w:sz="0" w:space="0" w:color="auto"/>
      </w:divBdr>
    </w:div>
    <w:div w:id="227232724">
      <w:bodyDiv w:val="1"/>
      <w:marLeft w:val="0"/>
      <w:marRight w:val="0"/>
      <w:marTop w:val="0"/>
      <w:marBottom w:val="0"/>
      <w:divBdr>
        <w:top w:val="none" w:sz="0" w:space="0" w:color="auto"/>
        <w:left w:val="none" w:sz="0" w:space="0" w:color="auto"/>
        <w:bottom w:val="none" w:sz="0" w:space="0" w:color="auto"/>
        <w:right w:val="none" w:sz="0" w:space="0" w:color="auto"/>
      </w:divBdr>
    </w:div>
    <w:div w:id="229314937">
      <w:bodyDiv w:val="1"/>
      <w:marLeft w:val="0"/>
      <w:marRight w:val="0"/>
      <w:marTop w:val="0"/>
      <w:marBottom w:val="0"/>
      <w:divBdr>
        <w:top w:val="none" w:sz="0" w:space="0" w:color="auto"/>
        <w:left w:val="none" w:sz="0" w:space="0" w:color="auto"/>
        <w:bottom w:val="none" w:sz="0" w:space="0" w:color="auto"/>
        <w:right w:val="none" w:sz="0" w:space="0" w:color="auto"/>
      </w:divBdr>
    </w:div>
    <w:div w:id="231235758">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
    <w:div w:id="246616839">
      <w:bodyDiv w:val="1"/>
      <w:marLeft w:val="0"/>
      <w:marRight w:val="0"/>
      <w:marTop w:val="0"/>
      <w:marBottom w:val="0"/>
      <w:divBdr>
        <w:top w:val="none" w:sz="0" w:space="0" w:color="auto"/>
        <w:left w:val="none" w:sz="0" w:space="0" w:color="auto"/>
        <w:bottom w:val="none" w:sz="0" w:space="0" w:color="auto"/>
        <w:right w:val="none" w:sz="0" w:space="0" w:color="auto"/>
      </w:divBdr>
    </w:div>
    <w:div w:id="249242986">
      <w:bodyDiv w:val="1"/>
      <w:marLeft w:val="0"/>
      <w:marRight w:val="0"/>
      <w:marTop w:val="0"/>
      <w:marBottom w:val="0"/>
      <w:divBdr>
        <w:top w:val="none" w:sz="0" w:space="0" w:color="auto"/>
        <w:left w:val="none" w:sz="0" w:space="0" w:color="auto"/>
        <w:bottom w:val="none" w:sz="0" w:space="0" w:color="auto"/>
        <w:right w:val="none" w:sz="0" w:space="0" w:color="auto"/>
      </w:divBdr>
    </w:div>
    <w:div w:id="253830214">
      <w:bodyDiv w:val="1"/>
      <w:marLeft w:val="0"/>
      <w:marRight w:val="0"/>
      <w:marTop w:val="0"/>
      <w:marBottom w:val="0"/>
      <w:divBdr>
        <w:top w:val="none" w:sz="0" w:space="0" w:color="auto"/>
        <w:left w:val="none" w:sz="0" w:space="0" w:color="auto"/>
        <w:bottom w:val="none" w:sz="0" w:space="0" w:color="auto"/>
        <w:right w:val="none" w:sz="0" w:space="0" w:color="auto"/>
      </w:divBdr>
    </w:div>
    <w:div w:id="255288207">
      <w:bodyDiv w:val="1"/>
      <w:marLeft w:val="0"/>
      <w:marRight w:val="0"/>
      <w:marTop w:val="0"/>
      <w:marBottom w:val="0"/>
      <w:divBdr>
        <w:top w:val="none" w:sz="0" w:space="0" w:color="auto"/>
        <w:left w:val="none" w:sz="0" w:space="0" w:color="auto"/>
        <w:bottom w:val="none" w:sz="0" w:space="0" w:color="auto"/>
        <w:right w:val="none" w:sz="0" w:space="0" w:color="auto"/>
      </w:divBdr>
    </w:div>
    <w:div w:id="258029994">
      <w:bodyDiv w:val="1"/>
      <w:marLeft w:val="0"/>
      <w:marRight w:val="0"/>
      <w:marTop w:val="0"/>
      <w:marBottom w:val="0"/>
      <w:divBdr>
        <w:top w:val="none" w:sz="0" w:space="0" w:color="auto"/>
        <w:left w:val="none" w:sz="0" w:space="0" w:color="auto"/>
        <w:bottom w:val="none" w:sz="0" w:space="0" w:color="auto"/>
        <w:right w:val="none" w:sz="0" w:space="0" w:color="auto"/>
      </w:divBdr>
    </w:div>
    <w:div w:id="290944756">
      <w:bodyDiv w:val="1"/>
      <w:marLeft w:val="0"/>
      <w:marRight w:val="0"/>
      <w:marTop w:val="0"/>
      <w:marBottom w:val="0"/>
      <w:divBdr>
        <w:top w:val="none" w:sz="0" w:space="0" w:color="auto"/>
        <w:left w:val="none" w:sz="0" w:space="0" w:color="auto"/>
        <w:bottom w:val="none" w:sz="0" w:space="0" w:color="auto"/>
        <w:right w:val="none" w:sz="0" w:space="0" w:color="auto"/>
      </w:divBdr>
    </w:div>
    <w:div w:id="291253563">
      <w:bodyDiv w:val="1"/>
      <w:marLeft w:val="0"/>
      <w:marRight w:val="0"/>
      <w:marTop w:val="0"/>
      <w:marBottom w:val="0"/>
      <w:divBdr>
        <w:top w:val="none" w:sz="0" w:space="0" w:color="auto"/>
        <w:left w:val="none" w:sz="0" w:space="0" w:color="auto"/>
        <w:bottom w:val="none" w:sz="0" w:space="0" w:color="auto"/>
        <w:right w:val="none" w:sz="0" w:space="0" w:color="auto"/>
      </w:divBdr>
    </w:div>
    <w:div w:id="294992238">
      <w:bodyDiv w:val="1"/>
      <w:marLeft w:val="0"/>
      <w:marRight w:val="0"/>
      <w:marTop w:val="0"/>
      <w:marBottom w:val="0"/>
      <w:divBdr>
        <w:top w:val="none" w:sz="0" w:space="0" w:color="auto"/>
        <w:left w:val="none" w:sz="0" w:space="0" w:color="auto"/>
        <w:bottom w:val="none" w:sz="0" w:space="0" w:color="auto"/>
        <w:right w:val="none" w:sz="0" w:space="0" w:color="auto"/>
      </w:divBdr>
    </w:div>
    <w:div w:id="297303177">
      <w:bodyDiv w:val="1"/>
      <w:marLeft w:val="0"/>
      <w:marRight w:val="0"/>
      <w:marTop w:val="0"/>
      <w:marBottom w:val="0"/>
      <w:divBdr>
        <w:top w:val="none" w:sz="0" w:space="0" w:color="auto"/>
        <w:left w:val="none" w:sz="0" w:space="0" w:color="auto"/>
        <w:bottom w:val="none" w:sz="0" w:space="0" w:color="auto"/>
        <w:right w:val="none" w:sz="0" w:space="0" w:color="auto"/>
      </w:divBdr>
    </w:div>
    <w:div w:id="304745704">
      <w:bodyDiv w:val="1"/>
      <w:marLeft w:val="0"/>
      <w:marRight w:val="0"/>
      <w:marTop w:val="0"/>
      <w:marBottom w:val="0"/>
      <w:divBdr>
        <w:top w:val="none" w:sz="0" w:space="0" w:color="auto"/>
        <w:left w:val="none" w:sz="0" w:space="0" w:color="auto"/>
        <w:bottom w:val="none" w:sz="0" w:space="0" w:color="auto"/>
        <w:right w:val="none" w:sz="0" w:space="0" w:color="auto"/>
      </w:divBdr>
    </w:div>
    <w:div w:id="324171289">
      <w:bodyDiv w:val="1"/>
      <w:marLeft w:val="0"/>
      <w:marRight w:val="0"/>
      <w:marTop w:val="0"/>
      <w:marBottom w:val="0"/>
      <w:divBdr>
        <w:top w:val="none" w:sz="0" w:space="0" w:color="auto"/>
        <w:left w:val="none" w:sz="0" w:space="0" w:color="auto"/>
        <w:bottom w:val="none" w:sz="0" w:space="0" w:color="auto"/>
        <w:right w:val="none" w:sz="0" w:space="0" w:color="auto"/>
      </w:divBdr>
    </w:div>
    <w:div w:id="327951148">
      <w:bodyDiv w:val="1"/>
      <w:marLeft w:val="0"/>
      <w:marRight w:val="0"/>
      <w:marTop w:val="0"/>
      <w:marBottom w:val="0"/>
      <w:divBdr>
        <w:top w:val="none" w:sz="0" w:space="0" w:color="auto"/>
        <w:left w:val="none" w:sz="0" w:space="0" w:color="auto"/>
        <w:bottom w:val="none" w:sz="0" w:space="0" w:color="auto"/>
        <w:right w:val="none" w:sz="0" w:space="0" w:color="auto"/>
      </w:divBdr>
    </w:div>
    <w:div w:id="340551514">
      <w:bodyDiv w:val="1"/>
      <w:marLeft w:val="0"/>
      <w:marRight w:val="0"/>
      <w:marTop w:val="0"/>
      <w:marBottom w:val="0"/>
      <w:divBdr>
        <w:top w:val="none" w:sz="0" w:space="0" w:color="auto"/>
        <w:left w:val="none" w:sz="0" w:space="0" w:color="auto"/>
        <w:bottom w:val="none" w:sz="0" w:space="0" w:color="auto"/>
        <w:right w:val="none" w:sz="0" w:space="0" w:color="auto"/>
      </w:divBdr>
    </w:div>
    <w:div w:id="344282855">
      <w:bodyDiv w:val="1"/>
      <w:marLeft w:val="0"/>
      <w:marRight w:val="0"/>
      <w:marTop w:val="0"/>
      <w:marBottom w:val="0"/>
      <w:divBdr>
        <w:top w:val="none" w:sz="0" w:space="0" w:color="auto"/>
        <w:left w:val="none" w:sz="0" w:space="0" w:color="auto"/>
        <w:bottom w:val="none" w:sz="0" w:space="0" w:color="auto"/>
        <w:right w:val="none" w:sz="0" w:space="0" w:color="auto"/>
      </w:divBdr>
    </w:div>
    <w:div w:id="347218397">
      <w:bodyDiv w:val="1"/>
      <w:marLeft w:val="0"/>
      <w:marRight w:val="0"/>
      <w:marTop w:val="0"/>
      <w:marBottom w:val="0"/>
      <w:divBdr>
        <w:top w:val="none" w:sz="0" w:space="0" w:color="auto"/>
        <w:left w:val="none" w:sz="0" w:space="0" w:color="auto"/>
        <w:bottom w:val="none" w:sz="0" w:space="0" w:color="auto"/>
        <w:right w:val="none" w:sz="0" w:space="0" w:color="auto"/>
      </w:divBdr>
    </w:div>
    <w:div w:id="356153295">
      <w:bodyDiv w:val="1"/>
      <w:marLeft w:val="0"/>
      <w:marRight w:val="0"/>
      <w:marTop w:val="0"/>
      <w:marBottom w:val="0"/>
      <w:divBdr>
        <w:top w:val="none" w:sz="0" w:space="0" w:color="auto"/>
        <w:left w:val="none" w:sz="0" w:space="0" w:color="auto"/>
        <w:bottom w:val="none" w:sz="0" w:space="0" w:color="auto"/>
        <w:right w:val="none" w:sz="0" w:space="0" w:color="auto"/>
      </w:divBdr>
    </w:div>
    <w:div w:id="356784239">
      <w:bodyDiv w:val="1"/>
      <w:marLeft w:val="0"/>
      <w:marRight w:val="0"/>
      <w:marTop w:val="0"/>
      <w:marBottom w:val="0"/>
      <w:divBdr>
        <w:top w:val="none" w:sz="0" w:space="0" w:color="auto"/>
        <w:left w:val="none" w:sz="0" w:space="0" w:color="auto"/>
        <w:bottom w:val="none" w:sz="0" w:space="0" w:color="auto"/>
        <w:right w:val="none" w:sz="0" w:space="0" w:color="auto"/>
      </w:divBdr>
    </w:div>
    <w:div w:id="359362407">
      <w:bodyDiv w:val="1"/>
      <w:marLeft w:val="0"/>
      <w:marRight w:val="0"/>
      <w:marTop w:val="0"/>
      <w:marBottom w:val="0"/>
      <w:divBdr>
        <w:top w:val="none" w:sz="0" w:space="0" w:color="auto"/>
        <w:left w:val="none" w:sz="0" w:space="0" w:color="auto"/>
        <w:bottom w:val="none" w:sz="0" w:space="0" w:color="auto"/>
        <w:right w:val="none" w:sz="0" w:space="0" w:color="auto"/>
      </w:divBdr>
    </w:div>
    <w:div w:id="359864789">
      <w:bodyDiv w:val="1"/>
      <w:marLeft w:val="0"/>
      <w:marRight w:val="0"/>
      <w:marTop w:val="0"/>
      <w:marBottom w:val="0"/>
      <w:divBdr>
        <w:top w:val="none" w:sz="0" w:space="0" w:color="auto"/>
        <w:left w:val="none" w:sz="0" w:space="0" w:color="auto"/>
        <w:bottom w:val="none" w:sz="0" w:space="0" w:color="auto"/>
        <w:right w:val="none" w:sz="0" w:space="0" w:color="auto"/>
      </w:divBdr>
    </w:div>
    <w:div w:id="361514473">
      <w:bodyDiv w:val="1"/>
      <w:marLeft w:val="0"/>
      <w:marRight w:val="0"/>
      <w:marTop w:val="0"/>
      <w:marBottom w:val="0"/>
      <w:divBdr>
        <w:top w:val="none" w:sz="0" w:space="0" w:color="auto"/>
        <w:left w:val="none" w:sz="0" w:space="0" w:color="auto"/>
        <w:bottom w:val="none" w:sz="0" w:space="0" w:color="auto"/>
        <w:right w:val="none" w:sz="0" w:space="0" w:color="auto"/>
      </w:divBdr>
    </w:div>
    <w:div w:id="379550346">
      <w:bodyDiv w:val="1"/>
      <w:marLeft w:val="0"/>
      <w:marRight w:val="0"/>
      <w:marTop w:val="0"/>
      <w:marBottom w:val="0"/>
      <w:divBdr>
        <w:top w:val="none" w:sz="0" w:space="0" w:color="auto"/>
        <w:left w:val="none" w:sz="0" w:space="0" w:color="auto"/>
        <w:bottom w:val="none" w:sz="0" w:space="0" w:color="auto"/>
        <w:right w:val="none" w:sz="0" w:space="0" w:color="auto"/>
      </w:divBdr>
    </w:div>
    <w:div w:id="386615501">
      <w:bodyDiv w:val="1"/>
      <w:marLeft w:val="0"/>
      <w:marRight w:val="0"/>
      <w:marTop w:val="0"/>
      <w:marBottom w:val="0"/>
      <w:divBdr>
        <w:top w:val="none" w:sz="0" w:space="0" w:color="auto"/>
        <w:left w:val="none" w:sz="0" w:space="0" w:color="auto"/>
        <w:bottom w:val="none" w:sz="0" w:space="0" w:color="auto"/>
        <w:right w:val="none" w:sz="0" w:space="0" w:color="auto"/>
      </w:divBdr>
    </w:div>
    <w:div w:id="388579838">
      <w:bodyDiv w:val="1"/>
      <w:marLeft w:val="0"/>
      <w:marRight w:val="0"/>
      <w:marTop w:val="0"/>
      <w:marBottom w:val="0"/>
      <w:divBdr>
        <w:top w:val="none" w:sz="0" w:space="0" w:color="auto"/>
        <w:left w:val="none" w:sz="0" w:space="0" w:color="auto"/>
        <w:bottom w:val="none" w:sz="0" w:space="0" w:color="auto"/>
        <w:right w:val="none" w:sz="0" w:space="0" w:color="auto"/>
      </w:divBdr>
    </w:div>
    <w:div w:id="389041947">
      <w:bodyDiv w:val="1"/>
      <w:marLeft w:val="0"/>
      <w:marRight w:val="0"/>
      <w:marTop w:val="0"/>
      <w:marBottom w:val="0"/>
      <w:divBdr>
        <w:top w:val="none" w:sz="0" w:space="0" w:color="auto"/>
        <w:left w:val="none" w:sz="0" w:space="0" w:color="auto"/>
        <w:bottom w:val="none" w:sz="0" w:space="0" w:color="auto"/>
        <w:right w:val="none" w:sz="0" w:space="0" w:color="auto"/>
      </w:divBdr>
    </w:div>
    <w:div w:id="390732306">
      <w:bodyDiv w:val="1"/>
      <w:marLeft w:val="0"/>
      <w:marRight w:val="0"/>
      <w:marTop w:val="0"/>
      <w:marBottom w:val="0"/>
      <w:divBdr>
        <w:top w:val="none" w:sz="0" w:space="0" w:color="auto"/>
        <w:left w:val="none" w:sz="0" w:space="0" w:color="auto"/>
        <w:bottom w:val="none" w:sz="0" w:space="0" w:color="auto"/>
        <w:right w:val="none" w:sz="0" w:space="0" w:color="auto"/>
      </w:divBdr>
    </w:div>
    <w:div w:id="390809625">
      <w:bodyDiv w:val="1"/>
      <w:marLeft w:val="0"/>
      <w:marRight w:val="0"/>
      <w:marTop w:val="0"/>
      <w:marBottom w:val="0"/>
      <w:divBdr>
        <w:top w:val="none" w:sz="0" w:space="0" w:color="auto"/>
        <w:left w:val="none" w:sz="0" w:space="0" w:color="auto"/>
        <w:bottom w:val="none" w:sz="0" w:space="0" w:color="auto"/>
        <w:right w:val="none" w:sz="0" w:space="0" w:color="auto"/>
      </w:divBdr>
    </w:div>
    <w:div w:id="396899064">
      <w:bodyDiv w:val="1"/>
      <w:marLeft w:val="0"/>
      <w:marRight w:val="0"/>
      <w:marTop w:val="0"/>
      <w:marBottom w:val="0"/>
      <w:divBdr>
        <w:top w:val="none" w:sz="0" w:space="0" w:color="auto"/>
        <w:left w:val="none" w:sz="0" w:space="0" w:color="auto"/>
        <w:bottom w:val="none" w:sz="0" w:space="0" w:color="auto"/>
        <w:right w:val="none" w:sz="0" w:space="0" w:color="auto"/>
      </w:divBdr>
    </w:div>
    <w:div w:id="400179246">
      <w:bodyDiv w:val="1"/>
      <w:marLeft w:val="0"/>
      <w:marRight w:val="0"/>
      <w:marTop w:val="0"/>
      <w:marBottom w:val="0"/>
      <w:divBdr>
        <w:top w:val="none" w:sz="0" w:space="0" w:color="auto"/>
        <w:left w:val="none" w:sz="0" w:space="0" w:color="auto"/>
        <w:bottom w:val="none" w:sz="0" w:space="0" w:color="auto"/>
        <w:right w:val="none" w:sz="0" w:space="0" w:color="auto"/>
      </w:divBdr>
    </w:div>
    <w:div w:id="424154674">
      <w:bodyDiv w:val="1"/>
      <w:marLeft w:val="0"/>
      <w:marRight w:val="0"/>
      <w:marTop w:val="0"/>
      <w:marBottom w:val="0"/>
      <w:divBdr>
        <w:top w:val="none" w:sz="0" w:space="0" w:color="auto"/>
        <w:left w:val="none" w:sz="0" w:space="0" w:color="auto"/>
        <w:bottom w:val="none" w:sz="0" w:space="0" w:color="auto"/>
        <w:right w:val="none" w:sz="0" w:space="0" w:color="auto"/>
      </w:divBdr>
    </w:div>
    <w:div w:id="427118106">
      <w:bodyDiv w:val="1"/>
      <w:marLeft w:val="0"/>
      <w:marRight w:val="0"/>
      <w:marTop w:val="0"/>
      <w:marBottom w:val="0"/>
      <w:divBdr>
        <w:top w:val="none" w:sz="0" w:space="0" w:color="auto"/>
        <w:left w:val="none" w:sz="0" w:space="0" w:color="auto"/>
        <w:bottom w:val="none" w:sz="0" w:space="0" w:color="auto"/>
        <w:right w:val="none" w:sz="0" w:space="0" w:color="auto"/>
      </w:divBdr>
    </w:div>
    <w:div w:id="443353714">
      <w:bodyDiv w:val="1"/>
      <w:marLeft w:val="0"/>
      <w:marRight w:val="0"/>
      <w:marTop w:val="0"/>
      <w:marBottom w:val="0"/>
      <w:divBdr>
        <w:top w:val="none" w:sz="0" w:space="0" w:color="auto"/>
        <w:left w:val="none" w:sz="0" w:space="0" w:color="auto"/>
        <w:bottom w:val="none" w:sz="0" w:space="0" w:color="auto"/>
        <w:right w:val="none" w:sz="0" w:space="0" w:color="auto"/>
      </w:divBdr>
    </w:div>
    <w:div w:id="443426285">
      <w:bodyDiv w:val="1"/>
      <w:marLeft w:val="0"/>
      <w:marRight w:val="0"/>
      <w:marTop w:val="0"/>
      <w:marBottom w:val="0"/>
      <w:divBdr>
        <w:top w:val="none" w:sz="0" w:space="0" w:color="auto"/>
        <w:left w:val="none" w:sz="0" w:space="0" w:color="auto"/>
        <w:bottom w:val="none" w:sz="0" w:space="0" w:color="auto"/>
        <w:right w:val="none" w:sz="0" w:space="0" w:color="auto"/>
      </w:divBdr>
    </w:div>
    <w:div w:id="445513970">
      <w:bodyDiv w:val="1"/>
      <w:marLeft w:val="0"/>
      <w:marRight w:val="0"/>
      <w:marTop w:val="0"/>
      <w:marBottom w:val="0"/>
      <w:divBdr>
        <w:top w:val="none" w:sz="0" w:space="0" w:color="auto"/>
        <w:left w:val="none" w:sz="0" w:space="0" w:color="auto"/>
        <w:bottom w:val="none" w:sz="0" w:space="0" w:color="auto"/>
        <w:right w:val="none" w:sz="0" w:space="0" w:color="auto"/>
      </w:divBdr>
    </w:div>
    <w:div w:id="458036784">
      <w:bodyDiv w:val="1"/>
      <w:marLeft w:val="0"/>
      <w:marRight w:val="0"/>
      <w:marTop w:val="0"/>
      <w:marBottom w:val="0"/>
      <w:divBdr>
        <w:top w:val="none" w:sz="0" w:space="0" w:color="auto"/>
        <w:left w:val="none" w:sz="0" w:space="0" w:color="auto"/>
        <w:bottom w:val="none" w:sz="0" w:space="0" w:color="auto"/>
        <w:right w:val="none" w:sz="0" w:space="0" w:color="auto"/>
      </w:divBdr>
    </w:div>
    <w:div w:id="458883822">
      <w:bodyDiv w:val="1"/>
      <w:marLeft w:val="0"/>
      <w:marRight w:val="0"/>
      <w:marTop w:val="0"/>
      <w:marBottom w:val="0"/>
      <w:divBdr>
        <w:top w:val="none" w:sz="0" w:space="0" w:color="auto"/>
        <w:left w:val="none" w:sz="0" w:space="0" w:color="auto"/>
        <w:bottom w:val="none" w:sz="0" w:space="0" w:color="auto"/>
        <w:right w:val="none" w:sz="0" w:space="0" w:color="auto"/>
      </w:divBdr>
    </w:div>
    <w:div w:id="461508923">
      <w:bodyDiv w:val="1"/>
      <w:marLeft w:val="0"/>
      <w:marRight w:val="0"/>
      <w:marTop w:val="0"/>
      <w:marBottom w:val="0"/>
      <w:divBdr>
        <w:top w:val="none" w:sz="0" w:space="0" w:color="auto"/>
        <w:left w:val="none" w:sz="0" w:space="0" w:color="auto"/>
        <w:bottom w:val="none" w:sz="0" w:space="0" w:color="auto"/>
        <w:right w:val="none" w:sz="0" w:space="0" w:color="auto"/>
      </w:divBdr>
    </w:div>
    <w:div w:id="466431522">
      <w:bodyDiv w:val="1"/>
      <w:marLeft w:val="0"/>
      <w:marRight w:val="0"/>
      <w:marTop w:val="0"/>
      <w:marBottom w:val="0"/>
      <w:divBdr>
        <w:top w:val="none" w:sz="0" w:space="0" w:color="auto"/>
        <w:left w:val="none" w:sz="0" w:space="0" w:color="auto"/>
        <w:bottom w:val="none" w:sz="0" w:space="0" w:color="auto"/>
        <w:right w:val="none" w:sz="0" w:space="0" w:color="auto"/>
      </w:divBdr>
    </w:div>
    <w:div w:id="476799804">
      <w:bodyDiv w:val="1"/>
      <w:marLeft w:val="0"/>
      <w:marRight w:val="0"/>
      <w:marTop w:val="0"/>
      <w:marBottom w:val="0"/>
      <w:divBdr>
        <w:top w:val="none" w:sz="0" w:space="0" w:color="auto"/>
        <w:left w:val="none" w:sz="0" w:space="0" w:color="auto"/>
        <w:bottom w:val="none" w:sz="0" w:space="0" w:color="auto"/>
        <w:right w:val="none" w:sz="0" w:space="0" w:color="auto"/>
      </w:divBdr>
    </w:div>
    <w:div w:id="478765609">
      <w:bodyDiv w:val="1"/>
      <w:marLeft w:val="0"/>
      <w:marRight w:val="0"/>
      <w:marTop w:val="0"/>
      <w:marBottom w:val="0"/>
      <w:divBdr>
        <w:top w:val="none" w:sz="0" w:space="0" w:color="auto"/>
        <w:left w:val="none" w:sz="0" w:space="0" w:color="auto"/>
        <w:bottom w:val="none" w:sz="0" w:space="0" w:color="auto"/>
        <w:right w:val="none" w:sz="0" w:space="0" w:color="auto"/>
      </w:divBdr>
    </w:div>
    <w:div w:id="495924324">
      <w:bodyDiv w:val="1"/>
      <w:marLeft w:val="0"/>
      <w:marRight w:val="0"/>
      <w:marTop w:val="0"/>
      <w:marBottom w:val="0"/>
      <w:divBdr>
        <w:top w:val="none" w:sz="0" w:space="0" w:color="auto"/>
        <w:left w:val="none" w:sz="0" w:space="0" w:color="auto"/>
        <w:bottom w:val="none" w:sz="0" w:space="0" w:color="auto"/>
        <w:right w:val="none" w:sz="0" w:space="0" w:color="auto"/>
      </w:divBdr>
    </w:div>
    <w:div w:id="501163697">
      <w:bodyDiv w:val="1"/>
      <w:marLeft w:val="0"/>
      <w:marRight w:val="0"/>
      <w:marTop w:val="0"/>
      <w:marBottom w:val="0"/>
      <w:divBdr>
        <w:top w:val="none" w:sz="0" w:space="0" w:color="auto"/>
        <w:left w:val="none" w:sz="0" w:space="0" w:color="auto"/>
        <w:bottom w:val="none" w:sz="0" w:space="0" w:color="auto"/>
        <w:right w:val="none" w:sz="0" w:space="0" w:color="auto"/>
      </w:divBdr>
    </w:div>
    <w:div w:id="514004401">
      <w:bodyDiv w:val="1"/>
      <w:marLeft w:val="0"/>
      <w:marRight w:val="0"/>
      <w:marTop w:val="0"/>
      <w:marBottom w:val="0"/>
      <w:divBdr>
        <w:top w:val="none" w:sz="0" w:space="0" w:color="auto"/>
        <w:left w:val="none" w:sz="0" w:space="0" w:color="auto"/>
        <w:bottom w:val="none" w:sz="0" w:space="0" w:color="auto"/>
        <w:right w:val="none" w:sz="0" w:space="0" w:color="auto"/>
      </w:divBdr>
    </w:div>
    <w:div w:id="518739333">
      <w:bodyDiv w:val="1"/>
      <w:marLeft w:val="0"/>
      <w:marRight w:val="0"/>
      <w:marTop w:val="0"/>
      <w:marBottom w:val="0"/>
      <w:divBdr>
        <w:top w:val="none" w:sz="0" w:space="0" w:color="auto"/>
        <w:left w:val="none" w:sz="0" w:space="0" w:color="auto"/>
        <w:bottom w:val="none" w:sz="0" w:space="0" w:color="auto"/>
        <w:right w:val="none" w:sz="0" w:space="0" w:color="auto"/>
      </w:divBdr>
    </w:div>
    <w:div w:id="526990291">
      <w:bodyDiv w:val="1"/>
      <w:marLeft w:val="0"/>
      <w:marRight w:val="0"/>
      <w:marTop w:val="0"/>
      <w:marBottom w:val="0"/>
      <w:divBdr>
        <w:top w:val="none" w:sz="0" w:space="0" w:color="auto"/>
        <w:left w:val="none" w:sz="0" w:space="0" w:color="auto"/>
        <w:bottom w:val="none" w:sz="0" w:space="0" w:color="auto"/>
        <w:right w:val="none" w:sz="0" w:space="0" w:color="auto"/>
      </w:divBdr>
    </w:div>
    <w:div w:id="527573532">
      <w:bodyDiv w:val="1"/>
      <w:marLeft w:val="0"/>
      <w:marRight w:val="0"/>
      <w:marTop w:val="0"/>
      <w:marBottom w:val="0"/>
      <w:divBdr>
        <w:top w:val="none" w:sz="0" w:space="0" w:color="auto"/>
        <w:left w:val="none" w:sz="0" w:space="0" w:color="auto"/>
        <w:bottom w:val="none" w:sz="0" w:space="0" w:color="auto"/>
        <w:right w:val="none" w:sz="0" w:space="0" w:color="auto"/>
      </w:divBdr>
    </w:div>
    <w:div w:id="527764178">
      <w:bodyDiv w:val="1"/>
      <w:marLeft w:val="0"/>
      <w:marRight w:val="0"/>
      <w:marTop w:val="0"/>
      <w:marBottom w:val="0"/>
      <w:divBdr>
        <w:top w:val="none" w:sz="0" w:space="0" w:color="auto"/>
        <w:left w:val="none" w:sz="0" w:space="0" w:color="auto"/>
        <w:bottom w:val="none" w:sz="0" w:space="0" w:color="auto"/>
        <w:right w:val="none" w:sz="0" w:space="0" w:color="auto"/>
      </w:divBdr>
    </w:div>
    <w:div w:id="532035696">
      <w:bodyDiv w:val="1"/>
      <w:marLeft w:val="0"/>
      <w:marRight w:val="0"/>
      <w:marTop w:val="0"/>
      <w:marBottom w:val="0"/>
      <w:divBdr>
        <w:top w:val="none" w:sz="0" w:space="0" w:color="auto"/>
        <w:left w:val="none" w:sz="0" w:space="0" w:color="auto"/>
        <w:bottom w:val="none" w:sz="0" w:space="0" w:color="auto"/>
        <w:right w:val="none" w:sz="0" w:space="0" w:color="auto"/>
      </w:divBdr>
    </w:div>
    <w:div w:id="534196662">
      <w:bodyDiv w:val="1"/>
      <w:marLeft w:val="0"/>
      <w:marRight w:val="0"/>
      <w:marTop w:val="0"/>
      <w:marBottom w:val="0"/>
      <w:divBdr>
        <w:top w:val="none" w:sz="0" w:space="0" w:color="auto"/>
        <w:left w:val="none" w:sz="0" w:space="0" w:color="auto"/>
        <w:bottom w:val="none" w:sz="0" w:space="0" w:color="auto"/>
        <w:right w:val="none" w:sz="0" w:space="0" w:color="auto"/>
      </w:divBdr>
    </w:div>
    <w:div w:id="539318297">
      <w:bodyDiv w:val="1"/>
      <w:marLeft w:val="0"/>
      <w:marRight w:val="0"/>
      <w:marTop w:val="0"/>
      <w:marBottom w:val="0"/>
      <w:divBdr>
        <w:top w:val="none" w:sz="0" w:space="0" w:color="auto"/>
        <w:left w:val="none" w:sz="0" w:space="0" w:color="auto"/>
        <w:bottom w:val="none" w:sz="0" w:space="0" w:color="auto"/>
        <w:right w:val="none" w:sz="0" w:space="0" w:color="auto"/>
      </w:divBdr>
    </w:div>
    <w:div w:id="541555070">
      <w:bodyDiv w:val="1"/>
      <w:marLeft w:val="0"/>
      <w:marRight w:val="0"/>
      <w:marTop w:val="0"/>
      <w:marBottom w:val="0"/>
      <w:divBdr>
        <w:top w:val="none" w:sz="0" w:space="0" w:color="auto"/>
        <w:left w:val="none" w:sz="0" w:space="0" w:color="auto"/>
        <w:bottom w:val="none" w:sz="0" w:space="0" w:color="auto"/>
        <w:right w:val="none" w:sz="0" w:space="0" w:color="auto"/>
      </w:divBdr>
    </w:div>
    <w:div w:id="549610414">
      <w:bodyDiv w:val="1"/>
      <w:marLeft w:val="0"/>
      <w:marRight w:val="0"/>
      <w:marTop w:val="0"/>
      <w:marBottom w:val="0"/>
      <w:divBdr>
        <w:top w:val="none" w:sz="0" w:space="0" w:color="auto"/>
        <w:left w:val="none" w:sz="0" w:space="0" w:color="auto"/>
        <w:bottom w:val="none" w:sz="0" w:space="0" w:color="auto"/>
        <w:right w:val="none" w:sz="0" w:space="0" w:color="auto"/>
      </w:divBdr>
    </w:div>
    <w:div w:id="555170020">
      <w:bodyDiv w:val="1"/>
      <w:marLeft w:val="0"/>
      <w:marRight w:val="0"/>
      <w:marTop w:val="0"/>
      <w:marBottom w:val="0"/>
      <w:divBdr>
        <w:top w:val="none" w:sz="0" w:space="0" w:color="auto"/>
        <w:left w:val="none" w:sz="0" w:space="0" w:color="auto"/>
        <w:bottom w:val="none" w:sz="0" w:space="0" w:color="auto"/>
        <w:right w:val="none" w:sz="0" w:space="0" w:color="auto"/>
      </w:divBdr>
    </w:div>
    <w:div w:id="558633196">
      <w:bodyDiv w:val="1"/>
      <w:marLeft w:val="0"/>
      <w:marRight w:val="0"/>
      <w:marTop w:val="0"/>
      <w:marBottom w:val="0"/>
      <w:divBdr>
        <w:top w:val="none" w:sz="0" w:space="0" w:color="auto"/>
        <w:left w:val="none" w:sz="0" w:space="0" w:color="auto"/>
        <w:bottom w:val="none" w:sz="0" w:space="0" w:color="auto"/>
        <w:right w:val="none" w:sz="0" w:space="0" w:color="auto"/>
      </w:divBdr>
    </w:div>
    <w:div w:id="563491285">
      <w:bodyDiv w:val="1"/>
      <w:marLeft w:val="0"/>
      <w:marRight w:val="0"/>
      <w:marTop w:val="0"/>
      <w:marBottom w:val="0"/>
      <w:divBdr>
        <w:top w:val="none" w:sz="0" w:space="0" w:color="auto"/>
        <w:left w:val="none" w:sz="0" w:space="0" w:color="auto"/>
        <w:bottom w:val="none" w:sz="0" w:space="0" w:color="auto"/>
        <w:right w:val="none" w:sz="0" w:space="0" w:color="auto"/>
      </w:divBdr>
    </w:div>
    <w:div w:id="574165790">
      <w:bodyDiv w:val="1"/>
      <w:marLeft w:val="0"/>
      <w:marRight w:val="0"/>
      <w:marTop w:val="0"/>
      <w:marBottom w:val="0"/>
      <w:divBdr>
        <w:top w:val="none" w:sz="0" w:space="0" w:color="auto"/>
        <w:left w:val="none" w:sz="0" w:space="0" w:color="auto"/>
        <w:bottom w:val="none" w:sz="0" w:space="0" w:color="auto"/>
        <w:right w:val="none" w:sz="0" w:space="0" w:color="auto"/>
      </w:divBdr>
    </w:div>
    <w:div w:id="583610783">
      <w:bodyDiv w:val="1"/>
      <w:marLeft w:val="0"/>
      <w:marRight w:val="0"/>
      <w:marTop w:val="0"/>
      <w:marBottom w:val="0"/>
      <w:divBdr>
        <w:top w:val="none" w:sz="0" w:space="0" w:color="auto"/>
        <w:left w:val="none" w:sz="0" w:space="0" w:color="auto"/>
        <w:bottom w:val="none" w:sz="0" w:space="0" w:color="auto"/>
        <w:right w:val="none" w:sz="0" w:space="0" w:color="auto"/>
      </w:divBdr>
    </w:div>
    <w:div w:id="585769011">
      <w:bodyDiv w:val="1"/>
      <w:marLeft w:val="0"/>
      <w:marRight w:val="0"/>
      <w:marTop w:val="0"/>
      <w:marBottom w:val="0"/>
      <w:divBdr>
        <w:top w:val="none" w:sz="0" w:space="0" w:color="auto"/>
        <w:left w:val="none" w:sz="0" w:space="0" w:color="auto"/>
        <w:bottom w:val="none" w:sz="0" w:space="0" w:color="auto"/>
        <w:right w:val="none" w:sz="0" w:space="0" w:color="auto"/>
      </w:divBdr>
    </w:div>
    <w:div w:id="596183726">
      <w:bodyDiv w:val="1"/>
      <w:marLeft w:val="0"/>
      <w:marRight w:val="0"/>
      <w:marTop w:val="0"/>
      <w:marBottom w:val="0"/>
      <w:divBdr>
        <w:top w:val="none" w:sz="0" w:space="0" w:color="auto"/>
        <w:left w:val="none" w:sz="0" w:space="0" w:color="auto"/>
        <w:bottom w:val="none" w:sz="0" w:space="0" w:color="auto"/>
        <w:right w:val="none" w:sz="0" w:space="0" w:color="auto"/>
      </w:divBdr>
    </w:div>
    <w:div w:id="599070833">
      <w:bodyDiv w:val="1"/>
      <w:marLeft w:val="0"/>
      <w:marRight w:val="0"/>
      <w:marTop w:val="0"/>
      <w:marBottom w:val="0"/>
      <w:divBdr>
        <w:top w:val="none" w:sz="0" w:space="0" w:color="auto"/>
        <w:left w:val="none" w:sz="0" w:space="0" w:color="auto"/>
        <w:bottom w:val="none" w:sz="0" w:space="0" w:color="auto"/>
        <w:right w:val="none" w:sz="0" w:space="0" w:color="auto"/>
      </w:divBdr>
    </w:div>
    <w:div w:id="606934867">
      <w:bodyDiv w:val="1"/>
      <w:marLeft w:val="0"/>
      <w:marRight w:val="0"/>
      <w:marTop w:val="0"/>
      <w:marBottom w:val="0"/>
      <w:divBdr>
        <w:top w:val="none" w:sz="0" w:space="0" w:color="auto"/>
        <w:left w:val="none" w:sz="0" w:space="0" w:color="auto"/>
        <w:bottom w:val="none" w:sz="0" w:space="0" w:color="auto"/>
        <w:right w:val="none" w:sz="0" w:space="0" w:color="auto"/>
      </w:divBdr>
    </w:div>
    <w:div w:id="610553338">
      <w:bodyDiv w:val="1"/>
      <w:marLeft w:val="0"/>
      <w:marRight w:val="0"/>
      <w:marTop w:val="0"/>
      <w:marBottom w:val="0"/>
      <w:divBdr>
        <w:top w:val="none" w:sz="0" w:space="0" w:color="auto"/>
        <w:left w:val="none" w:sz="0" w:space="0" w:color="auto"/>
        <w:bottom w:val="none" w:sz="0" w:space="0" w:color="auto"/>
        <w:right w:val="none" w:sz="0" w:space="0" w:color="auto"/>
      </w:divBdr>
    </w:div>
    <w:div w:id="615410066">
      <w:bodyDiv w:val="1"/>
      <w:marLeft w:val="0"/>
      <w:marRight w:val="0"/>
      <w:marTop w:val="0"/>
      <w:marBottom w:val="0"/>
      <w:divBdr>
        <w:top w:val="none" w:sz="0" w:space="0" w:color="auto"/>
        <w:left w:val="none" w:sz="0" w:space="0" w:color="auto"/>
        <w:bottom w:val="none" w:sz="0" w:space="0" w:color="auto"/>
        <w:right w:val="none" w:sz="0" w:space="0" w:color="auto"/>
      </w:divBdr>
    </w:div>
    <w:div w:id="625156794">
      <w:bodyDiv w:val="1"/>
      <w:marLeft w:val="0"/>
      <w:marRight w:val="0"/>
      <w:marTop w:val="0"/>
      <w:marBottom w:val="0"/>
      <w:divBdr>
        <w:top w:val="none" w:sz="0" w:space="0" w:color="auto"/>
        <w:left w:val="none" w:sz="0" w:space="0" w:color="auto"/>
        <w:bottom w:val="none" w:sz="0" w:space="0" w:color="auto"/>
        <w:right w:val="none" w:sz="0" w:space="0" w:color="auto"/>
      </w:divBdr>
    </w:div>
    <w:div w:id="627780200">
      <w:bodyDiv w:val="1"/>
      <w:marLeft w:val="0"/>
      <w:marRight w:val="0"/>
      <w:marTop w:val="0"/>
      <w:marBottom w:val="0"/>
      <w:divBdr>
        <w:top w:val="none" w:sz="0" w:space="0" w:color="auto"/>
        <w:left w:val="none" w:sz="0" w:space="0" w:color="auto"/>
        <w:bottom w:val="none" w:sz="0" w:space="0" w:color="auto"/>
        <w:right w:val="none" w:sz="0" w:space="0" w:color="auto"/>
      </w:divBdr>
    </w:div>
    <w:div w:id="630600143">
      <w:bodyDiv w:val="1"/>
      <w:marLeft w:val="0"/>
      <w:marRight w:val="0"/>
      <w:marTop w:val="0"/>
      <w:marBottom w:val="0"/>
      <w:divBdr>
        <w:top w:val="none" w:sz="0" w:space="0" w:color="auto"/>
        <w:left w:val="none" w:sz="0" w:space="0" w:color="auto"/>
        <w:bottom w:val="none" w:sz="0" w:space="0" w:color="auto"/>
        <w:right w:val="none" w:sz="0" w:space="0" w:color="auto"/>
      </w:divBdr>
    </w:div>
    <w:div w:id="633021015">
      <w:bodyDiv w:val="1"/>
      <w:marLeft w:val="0"/>
      <w:marRight w:val="0"/>
      <w:marTop w:val="0"/>
      <w:marBottom w:val="0"/>
      <w:divBdr>
        <w:top w:val="none" w:sz="0" w:space="0" w:color="auto"/>
        <w:left w:val="none" w:sz="0" w:space="0" w:color="auto"/>
        <w:bottom w:val="none" w:sz="0" w:space="0" w:color="auto"/>
        <w:right w:val="none" w:sz="0" w:space="0" w:color="auto"/>
      </w:divBdr>
    </w:div>
    <w:div w:id="640159834">
      <w:bodyDiv w:val="1"/>
      <w:marLeft w:val="0"/>
      <w:marRight w:val="0"/>
      <w:marTop w:val="0"/>
      <w:marBottom w:val="0"/>
      <w:divBdr>
        <w:top w:val="none" w:sz="0" w:space="0" w:color="auto"/>
        <w:left w:val="none" w:sz="0" w:space="0" w:color="auto"/>
        <w:bottom w:val="none" w:sz="0" w:space="0" w:color="auto"/>
        <w:right w:val="none" w:sz="0" w:space="0" w:color="auto"/>
      </w:divBdr>
    </w:div>
    <w:div w:id="649216929">
      <w:bodyDiv w:val="1"/>
      <w:marLeft w:val="0"/>
      <w:marRight w:val="0"/>
      <w:marTop w:val="0"/>
      <w:marBottom w:val="0"/>
      <w:divBdr>
        <w:top w:val="none" w:sz="0" w:space="0" w:color="auto"/>
        <w:left w:val="none" w:sz="0" w:space="0" w:color="auto"/>
        <w:bottom w:val="none" w:sz="0" w:space="0" w:color="auto"/>
        <w:right w:val="none" w:sz="0" w:space="0" w:color="auto"/>
      </w:divBdr>
    </w:div>
    <w:div w:id="651762593">
      <w:bodyDiv w:val="1"/>
      <w:marLeft w:val="0"/>
      <w:marRight w:val="0"/>
      <w:marTop w:val="0"/>
      <w:marBottom w:val="0"/>
      <w:divBdr>
        <w:top w:val="none" w:sz="0" w:space="0" w:color="auto"/>
        <w:left w:val="none" w:sz="0" w:space="0" w:color="auto"/>
        <w:bottom w:val="none" w:sz="0" w:space="0" w:color="auto"/>
        <w:right w:val="none" w:sz="0" w:space="0" w:color="auto"/>
      </w:divBdr>
    </w:div>
    <w:div w:id="657461893">
      <w:bodyDiv w:val="1"/>
      <w:marLeft w:val="0"/>
      <w:marRight w:val="0"/>
      <w:marTop w:val="0"/>
      <w:marBottom w:val="0"/>
      <w:divBdr>
        <w:top w:val="none" w:sz="0" w:space="0" w:color="auto"/>
        <w:left w:val="none" w:sz="0" w:space="0" w:color="auto"/>
        <w:bottom w:val="none" w:sz="0" w:space="0" w:color="auto"/>
        <w:right w:val="none" w:sz="0" w:space="0" w:color="auto"/>
      </w:divBdr>
    </w:div>
    <w:div w:id="675621850">
      <w:bodyDiv w:val="1"/>
      <w:marLeft w:val="0"/>
      <w:marRight w:val="0"/>
      <w:marTop w:val="0"/>
      <w:marBottom w:val="0"/>
      <w:divBdr>
        <w:top w:val="none" w:sz="0" w:space="0" w:color="auto"/>
        <w:left w:val="none" w:sz="0" w:space="0" w:color="auto"/>
        <w:bottom w:val="none" w:sz="0" w:space="0" w:color="auto"/>
        <w:right w:val="none" w:sz="0" w:space="0" w:color="auto"/>
      </w:divBdr>
    </w:div>
    <w:div w:id="679356553">
      <w:bodyDiv w:val="1"/>
      <w:marLeft w:val="0"/>
      <w:marRight w:val="0"/>
      <w:marTop w:val="0"/>
      <w:marBottom w:val="0"/>
      <w:divBdr>
        <w:top w:val="none" w:sz="0" w:space="0" w:color="auto"/>
        <w:left w:val="none" w:sz="0" w:space="0" w:color="auto"/>
        <w:bottom w:val="none" w:sz="0" w:space="0" w:color="auto"/>
        <w:right w:val="none" w:sz="0" w:space="0" w:color="auto"/>
      </w:divBdr>
    </w:div>
    <w:div w:id="705063187">
      <w:bodyDiv w:val="1"/>
      <w:marLeft w:val="0"/>
      <w:marRight w:val="0"/>
      <w:marTop w:val="0"/>
      <w:marBottom w:val="0"/>
      <w:divBdr>
        <w:top w:val="none" w:sz="0" w:space="0" w:color="auto"/>
        <w:left w:val="none" w:sz="0" w:space="0" w:color="auto"/>
        <w:bottom w:val="none" w:sz="0" w:space="0" w:color="auto"/>
        <w:right w:val="none" w:sz="0" w:space="0" w:color="auto"/>
      </w:divBdr>
    </w:div>
    <w:div w:id="712077941">
      <w:bodyDiv w:val="1"/>
      <w:marLeft w:val="0"/>
      <w:marRight w:val="0"/>
      <w:marTop w:val="0"/>
      <w:marBottom w:val="0"/>
      <w:divBdr>
        <w:top w:val="none" w:sz="0" w:space="0" w:color="auto"/>
        <w:left w:val="none" w:sz="0" w:space="0" w:color="auto"/>
        <w:bottom w:val="none" w:sz="0" w:space="0" w:color="auto"/>
        <w:right w:val="none" w:sz="0" w:space="0" w:color="auto"/>
      </w:divBdr>
    </w:div>
    <w:div w:id="726952302">
      <w:bodyDiv w:val="1"/>
      <w:marLeft w:val="0"/>
      <w:marRight w:val="0"/>
      <w:marTop w:val="0"/>
      <w:marBottom w:val="0"/>
      <w:divBdr>
        <w:top w:val="none" w:sz="0" w:space="0" w:color="auto"/>
        <w:left w:val="none" w:sz="0" w:space="0" w:color="auto"/>
        <w:bottom w:val="none" w:sz="0" w:space="0" w:color="auto"/>
        <w:right w:val="none" w:sz="0" w:space="0" w:color="auto"/>
      </w:divBdr>
    </w:div>
    <w:div w:id="731273512">
      <w:bodyDiv w:val="1"/>
      <w:marLeft w:val="0"/>
      <w:marRight w:val="0"/>
      <w:marTop w:val="0"/>
      <w:marBottom w:val="0"/>
      <w:divBdr>
        <w:top w:val="none" w:sz="0" w:space="0" w:color="auto"/>
        <w:left w:val="none" w:sz="0" w:space="0" w:color="auto"/>
        <w:bottom w:val="none" w:sz="0" w:space="0" w:color="auto"/>
        <w:right w:val="none" w:sz="0" w:space="0" w:color="auto"/>
      </w:divBdr>
    </w:div>
    <w:div w:id="742485674">
      <w:bodyDiv w:val="1"/>
      <w:marLeft w:val="0"/>
      <w:marRight w:val="0"/>
      <w:marTop w:val="0"/>
      <w:marBottom w:val="0"/>
      <w:divBdr>
        <w:top w:val="none" w:sz="0" w:space="0" w:color="auto"/>
        <w:left w:val="none" w:sz="0" w:space="0" w:color="auto"/>
        <w:bottom w:val="none" w:sz="0" w:space="0" w:color="auto"/>
        <w:right w:val="none" w:sz="0" w:space="0" w:color="auto"/>
      </w:divBdr>
    </w:div>
    <w:div w:id="746807546">
      <w:bodyDiv w:val="1"/>
      <w:marLeft w:val="0"/>
      <w:marRight w:val="0"/>
      <w:marTop w:val="0"/>
      <w:marBottom w:val="0"/>
      <w:divBdr>
        <w:top w:val="none" w:sz="0" w:space="0" w:color="auto"/>
        <w:left w:val="none" w:sz="0" w:space="0" w:color="auto"/>
        <w:bottom w:val="none" w:sz="0" w:space="0" w:color="auto"/>
        <w:right w:val="none" w:sz="0" w:space="0" w:color="auto"/>
      </w:divBdr>
    </w:div>
    <w:div w:id="759836388">
      <w:bodyDiv w:val="1"/>
      <w:marLeft w:val="0"/>
      <w:marRight w:val="0"/>
      <w:marTop w:val="0"/>
      <w:marBottom w:val="0"/>
      <w:divBdr>
        <w:top w:val="none" w:sz="0" w:space="0" w:color="auto"/>
        <w:left w:val="none" w:sz="0" w:space="0" w:color="auto"/>
        <w:bottom w:val="none" w:sz="0" w:space="0" w:color="auto"/>
        <w:right w:val="none" w:sz="0" w:space="0" w:color="auto"/>
      </w:divBdr>
    </w:div>
    <w:div w:id="760685097">
      <w:bodyDiv w:val="1"/>
      <w:marLeft w:val="0"/>
      <w:marRight w:val="0"/>
      <w:marTop w:val="0"/>
      <w:marBottom w:val="0"/>
      <w:divBdr>
        <w:top w:val="none" w:sz="0" w:space="0" w:color="auto"/>
        <w:left w:val="none" w:sz="0" w:space="0" w:color="auto"/>
        <w:bottom w:val="none" w:sz="0" w:space="0" w:color="auto"/>
        <w:right w:val="none" w:sz="0" w:space="0" w:color="auto"/>
      </w:divBdr>
    </w:div>
    <w:div w:id="761876589">
      <w:bodyDiv w:val="1"/>
      <w:marLeft w:val="0"/>
      <w:marRight w:val="0"/>
      <w:marTop w:val="0"/>
      <w:marBottom w:val="0"/>
      <w:divBdr>
        <w:top w:val="none" w:sz="0" w:space="0" w:color="auto"/>
        <w:left w:val="none" w:sz="0" w:space="0" w:color="auto"/>
        <w:bottom w:val="none" w:sz="0" w:space="0" w:color="auto"/>
        <w:right w:val="none" w:sz="0" w:space="0" w:color="auto"/>
      </w:divBdr>
    </w:div>
    <w:div w:id="762609468">
      <w:bodyDiv w:val="1"/>
      <w:marLeft w:val="0"/>
      <w:marRight w:val="0"/>
      <w:marTop w:val="0"/>
      <w:marBottom w:val="0"/>
      <w:divBdr>
        <w:top w:val="none" w:sz="0" w:space="0" w:color="auto"/>
        <w:left w:val="none" w:sz="0" w:space="0" w:color="auto"/>
        <w:bottom w:val="none" w:sz="0" w:space="0" w:color="auto"/>
        <w:right w:val="none" w:sz="0" w:space="0" w:color="auto"/>
      </w:divBdr>
    </w:div>
    <w:div w:id="775830074">
      <w:bodyDiv w:val="1"/>
      <w:marLeft w:val="0"/>
      <w:marRight w:val="0"/>
      <w:marTop w:val="0"/>
      <w:marBottom w:val="0"/>
      <w:divBdr>
        <w:top w:val="none" w:sz="0" w:space="0" w:color="auto"/>
        <w:left w:val="none" w:sz="0" w:space="0" w:color="auto"/>
        <w:bottom w:val="none" w:sz="0" w:space="0" w:color="auto"/>
        <w:right w:val="none" w:sz="0" w:space="0" w:color="auto"/>
      </w:divBdr>
    </w:div>
    <w:div w:id="783232315">
      <w:bodyDiv w:val="1"/>
      <w:marLeft w:val="0"/>
      <w:marRight w:val="0"/>
      <w:marTop w:val="0"/>
      <w:marBottom w:val="0"/>
      <w:divBdr>
        <w:top w:val="none" w:sz="0" w:space="0" w:color="auto"/>
        <w:left w:val="none" w:sz="0" w:space="0" w:color="auto"/>
        <w:bottom w:val="none" w:sz="0" w:space="0" w:color="auto"/>
        <w:right w:val="none" w:sz="0" w:space="0" w:color="auto"/>
      </w:divBdr>
    </w:div>
    <w:div w:id="783305358">
      <w:bodyDiv w:val="1"/>
      <w:marLeft w:val="0"/>
      <w:marRight w:val="0"/>
      <w:marTop w:val="0"/>
      <w:marBottom w:val="0"/>
      <w:divBdr>
        <w:top w:val="none" w:sz="0" w:space="0" w:color="auto"/>
        <w:left w:val="none" w:sz="0" w:space="0" w:color="auto"/>
        <w:bottom w:val="none" w:sz="0" w:space="0" w:color="auto"/>
        <w:right w:val="none" w:sz="0" w:space="0" w:color="auto"/>
      </w:divBdr>
    </w:div>
    <w:div w:id="785080052">
      <w:bodyDiv w:val="1"/>
      <w:marLeft w:val="0"/>
      <w:marRight w:val="0"/>
      <w:marTop w:val="0"/>
      <w:marBottom w:val="0"/>
      <w:divBdr>
        <w:top w:val="none" w:sz="0" w:space="0" w:color="auto"/>
        <w:left w:val="none" w:sz="0" w:space="0" w:color="auto"/>
        <w:bottom w:val="none" w:sz="0" w:space="0" w:color="auto"/>
        <w:right w:val="none" w:sz="0" w:space="0" w:color="auto"/>
      </w:divBdr>
    </w:div>
    <w:div w:id="795485613">
      <w:bodyDiv w:val="1"/>
      <w:marLeft w:val="0"/>
      <w:marRight w:val="0"/>
      <w:marTop w:val="0"/>
      <w:marBottom w:val="0"/>
      <w:divBdr>
        <w:top w:val="none" w:sz="0" w:space="0" w:color="auto"/>
        <w:left w:val="none" w:sz="0" w:space="0" w:color="auto"/>
        <w:bottom w:val="none" w:sz="0" w:space="0" w:color="auto"/>
        <w:right w:val="none" w:sz="0" w:space="0" w:color="auto"/>
      </w:divBdr>
    </w:div>
    <w:div w:id="797257897">
      <w:bodyDiv w:val="1"/>
      <w:marLeft w:val="0"/>
      <w:marRight w:val="0"/>
      <w:marTop w:val="0"/>
      <w:marBottom w:val="0"/>
      <w:divBdr>
        <w:top w:val="none" w:sz="0" w:space="0" w:color="auto"/>
        <w:left w:val="none" w:sz="0" w:space="0" w:color="auto"/>
        <w:bottom w:val="none" w:sz="0" w:space="0" w:color="auto"/>
        <w:right w:val="none" w:sz="0" w:space="0" w:color="auto"/>
      </w:divBdr>
    </w:div>
    <w:div w:id="801000681">
      <w:bodyDiv w:val="1"/>
      <w:marLeft w:val="0"/>
      <w:marRight w:val="0"/>
      <w:marTop w:val="0"/>
      <w:marBottom w:val="0"/>
      <w:divBdr>
        <w:top w:val="none" w:sz="0" w:space="0" w:color="auto"/>
        <w:left w:val="none" w:sz="0" w:space="0" w:color="auto"/>
        <w:bottom w:val="none" w:sz="0" w:space="0" w:color="auto"/>
        <w:right w:val="none" w:sz="0" w:space="0" w:color="auto"/>
      </w:divBdr>
    </w:div>
    <w:div w:id="805971647">
      <w:bodyDiv w:val="1"/>
      <w:marLeft w:val="0"/>
      <w:marRight w:val="0"/>
      <w:marTop w:val="0"/>
      <w:marBottom w:val="0"/>
      <w:divBdr>
        <w:top w:val="none" w:sz="0" w:space="0" w:color="auto"/>
        <w:left w:val="none" w:sz="0" w:space="0" w:color="auto"/>
        <w:bottom w:val="none" w:sz="0" w:space="0" w:color="auto"/>
        <w:right w:val="none" w:sz="0" w:space="0" w:color="auto"/>
      </w:divBdr>
    </w:div>
    <w:div w:id="821845796">
      <w:bodyDiv w:val="1"/>
      <w:marLeft w:val="0"/>
      <w:marRight w:val="0"/>
      <w:marTop w:val="0"/>
      <w:marBottom w:val="0"/>
      <w:divBdr>
        <w:top w:val="none" w:sz="0" w:space="0" w:color="auto"/>
        <w:left w:val="none" w:sz="0" w:space="0" w:color="auto"/>
        <w:bottom w:val="none" w:sz="0" w:space="0" w:color="auto"/>
        <w:right w:val="none" w:sz="0" w:space="0" w:color="auto"/>
      </w:divBdr>
    </w:div>
    <w:div w:id="823666142">
      <w:bodyDiv w:val="1"/>
      <w:marLeft w:val="0"/>
      <w:marRight w:val="0"/>
      <w:marTop w:val="0"/>
      <w:marBottom w:val="0"/>
      <w:divBdr>
        <w:top w:val="none" w:sz="0" w:space="0" w:color="auto"/>
        <w:left w:val="none" w:sz="0" w:space="0" w:color="auto"/>
        <w:bottom w:val="none" w:sz="0" w:space="0" w:color="auto"/>
        <w:right w:val="none" w:sz="0" w:space="0" w:color="auto"/>
      </w:divBdr>
    </w:div>
    <w:div w:id="826823102">
      <w:bodyDiv w:val="1"/>
      <w:marLeft w:val="0"/>
      <w:marRight w:val="0"/>
      <w:marTop w:val="0"/>
      <w:marBottom w:val="0"/>
      <w:divBdr>
        <w:top w:val="none" w:sz="0" w:space="0" w:color="auto"/>
        <w:left w:val="none" w:sz="0" w:space="0" w:color="auto"/>
        <w:bottom w:val="none" w:sz="0" w:space="0" w:color="auto"/>
        <w:right w:val="none" w:sz="0" w:space="0" w:color="auto"/>
      </w:divBdr>
    </w:div>
    <w:div w:id="830096022">
      <w:bodyDiv w:val="1"/>
      <w:marLeft w:val="0"/>
      <w:marRight w:val="0"/>
      <w:marTop w:val="0"/>
      <w:marBottom w:val="0"/>
      <w:divBdr>
        <w:top w:val="none" w:sz="0" w:space="0" w:color="auto"/>
        <w:left w:val="none" w:sz="0" w:space="0" w:color="auto"/>
        <w:bottom w:val="none" w:sz="0" w:space="0" w:color="auto"/>
        <w:right w:val="none" w:sz="0" w:space="0" w:color="auto"/>
      </w:divBdr>
    </w:div>
    <w:div w:id="830635840">
      <w:bodyDiv w:val="1"/>
      <w:marLeft w:val="0"/>
      <w:marRight w:val="0"/>
      <w:marTop w:val="0"/>
      <w:marBottom w:val="0"/>
      <w:divBdr>
        <w:top w:val="none" w:sz="0" w:space="0" w:color="auto"/>
        <w:left w:val="none" w:sz="0" w:space="0" w:color="auto"/>
        <w:bottom w:val="none" w:sz="0" w:space="0" w:color="auto"/>
        <w:right w:val="none" w:sz="0" w:space="0" w:color="auto"/>
      </w:divBdr>
    </w:div>
    <w:div w:id="844370149">
      <w:bodyDiv w:val="1"/>
      <w:marLeft w:val="0"/>
      <w:marRight w:val="0"/>
      <w:marTop w:val="0"/>
      <w:marBottom w:val="0"/>
      <w:divBdr>
        <w:top w:val="none" w:sz="0" w:space="0" w:color="auto"/>
        <w:left w:val="none" w:sz="0" w:space="0" w:color="auto"/>
        <w:bottom w:val="none" w:sz="0" w:space="0" w:color="auto"/>
        <w:right w:val="none" w:sz="0" w:space="0" w:color="auto"/>
      </w:divBdr>
    </w:div>
    <w:div w:id="846945097">
      <w:bodyDiv w:val="1"/>
      <w:marLeft w:val="0"/>
      <w:marRight w:val="0"/>
      <w:marTop w:val="0"/>
      <w:marBottom w:val="0"/>
      <w:divBdr>
        <w:top w:val="none" w:sz="0" w:space="0" w:color="auto"/>
        <w:left w:val="none" w:sz="0" w:space="0" w:color="auto"/>
        <w:bottom w:val="none" w:sz="0" w:space="0" w:color="auto"/>
        <w:right w:val="none" w:sz="0" w:space="0" w:color="auto"/>
      </w:divBdr>
    </w:div>
    <w:div w:id="853962897">
      <w:bodyDiv w:val="1"/>
      <w:marLeft w:val="0"/>
      <w:marRight w:val="0"/>
      <w:marTop w:val="0"/>
      <w:marBottom w:val="0"/>
      <w:divBdr>
        <w:top w:val="none" w:sz="0" w:space="0" w:color="auto"/>
        <w:left w:val="none" w:sz="0" w:space="0" w:color="auto"/>
        <w:bottom w:val="none" w:sz="0" w:space="0" w:color="auto"/>
        <w:right w:val="none" w:sz="0" w:space="0" w:color="auto"/>
      </w:divBdr>
    </w:div>
    <w:div w:id="854535781">
      <w:bodyDiv w:val="1"/>
      <w:marLeft w:val="0"/>
      <w:marRight w:val="0"/>
      <w:marTop w:val="0"/>
      <w:marBottom w:val="0"/>
      <w:divBdr>
        <w:top w:val="none" w:sz="0" w:space="0" w:color="auto"/>
        <w:left w:val="none" w:sz="0" w:space="0" w:color="auto"/>
        <w:bottom w:val="none" w:sz="0" w:space="0" w:color="auto"/>
        <w:right w:val="none" w:sz="0" w:space="0" w:color="auto"/>
      </w:divBdr>
    </w:div>
    <w:div w:id="856388584">
      <w:bodyDiv w:val="1"/>
      <w:marLeft w:val="0"/>
      <w:marRight w:val="0"/>
      <w:marTop w:val="0"/>
      <w:marBottom w:val="0"/>
      <w:divBdr>
        <w:top w:val="none" w:sz="0" w:space="0" w:color="auto"/>
        <w:left w:val="none" w:sz="0" w:space="0" w:color="auto"/>
        <w:bottom w:val="none" w:sz="0" w:space="0" w:color="auto"/>
        <w:right w:val="none" w:sz="0" w:space="0" w:color="auto"/>
      </w:divBdr>
    </w:div>
    <w:div w:id="860316588">
      <w:bodyDiv w:val="1"/>
      <w:marLeft w:val="0"/>
      <w:marRight w:val="0"/>
      <w:marTop w:val="0"/>
      <w:marBottom w:val="0"/>
      <w:divBdr>
        <w:top w:val="none" w:sz="0" w:space="0" w:color="auto"/>
        <w:left w:val="none" w:sz="0" w:space="0" w:color="auto"/>
        <w:bottom w:val="none" w:sz="0" w:space="0" w:color="auto"/>
        <w:right w:val="none" w:sz="0" w:space="0" w:color="auto"/>
      </w:divBdr>
    </w:div>
    <w:div w:id="866527402">
      <w:bodyDiv w:val="1"/>
      <w:marLeft w:val="0"/>
      <w:marRight w:val="0"/>
      <w:marTop w:val="0"/>
      <w:marBottom w:val="0"/>
      <w:divBdr>
        <w:top w:val="none" w:sz="0" w:space="0" w:color="auto"/>
        <w:left w:val="none" w:sz="0" w:space="0" w:color="auto"/>
        <w:bottom w:val="none" w:sz="0" w:space="0" w:color="auto"/>
        <w:right w:val="none" w:sz="0" w:space="0" w:color="auto"/>
      </w:divBdr>
    </w:div>
    <w:div w:id="876967185">
      <w:bodyDiv w:val="1"/>
      <w:marLeft w:val="0"/>
      <w:marRight w:val="0"/>
      <w:marTop w:val="0"/>
      <w:marBottom w:val="0"/>
      <w:divBdr>
        <w:top w:val="none" w:sz="0" w:space="0" w:color="auto"/>
        <w:left w:val="none" w:sz="0" w:space="0" w:color="auto"/>
        <w:bottom w:val="none" w:sz="0" w:space="0" w:color="auto"/>
        <w:right w:val="none" w:sz="0" w:space="0" w:color="auto"/>
      </w:divBdr>
    </w:div>
    <w:div w:id="883905365">
      <w:bodyDiv w:val="1"/>
      <w:marLeft w:val="0"/>
      <w:marRight w:val="0"/>
      <w:marTop w:val="0"/>
      <w:marBottom w:val="0"/>
      <w:divBdr>
        <w:top w:val="none" w:sz="0" w:space="0" w:color="auto"/>
        <w:left w:val="none" w:sz="0" w:space="0" w:color="auto"/>
        <w:bottom w:val="none" w:sz="0" w:space="0" w:color="auto"/>
        <w:right w:val="none" w:sz="0" w:space="0" w:color="auto"/>
      </w:divBdr>
    </w:div>
    <w:div w:id="890271419">
      <w:bodyDiv w:val="1"/>
      <w:marLeft w:val="0"/>
      <w:marRight w:val="0"/>
      <w:marTop w:val="0"/>
      <w:marBottom w:val="0"/>
      <w:divBdr>
        <w:top w:val="none" w:sz="0" w:space="0" w:color="auto"/>
        <w:left w:val="none" w:sz="0" w:space="0" w:color="auto"/>
        <w:bottom w:val="none" w:sz="0" w:space="0" w:color="auto"/>
        <w:right w:val="none" w:sz="0" w:space="0" w:color="auto"/>
      </w:divBdr>
    </w:div>
    <w:div w:id="925580141">
      <w:bodyDiv w:val="1"/>
      <w:marLeft w:val="0"/>
      <w:marRight w:val="0"/>
      <w:marTop w:val="0"/>
      <w:marBottom w:val="0"/>
      <w:divBdr>
        <w:top w:val="none" w:sz="0" w:space="0" w:color="auto"/>
        <w:left w:val="none" w:sz="0" w:space="0" w:color="auto"/>
        <w:bottom w:val="none" w:sz="0" w:space="0" w:color="auto"/>
        <w:right w:val="none" w:sz="0" w:space="0" w:color="auto"/>
      </w:divBdr>
    </w:div>
    <w:div w:id="938486125">
      <w:bodyDiv w:val="1"/>
      <w:marLeft w:val="0"/>
      <w:marRight w:val="0"/>
      <w:marTop w:val="0"/>
      <w:marBottom w:val="0"/>
      <w:divBdr>
        <w:top w:val="none" w:sz="0" w:space="0" w:color="auto"/>
        <w:left w:val="none" w:sz="0" w:space="0" w:color="auto"/>
        <w:bottom w:val="none" w:sz="0" w:space="0" w:color="auto"/>
        <w:right w:val="none" w:sz="0" w:space="0" w:color="auto"/>
      </w:divBdr>
    </w:div>
    <w:div w:id="950208635">
      <w:bodyDiv w:val="1"/>
      <w:marLeft w:val="0"/>
      <w:marRight w:val="0"/>
      <w:marTop w:val="0"/>
      <w:marBottom w:val="0"/>
      <w:divBdr>
        <w:top w:val="none" w:sz="0" w:space="0" w:color="auto"/>
        <w:left w:val="none" w:sz="0" w:space="0" w:color="auto"/>
        <w:bottom w:val="none" w:sz="0" w:space="0" w:color="auto"/>
        <w:right w:val="none" w:sz="0" w:space="0" w:color="auto"/>
      </w:divBdr>
    </w:div>
    <w:div w:id="950815497">
      <w:bodyDiv w:val="1"/>
      <w:marLeft w:val="0"/>
      <w:marRight w:val="0"/>
      <w:marTop w:val="0"/>
      <w:marBottom w:val="0"/>
      <w:divBdr>
        <w:top w:val="none" w:sz="0" w:space="0" w:color="auto"/>
        <w:left w:val="none" w:sz="0" w:space="0" w:color="auto"/>
        <w:bottom w:val="none" w:sz="0" w:space="0" w:color="auto"/>
        <w:right w:val="none" w:sz="0" w:space="0" w:color="auto"/>
      </w:divBdr>
    </w:div>
    <w:div w:id="952637360">
      <w:bodyDiv w:val="1"/>
      <w:marLeft w:val="0"/>
      <w:marRight w:val="0"/>
      <w:marTop w:val="0"/>
      <w:marBottom w:val="0"/>
      <w:divBdr>
        <w:top w:val="none" w:sz="0" w:space="0" w:color="auto"/>
        <w:left w:val="none" w:sz="0" w:space="0" w:color="auto"/>
        <w:bottom w:val="none" w:sz="0" w:space="0" w:color="auto"/>
        <w:right w:val="none" w:sz="0" w:space="0" w:color="auto"/>
      </w:divBdr>
    </w:div>
    <w:div w:id="957222092">
      <w:bodyDiv w:val="1"/>
      <w:marLeft w:val="0"/>
      <w:marRight w:val="0"/>
      <w:marTop w:val="0"/>
      <w:marBottom w:val="0"/>
      <w:divBdr>
        <w:top w:val="none" w:sz="0" w:space="0" w:color="auto"/>
        <w:left w:val="none" w:sz="0" w:space="0" w:color="auto"/>
        <w:bottom w:val="none" w:sz="0" w:space="0" w:color="auto"/>
        <w:right w:val="none" w:sz="0" w:space="0" w:color="auto"/>
      </w:divBdr>
    </w:div>
    <w:div w:id="957419257">
      <w:bodyDiv w:val="1"/>
      <w:marLeft w:val="0"/>
      <w:marRight w:val="0"/>
      <w:marTop w:val="0"/>
      <w:marBottom w:val="0"/>
      <w:divBdr>
        <w:top w:val="none" w:sz="0" w:space="0" w:color="auto"/>
        <w:left w:val="none" w:sz="0" w:space="0" w:color="auto"/>
        <w:bottom w:val="none" w:sz="0" w:space="0" w:color="auto"/>
        <w:right w:val="none" w:sz="0" w:space="0" w:color="auto"/>
      </w:divBdr>
    </w:div>
    <w:div w:id="957839772">
      <w:bodyDiv w:val="1"/>
      <w:marLeft w:val="0"/>
      <w:marRight w:val="0"/>
      <w:marTop w:val="0"/>
      <w:marBottom w:val="0"/>
      <w:divBdr>
        <w:top w:val="none" w:sz="0" w:space="0" w:color="auto"/>
        <w:left w:val="none" w:sz="0" w:space="0" w:color="auto"/>
        <w:bottom w:val="none" w:sz="0" w:space="0" w:color="auto"/>
        <w:right w:val="none" w:sz="0" w:space="0" w:color="auto"/>
      </w:divBdr>
    </w:div>
    <w:div w:id="962538724">
      <w:bodyDiv w:val="1"/>
      <w:marLeft w:val="0"/>
      <w:marRight w:val="0"/>
      <w:marTop w:val="0"/>
      <w:marBottom w:val="0"/>
      <w:divBdr>
        <w:top w:val="none" w:sz="0" w:space="0" w:color="auto"/>
        <w:left w:val="none" w:sz="0" w:space="0" w:color="auto"/>
        <w:bottom w:val="none" w:sz="0" w:space="0" w:color="auto"/>
        <w:right w:val="none" w:sz="0" w:space="0" w:color="auto"/>
      </w:divBdr>
    </w:div>
    <w:div w:id="964696692">
      <w:bodyDiv w:val="1"/>
      <w:marLeft w:val="0"/>
      <w:marRight w:val="0"/>
      <w:marTop w:val="0"/>
      <w:marBottom w:val="0"/>
      <w:divBdr>
        <w:top w:val="none" w:sz="0" w:space="0" w:color="auto"/>
        <w:left w:val="none" w:sz="0" w:space="0" w:color="auto"/>
        <w:bottom w:val="none" w:sz="0" w:space="0" w:color="auto"/>
        <w:right w:val="none" w:sz="0" w:space="0" w:color="auto"/>
      </w:divBdr>
    </w:div>
    <w:div w:id="980037263">
      <w:bodyDiv w:val="1"/>
      <w:marLeft w:val="0"/>
      <w:marRight w:val="0"/>
      <w:marTop w:val="0"/>
      <w:marBottom w:val="0"/>
      <w:divBdr>
        <w:top w:val="none" w:sz="0" w:space="0" w:color="auto"/>
        <w:left w:val="none" w:sz="0" w:space="0" w:color="auto"/>
        <w:bottom w:val="none" w:sz="0" w:space="0" w:color="auto"/>
        <w:right w:val="none" w:sz="0" w:space="0" w:color="auto"/>
      </w:divBdr>
    </w:div>
    <w:div w:id="980380277">
      <w:bodyDiv w:val="1"/>
      <w:marLeft w:val="0"/>
      <w:marRight w:val="0"/>
      <w:marTop w:val="0"/>
      <w:marBottom w:val="0"/>
      <w:divBdr>
        <w:top w:val="none" w:sz="0" w:space="0" w:color="auto"/>
        <w:left w:val="none" w:sz="0" w:space="0" w:color="auto"/>
        <w:bottom w:val="none" w:sz="0" w:space="0" w:color="auto"/>
        <w:right w:val="none" w:sz="0" w:space="0" w:color="auto"/>
      </w:divBdr>
    </w:div>
    <w:div w:id="1002010594">
      <w:bodyDiv w:val="1"/>
      <w:marLeft w:val="0"/>
      <w:marRight w:val="0"/>
      <w:marTop w:val="0"/>
      <w:marBottom w:val="0"/>
      <w:divBdr>
        <w:top w:val="none" w:sz="0" w:space="0" w:color="auto"/>
        <w:left w:val="none" w:sz="0" w:space="0" w:color="auto"/>
        <w:bottom w:val="none" w:sz="0" w:space="0" w:color="auto"/>
        <w:right w:val="none" w:sz="0" w:space="0" w:color="auto"/>
      </w:divBdr>
    </w:div>
    <w:div w:id="1002127862">
      <w:bodyDiv w:val="1"/>
      <w:marLeft w:val="0"/>
      <w:marRight w:val="0"/>
      <w:marTop w:val="0"/>
      <w:marBottom w:val="0"/>
      <w:divBdr>
        <w:top w:val="none" w:sz="0" w:space="0" w:color="auto"/>
        <w:left w:val="none" w:sz="0" w:space="0" w:color="auto"/>
        <w:bottom w:val="none" w:sz="0" w:space="0" w:color="auto"/>
        <w:right w:val="none" w:sz="0" w:space="0" w:color="auto"/>
      </w:divBdr>
    </w:div>
    <w:div w:id="1011906162">
      <w:bodyDiv w:val="1"/>
      <w:marLeft w:val="0"/>
      <w:marRight w:val="0"/>
      <w:marTop w:val="0"/>
      <w:marBottom w:val="0"/>
      <w:divBdr>
        <w:top w:val="none" w:sz="0" w:space="0" w:color="auto"/>
        <w:left w:val="none" w:sz="0" w:space="0" w:color="auto"/>
        <w:bottom w:val="none" w:sz="0" w:space="0" w:color="auto"/>
        <w:right w:val="none" w:sz="0" w:space="0" w:color="auto"/>
      </w:divBdr>
    </w:div>
    <w:div w:id="1012804044">
      <w:bodyDiv w:val="1"/>
      <w:marLeft w:val="0"/>
      <w:marRight w:val="0"/>
      <w:marTop w:val="0"/>
      <w:marBottom w:val="0"/>
      <w:divBdr>
        <w:top w:val="none" w:sz="0" w:space="0" w:color="auto"/>
        <w:left w:val="none" w:sz="0" w:space="0" w:color="auto"/>
        <w:bottom w:val="none" w:sz="0" w:space="0" w:color="auto"/>
        <w:right w:val="none" w:sz="0" w:space="0" w:color="auto"/>
      </w:divBdr>
    </w:div>
    <w:div w:id="1012949673">
      <w:bodyDiv w:val="1"/>
      <w:marLeft w:val="0"/>
      <w:marRight w:val="0"/>
      <w:marTop w:val="0"/>
      <w:marBottom w:val="0"/>
      <w:divBdr>
        <w:top w:val="none" w:sz="0" w:space="0" w:color="auto"/>
        <w:left w:val="none" w:sz="0" w:space="0" w:color="auto"/>
        <w:bottom w:val="none" w:sz="0" w:space="0" w:color="auto"/>
        <w:right w:val="none" w:sz="0" w:space="0" w:color="auto"/>
      </w:divBdr>
    </w:div>
    <w:div w:id="1021787409">
      <w:bodyDiv w:val="1"/>
      <w:marLeft w:val="0"/>
      <w:marRight w:val="0"/>
      <w:marTop w:val="0"/>
      <w:marBottom w:val="0"/>
      <w:divBdr>
        <w:top w:val="none" w:sz="0" w:space="0" w:color="auto"/>
        <w:left w:val="none" w:sz="0" w:space="0" w:color="auto"/>
        <w:bottom w:val="none" w:sz="0" w:space="0" w:color="auto"/>
        <w:right w:val="none" w:sz="0" w:space="0" w:color="auto"/>
      </w:divBdr>
    </w:div>
    <w:div w:id="1022511132">
      <w:bodyDiv w:val="1"/>
      <w:marLeft w:val="0"/>
      <w:marRight w:val="0"/>
      <w:marTop w:val="0"/>
      <w:marBottom w:val="0"/>
      <w:divBdr>
        <w:top w:val="none" w:sz="0" w:space="0" w:color="auto"/>
        <w:left w:val="none" w:sz="0" w:space="0" w:color="auto"/>
        <w:bottom w:val="none" w:sz="0" w:space="0" w:color="auto"/>
        <w:right w:val="none" w:sz="0" w:space="0" w:color="auto"/>
      </w:divBdr>
    </w:div>
    <w:div w:id="1024791424">
      <w:bodyDiv w:val="1"/>
      <w:marLeft w:val="0"/>
      <w:marRight w:val="0"/>
      <w:marTop w:val="0"/>
      <w:marBottom w:val="0"/>
      <w:divBdr>
        <w:top w:val="none" w:sz="0" w:space="0" w:color="auto"/>
        <w:left w:val="none" w:sz="0" w:space="0" w:color="auto"/>
        <w:bottom w:val="none" w:sz="0" w:space="0" w:color="auto"/>
        <w:right w:val="none" w:sz="0" w:space="0" w:color="auto"/>
      </w:divBdr>
    </w:div>
    <w:div w:id="1045368310">
      <w:bodyDiv w:val="1"/>
      <w:marLeft w:val="0"/>
      <w:marRight w:val="0"/>
      <w:marTop w:val="0"/>
      <w:marBottom w:val="0"/>
      <w:divBdr>
        <w:top w:val="none" w:sz="0" w:space="0" w:color="auto"/>
        <w:left w:val="none" w:sz="0" w:space="0" w:color="auto"/>
        <w:bottom w:val="none" w:sz="0" w:space="0" w:color="auto"/>
        <w:right w:val="none" w:sz="0" w:space="0" w:color="auto"/>
      </w:divBdr>
    </w:div>
    <w:div w:id="1056708616">
      <w:bodyDiv w:val="1"/>
      <w:marLeft w:val="0"/>
      <w:marRight w:val="0"/>
      <w:marTop w:val="0"/>
      <w:marBottom w:val="0"/>
      <w:divBdr>
        <w:top w:val="none" w:sz="0" w:space="0" w:color="auto"/>
        <w:left w:val="none" w:sz="0" w:space="0" w:color="auto"/>
        <w:bottom w:val="none" w:sz="0" w:space="0" w:color="auto"/>
        <w:right w:val="none" w:sz="0" w:space="0" w:color="auto"/>
      </w:divBdr>
    </w:div>
    <w:div w:id="1058164800">
      <w:bodyDiv w:val="1"/>
      <w:marLeft w:val="0"/>
      <w:marRight w:val="0"/>
      <w:marTop w:val="0"/>
      <w:marBottom w:val="0"/>
      <w:divBdr>
        <w:top w:val="none" w:sz="0" w:space="0" w:color="auto"/>
        <w:left w:val="none" w:sz="0" w:space="0" w:color="auto"/>
        <w:bottom w:val="none" w:sz="0" w:space="0" w:color="auto"/>
        <w:right w:val="none" w:sz="0" w:space="0" w:color="auto"/>
      </w:divBdr>
    </w:div>
    <w:div w:id="1080561780">
      <w:bodyDiv w:val="1"/>
      <w:marLeft w:val="0"/>
      <w:marRight w:val="0"/>
      <w:marTop w:val="0"/>
      <w:marBottom w:val="0"/>
      <w:divBdr>
        <w:top w:val="none" w:sz="0" w:space="0" w:color="auto"/>
        <w:left w:val="none" w:sz="0" w:space="0" w:color="auto"/>
        <w:bottom w:val="none" w:sz="0" w:space="0" w:color="auto"/>
        <w:right w:val="none" w:sz="0" w:space="0" w:color="auto"/>
      </w:divBdr>
    </w:div>
    <w:div w:id="1086149675">
      <w:bodyDiv w:val="1"/>
      <w:marLeft w:val="0"/>
      <w:marRight w:val="0"/>
      <w:marTop w:val="0"/>
      <w:marBottom w:val="0"/>
      <w:divBdr>
        <w:top w:val="none" w:sz="0" w:space="0" w:color="auto"/>
        <w:left w:val="none" w:sz="0" w:space="0" w:color="auto"/>
        <w:bottom w:val="none" w:sz="0" w:space="0" w:color="auto"/>
        <w:right w:val="none" w:sz="0" w:space="0" w:color="auto"/>
      </w:divBdr>
    </w:div>
    <w:div w:id="1095638430">
      <w:bodyDiv w:val="1"/>
      <w:marLeft w:val="0"/>
      <w:marRight w:val="0"/>
      <w:marTop w:val="0"/>
      <w:marBottom w:val="0"/>
      <w:divBdr>
        <w:top w:val="none" w:sz="0" w:space="0" w:color="auto"/>
        <w:left w:val="none" w:sz="0" w:space="0" w:color="auto"/>
        <w:bottom w:val="none" w:sz="0" w:space="0" w:color="auto"/>
        <w:right w:val="none" w:sz="0" w:space="0" w:color="auto"/>
      </w:divBdr>
    </w:div>
    <w:div w:id="1096442284">
      <w:bodyDiv w:val="1"/>
      <w:marLeft w:val="0"/>
      <w:marRight w:val="0"/>
      <w:marTop w:val="0"/>
      <w:marBottom w:val="0"/>
      <w:divBdr>
        <w:top w:val="none" w:sz="0" w:space="0" w:color="auto"/>
        <w:left w:val="none" w:sz="0" w:space="0" w:color="auto"/>
        <w:bottom w:val="none" w:sz="0" w:space="0" w:color="auto"/>
        <w:right w:val="none" w:sz="0" w:space="0" w:color="auto"/>
      </w:divBdr>
    </w:div>
    <w:div w:id="1098453469">
      <w:bodyDiv w:val="1"/>
      <w:marLeft w:val="0"/>
      <w:marRight w:val="0"/>
      <w:marTop w:val="0"/>
      <w:marBottom w:val="0"/>
      <w:divBdr>
        <w:top w:val="none" w:sz="0" w:space="0" w:color="auto"/>
        <w:left w:val="none" w:sz="0" w:space="0" w:color="auto"/>
        <w:bottom w:val="none" w:sz="0" w:space="0" w:color="auto"/>
        <w:right w:val="none" w:sz="0" w:space="0" w:color="auto"/>
      </w:divBdr>
    </w:div>
    <w:div w:id="1103260728">
      <w:bodyDiv w:val="1"/>
      <w:marLeft w:val="0"/>
      <w:marRight w:val="0"/>
      <w:marTop w:val="0"/>
      <w:marBottom w:val="0"/>
      <w:divBdr>
        <w:top w:val="none" w:sz="0" w:space="0" w:color="auto"/>
        <w:left w:val="none" w:sz="0" w:space="0" w:color="auto"/>
        <w:bottom w:val="none" w:sz="0" w:space="0" w:color="auto"/>
        <w:right w:val="none" w:sz="0" w:space="0" w:color="auto"/>
      </w:divBdr>
    </w:div>
    <w:div w:id="1103956692">
      <w:bodyDiv w:val="1"/>
      <w:marLeft w:val="0"/>
      <w:marRight w:val="0"/>
      <w:marTop w:val="0"/>
      <w:marBottom w:val="0"/>
      <w:divBdr>
        <w:top w:val="none" w:sz="0" w:space="0" w:color="auto"/>
        <w:left w:val="none" w:sz="0" w:space="0" w:color="auto"/>
        <w:bottom w:val="none" w:sz="0" w:space="0" w:color="auto"/>
        <w:right w:val="none" w:sz="0" w:space="0" w:color="auto"/>
      </w:divBdr>
    </w:div>
    <w:div w:id="1109083674">
      <w:bodyDiv w:val="1"/>
      <w:marLeft w:val="0"/>
      <w:marRight w:val="0"/>
      <w:marTop w:val="0"/>
      <w:marBottom w:val="0"/>
      <w:divBdr>
        <w:top w:val="none" w:sz="0" w:space="0" w:color="auto"/>
        <w:left w:val="none" w:sz="0" w:space="0" w:color="auto"/>
        <w:bottom w:val="none" w:sz="0" w:space="0" w:color="auto"/>
        <w:right w:val="none" w:sz="0" w:space="0" w:color="auto"/>
      </w:divBdr>
    </w:div>
    <w:div w:id="1120949862">
      <w:bodyDiv w:val="1"/>
      <w:marLeft w:val="0"/>
      <w:marRight w:val="0"/>
      <w:marTop w:val="0"/>
      <w:marBottom w:val="0"/>
      <w:divBdr>
        <w:top w:val="none" w:sz="0" w:space="0" w:color="auto"/>
        <w:left w:val="none" w:sz="0" w:space="0" w:color="auto"/>
        <w:bottom w:val="none" w:sz="0" w:space="0" w:color="auto"/>
        <w:right w:val="none" w:sz="0" w:space="0" w:color="auto"/>
      </w:divBdr>
    </w:div>
    <w:div w:id="1121069170">
      <w:bodyDiv w:val="1"/>
      <w:marLeft w:val="0"/>
      <w:marRight w:val="0"/>
      <w:marTop w:val="0"/>
      <w:marBottom w:val="0"/>
      <w:divBdr>
        <w:top w:val="none" w:sz="0" w:space="0" w:color="auto"/>
        <w:left w:val="none" w:sz="0" w:space="0" w:color="auto"/>
        <w:bottom w:val="none" w:sz="0" w:space="0" w:color="auto"/>
        <w:right w:val="none" w:sz="0" w:space="0" w:color="auto"/>
      </w:divBdr>
    </w:div>
    <w:div w:id="1121803350">
      <w:bodyDiv w:val="1"/>
      <w:marLeft w:val="0"/>
      <w:marRight w:val="0"/>
      <w:marTop w:val="0"/>
      <w:marBottom w:val="0"/>
      <w:divBdr>
        <w:top w:val="none" w:sz="0" w:space="0" w:color="auto"/>
        <w:left w:val="none" w:sz="0" w:space="0" w:color="auto"/>
        <w:bottom w:val="none" w:sz="0" w:space="0" w:color="auto"/>
        <w:right w:val="none" w:sz="0" w:space="0" w:color="auto"/>
      </w:divBdr>
    </w:div>
    <w:div w:id="1131241923">
      <w:bodyDiv w:val="1"/>
      <w:marLeft w:val="0"/>
      <w:marRight w:val="0"/>
      <w:marTop w:val="0"/>
      <w:marBottom w:val="0"/>
      <w:divBdr>
        <w:top w:val="none" w:sz="0" w:space="0" w:color="auto"/>
        <w:left w:val="none" w:sz="0" w:space="0" w:color="auto"/>
        <w:bottom w:val="none" w:sz="0" w:space="0" w:color="auto"/>
        <w:right w:val="none" w:sz="0" w:space="0" w:color="auto"/>
      </w:divBdr>
    </w:div>
    <w:div w:id="1131246978">
      <w:bodyDiv w:val="1"/>
      <w:marLeft w:val="0"/>
      <w:marRight w:val="0"/>
      <w:marTop w:val="0"/>
      <w:marBottom w:val="0"/>
      <w:divBdr>
        <w:top w:val="none" w:sz="0" w:space="0" w:color="auto"/>
        <w:left w:val="none" w:sz="0" w:space="0" w:color="auto"/>
        <w:bottom w:val="none" w:sz="0" w:space="0" w:color="auto"/>
        <w:right w:val="none" w:sz="0" w:space="0" w:color="auto"/>
      </w:divBdr>
    </w:div>
    <w:div w:id="1143891302">
      <w:bodyDiv w:val="1"/>
      <w:marLeft w:val="0"/>
      <w:marRight w:val="0"/>
      <w:marTop w:val="0"/>
      <w:marBottom w:val="0"/>
      <w:divBdr>
        <w:top w:val="none" w:sz="0" w:space="0" w:color="auto"/>
        <w:left w:val="none" w:sz="0" w:space="0" w:color="auto"/>
        <w:bottom w:val="none" w:sz="0" w:space="0" w:color="auto"/>
        <w:right w:val="none" w:sz="0" w:space="0" w:color="auto"/>
      </w:divBdr>
    </w:div>
    <w:div w:id="1144472620">
      <w:bodyDiv w:val="1"/>
      <w:marLeft w:val="0"/>
      <w:marRight w:val="0"/>
      <w:marTop w:val="0"/>
      <w:marBottom w:val="0"/>
      <w:divBdr>
        <w:top w:val="none" w:sz="0" w:space="0" w:color="auto"/>
        <w:left w:val="none" w:sz="0" w:space="0" w:color="auto"/>
        <w:bottom w:val="none" w:sz="0" w:space="0" w:color="auto"/>
        <w:right w:val="none" w:sz="0" w:space="0" w:color="auto"/>
      </w:divBdr>
    </w:div>
    <w:div w:id="1144852973">
      <w:bodyDiv w:val="1"/>
      <w:marLeft w:val="0"/>
      <w:marRight w:val="0"/>
      <w:marTop w:val="0"/>
      <w:marBottom w:val="0"/>
      <w:divBdr>
        <w:top w:val="none" w:sz="0" w:space="0" w:color="auto"/>
        <w:left w:val="none" w:sz="0" w:space="0" w:color="auto"/>
        <w:bottom w:val="none" w:sz="0" w:space="0" w:color="auto"/>
        <w:right w:val="none" w:sz="0" w:space="0" w:color="auto"/>
      </w:divBdr>
    </w:div>
    <w:div w:id="1149326329">
      <w:bodyDiv w:val="1"/>
      <w:marLeft w:val="0"/>
      <w:marRight w:val="0"/>
      <w:marTop w:val="0"/>
      <w:marBottom w:val="0"/>
      <w:divBdr>
        <w:top w:val="none" w:sz="0" w:space="0" w:color="auto"/>
        <w:left w:val="none" w:sz="0" w:space="0" w:color="auto"/>
        <w:bottom w:val="none" w:sz="0" w:space="0" w:color="auto"/>
        <w:right w:val="none" w:sz="0" w:space="0" w:color="auto"/>
      </w:divBdr>
    </w:div>
    <w:div w:id="1150444428">
      <w:bodyDiv w:val="1"/>
      <w:marLeft w:val="0"/>
      <w:marRight w:val="0"/>
      <w:marTop w:val="0"/>
      <w:marBottom w:val="0"/>
      <w:divBdr>
        <w:top w:val="none" w:sz="0" w:space="0" w:color="auto"/>
        <w:left w:val="none" w:sz="0" w:space="0" w:color="auto"/>
        <w:bottom w:val="none" w:sz="0" w:space="0" w:color="auto"/>
        <w:right w:val="none" w:sz="0" w:space="0" w:color="auto"/>
      </w:divBdr>
    </w:div>
    <w:div w:id="1166284054">
      <w:bodyDiv w:val="1"/>
      <w:marLeft w:val="0"/>
      <w:marRight w:val="0"/>
      <w:marTop w:val="0"/>
      <w:marBottom w:val="0"/>
      <w:divBdr>
        <w:top w:val="none" w:sz="0" w:space="0" w:color="auto"/>
        <w:left w:val="none" w:sz="0" w:space="0" w:color="auto"/>
        <w:bottom w:val="none" w:sz="0" w:space="0" w:color="auto"/>
        <w:right w:val="none" w:sz="0" w:space="0" w:color="auto"/>
      </w:divBdr>
    </w:div>
    <w:div w:id="1182166699">
      <w:bodyDiv w:val="1"/>
      <w:marLeft w:val="0"/>
      <w:marRight w:val="0"/>
      <w:marTop w:val="0"/>
      <w:marBottom w:val="0"/>
      <w:divBdr>
        <w:top w:val="none" w:sz="0" w:space="0" w:color="auto"/>
        <w:left w:val="none" w:sz="0" w:space="0" w:color="auto"/>
        <w:bottom w:val="none" w:sz="0" w:space="0" w:color="auto"/>
        <w:right w:val="none" w:sz="0" w:space="0" w:color="auto"/>
      </w:divBdr>
    </w:div>
    <w:div w:id="1189878060">
      <w:bodyDiv w:val="1"/>
      <w:marLeft w:val="0"/>
      <w:marRight w:val="0"/>
      <w:marTop w:val="0"/>
      <w:marBottom w:val="0"/>
      <w:divBdr>
        <w:top w:val="none" w:sz="0" w:space="0" w:color="auto"/>
        <w:left w:val="none" w:sz="0" w:space="0" w:color="auto"/>
        <w:bottom w:val="none" w:sz="0" w:space="0" w:color="auto"/>
        <w:right w:val="none" w:sz="0" w:space="0" w:color="auto"/>
      </w:divBdr>
    </w:div>
    <w:div w:id="1192500146">
      <w:bodyDiv w:val="1"/>
      <w:marLeft w:val="0"/>
      <w:marRight w:val="0"/>
      <w:marTop w:val="0"/>
      <w:marBottom w:val="0"/>
      <w:divBdr>
        <w:top w:val="none" w:sz="0" w:space="0" w:color="auto"/>
        <w:left w:val="none" w:sz="0" w:space="0" w:color="auto"/>
        <w:bottom w:val="none" w:sz="0" w:space="0" w:color="auto"/>
        <w:right w:val="none" w:sz="0" w:space="0" w:color="auto"/>
      </w:divBdr>
    </w:div>
    <w:div w:id="1195075395">
      <w:bodyDiv w:val="1"/>
      <w:marLeft w:val="0"/>
      <w:marRight w:val="0"/>
      <w:marTop w:val="0"/>
      <w:marBottom w:val="0"/>
      <w:divBdr>
        <w:top w:val="none" w:sz="0" w:space="0" w:color="auto"/>
        <w:left w:val="none" w:sz="0" w:space="0" w:color="auto"/>
        <w:bottom w:val="none" w:sz="0" w:space="0" w:color="auto"/>
        <w:right w:val="none" w:sz="0" w:space="0" w:color="auto"/>
      </w:divBdr>
    </w:div>
    <w:div w:id="1195584473">
      <w:bodyDiv w:val="1"/>
      <w:marLeft w:val="0"/>
      <w:marRight w:val="0"/>
      <w:marTop w:val="0"/>
      <w:marBottom w:val="0"/>
      <w:divBdr>
        <w:top w:val="none" w:sz="0" w:space="0" w:color="auto"/>
        <w:left w:val="none" w:sz="0" w:space="0" w:color="auto"/>
        <w:bottom w:val="none" w:sz="0" w:space="0" w:color="auto"/>
        <w:right w:val="none" w:sz="0" w:space="0" w:color="auto"/>
      </w:divBdr>
    </w:div>
    <w:div w:id="1204177241">
      <w:bodyDiv w:val="1"/>
      <w:marLeft w:val="0"/>
      <w:marRight w:val="0"/>
      <w:marTop w:val="0"/>
      <w:marBottom w:val="0"/>
      <w:divBdr>
        <w:top w:val="none" w:sz="0" w:space="0" w:color="auto"/>
        <w:left w:val="none" w:sz="0" w:space="0" w:color="auto"/>
        <w:bottom w:val="none" w:sz="0" w:space="0" w:color="auto"/>
        <w:right w:val="none" w:sz="0" w:space="0" w:color="auto"/>
      </w:divBdr>
    </w:div>
    <w:div w:id="1210191901">
      <w:bodyDiv w:val="1"/>
      <w:marLeft w:val="0"/>
      <w:marRight w:val="0"/>
      <w:marTop w:val="0"/>
      <w:marBottom w:val="0"/>
      <w:divBdr>
        <w:top w:val="none" w:sz="0" w:space="0" w:color="auto"/>
        <w:left w:val="none" w:sz="0" w:space="0" w:color="auto"/>
        <w:bottom w:val="none" w:sz="0" w:space="0" w:color="auto"/>
        <w:right w:val="none" w:sz="0" w:space="0" w:color="auto"/>
      </w:divBdr>
    </w:div>
    <w:div w:id="1219589394">
      <w:bodyDiv w:val="1"/>
      <w:marLeft w:val="0"/>
      <w:marRight w:val="0"/>
      <w:marTop w:val="0"/>
      <w:marBottom w:val="0"/>
      <w:divBdr>
        <w:top w:val="none" w:sz="0" w:space="0" w:color="auto"/>
        <w:left w:val="none" w:sz="0" w:space="0" w:color="auto"/>
        <w:bottom w:val="none" w:sz="0" w:space="0" w:color="auto"/>
        <w:right w:val="none" w:sz="0" w:space="0" w:color="auto"/>
      </w:divBdr>
    </w:div>
    <w:div w:id="1247500535">
      <w:bodyDiv w:val="1"/>
      <w:marLeft w:val="0"/>
      <w:marRight w:val="0"/>
      <w:marTop w:val="0"/>
      <w:marBottom w:val="0"/>
      <w:divBdr>
        <w:top w:val="none" w:sz="0" w:space="0" w:color="auto"/>
        <w:left w:val="none" w:sz="0" w:space="0" w:color="auto"/>
        <w:bottom w:val="none" w:sz="0" w:space="0" w:color="auto"/>
        <w:right w:val="none" w:sz="0" w:space="0" w:color="auto"/>
      </w:divBdr>
    </w:div>
    <w:div w:id="1254244968">
      <w:bodyDiv w:val="1"/>
      <w:marLeft w:val="0"/>
      <w:marRight w:val="0"/>
      <w:marTop w:val="0"/>
      <w:marBottom w:val="0"/>
      <w:divBdr>
        <w:top w:val="none" w:sz="0" w:space="0" w:color="auto"/>
        <w:left w:val="none" w:sz="0" w:space="0" w:color="auto"/>
        <w:bottom w:val="none" w:sz="0" w:space="0" w:color="auto"/>
        <w:right w:val="none" w:sz="0" w:space="0" w:color="auto"/>
      </w:divBdr>
    </w:div>
    <w:div w:id="1263148708">
      <w:bodyDiv w:val="1"/>
      <w:marLeft w:val="0"/>
      <w:marRight w:val="0"/>
      <w:marTop w:val="0"/>
      <w:marBottom w:val="0"/>
      <w:divBdr>
        <w:top w:val="none" w:sz="0" w:space="0" w:color="auto"/>
        <w:left w:val="none" w:sz="0" w:space="0" w:color="auto"/>
        <w:bottom w:val="none" w:sz="0" w:space="0" w:color="auto"/>
        <w:right w:val="none" w:sz="0" w:space="0" w:color="auto"/>
      </w:divBdr>
    </w:div>
    <w:div w:id="1271550279">
      <w:bodyDiv w:val="1"/>
      <w:marLeft w:val="0"/>
      <w:marRight w:val="0"/>
      <w:marTop w:val="0"/>
      <w:marBottom w:val="0"/>
      <w:divBdr>
        <w:top w:val="none" w:sz="0" w:space="0" w:color="auto"/>
        <w:left w:val="none" w:sz="0" w:space="0" w:color="auto"/>
        <w:bottom w:val="none" w:sz="0" w:space="0" w:color="auto"/>
        <w:right w:val="none" w:sz="0" w:space="0" w:color="auto"/>
      </w:divBdr>
    </w:div>
    <w:div w:id="1281033710">
      <w:bodyDiv w:val="1"/>
      <w:marLeft w:val="0"/>
      <w:marRight w:val="0"/>
      <w:marTop w:val="0"/>
      <w:marBottom w:val="0"/>
      <w:divBdr>
        <w:top w:val="none" w:sz="0" w:space="0" w:color="auto"/>
        <w:left w:val="none" w:sz="0" w:space="0" w:color="auto"/>
        <w:bottom w:val="none" w:sz="0" w:space="0" w:color="auto"/>
        <w:right w:val="none" w:sz="0" w:space="0" w:color="auto"/>
      </w:divBdr>
    </w:div>
    <w:div w:id="1285232722">
      <w:bodyDiv w:val="1"/>
      <w:marLeft w:val="0"/>
      <w:marRight w:val="0"/>
      <w:marTop w:val="0"/>
      <w:marBottom w:val="0"/>
      <w:divBdr>
        <w:top w:val="none" w:sz="0" w:space="0" w:color="auto"/>
        <w:left w:val="none" w:sz="0" w:space="0" w:color="auto"/>
        <w:bottom w:val="none" w:sz="0" w:space="0" w:color="auto"/>
        <w:right w:val="none" w:sz="0" w:space="0" w:color="auto"/>
      </w:divBdr>
    </w:div>
    <w:div w:id="1297876568">
      <w:bodyDiv w:val="1"/>
      <w:marLeft w:val="0"/>
      <w:marRight w:val="0"/>
      <w:marTop w:val="0"/>
      <w:marBottom w:val="0"/>
      <w:divBdr>
        <w:top w:val="none" w:sz="0" w:space="0" w:color="auto"/>
        <w:left w:val="none" w:sz="0" w:space="0" w:color="auto"/>
        <w:bottom w:val="none" w:sz="0" w:space="0" w:color="auto"/>
        <w:right w:val="none" w:sz="0" w:space="0" w:color="auto"/>
      </w:divBdr>
    </w:div>
    <w:div w:id="1303773634">
      <w:bodyDiv w:val="1"/>
      <w:marLeft w:val="0"/>
      <w:marRight w:val="0"/>
      <w:marTop w:val="0"/>
      <w:marBottom w:val="0"/>
      <w:divBdr>
        <w:top w:val="none" w:sz="0" w:space="0" w:color="auto"/>
        <w:left w:val="none" w:sz="0" w:space="0" w:color="auto"/>
        <w:bottom w:val="none" w:sz="0" w:space="0" w:color="auto"/>
        <w:right w:val="none" w:sz="0" w:space="0" w:color="auto"/>
      </w:divBdr>
    </w:div>
    <w:div w:id="1316882846">
      <w:bodyDiv w:val="1"/>
      <w:marLeft w:val="0"/>
      <w:marRight w:val="0"/>
      <w:marTop w:val="0"/>
      <w:marBottom w:val="0"/>
      <w:divBdr>
        <w:top w:val="none" w:sz="0" w:space="0" w:color="auto"/>
        <w:left w:val="none" w:sz="0" w:space="0" w:color="auto"/>
        <w:bottom w:val="none" w:sz="0" w:space="0" w:color="auto"/>
        <w:right w:val="none" w:sz="0" w:space="0" w:color="auto"/>
      </w:divBdr>
    </w:div>
    <w:div w:id="1320620845">
      <w:bodyDiv w:val="1"/>
      <w:marLeft w:val="0"/>
      <w:marRight w:val="0"/>
      <w:marTop w:val="0"/>
      <w:marBottom w:val="0"/>
      <w:divBdr>
        <w:top w:val="none" w:sz="0" w:space="0" w:color="auto"/>
        <w:left w:val="none" w:sz="0" w:space="0" w:color="auto"/>
        <w:bottom w:val="none" w:sz="0" w:space="0" w:color="auto"/>
        <w:right w:val="none" w:sz="0" w:space="0" w:color="auto"/>
      </w:divBdr>
    </w:div>
    <w:div w:id="1320765149">
      <w:bodyDiv w:val="1"/>
      <w:marLeft w:val="0"/>
      <w:marRight w:val="0"/>
      <w:marTop w:val="0"/>
      <w:marBottom w:val="0"/>
      <w:divBdr>
        <w:top w:val="none" w:sz="0" w:space="0" w:color="auto"/>
        <w:left w:val="none" w:sz="0" w:space="0" w:color="auto"/>
        <w:bottom w:val="none" w:sz="0" w:space="0" w:color="auto"/>
        <w:right w:val="none" w:sz="0" w:space="0" w:color="auto"/>
      </w:divBdr>
    </w:div>
    <w:div w:id="1321033091">
      <w:bodyDiv w:val="1"/>
      <w:marLeft w:val="0"/>
      <w:marRight w:val="0"/>
      <w:marTop w:val="0"/>
      <w:marBottom w:val="0"/>
      <w:divBdr>
        <w:top w:val="none" w:sz="0" w:space="0" w:color="auto"/>
        <w:left w:val="none" w:sz="0" w:space="0" w:color="auto"/>
        <w:bottom w:val="none" w:sz="0" w:space="0" w:color="auto"/>
        <w:right w:val="none" w:sz="0" w:space="0" w:color="auto"/>
      </w:divBdr>
    </w:div>
    <w:div w:id="1331641510">
      <w:bodyDiv w:val="1"/>
      <w:marLeft w:val="0"/>
      <w:marRight w:val="0"/>
      <w:marTop w:val="0"/>
      <w:marBottom w:val="0"/>
      <w:divBdr>
        <w:top w:val="none" w:sz="0" w:space="0" w:color="auto"/>
        <w:left w:val="none" w:sz="0" w:space="0" w:color="auto"/>
        <w:bottom w:val="none" w:sz="0" w:space="0" w:color="auto"/>
        <w:right w:val="none" w:sz="0" w:space="0" w:color="auto"/>
      </w:divBdr>
    </w:div>
    <w:div w:id="1337922948">
      <w:bodyDiv w:val="1"/>
      <w:marLeft w:val="0"/>
      <w:marRight w:val="0"/>
      <w:marTop w:val="0"/>
      <w:marBottom w:val="0"/>
      <w:divBdr>
        <w:top w:val="none" w:sz="0" w:space="0" w:color="auto"/>
        <w:left w:val="none" w:sz="0" w:space="0" w:color="auto"/>
        <w:bottom w:val="none" w:sz="0" w:space="0" w:color="auto"/>
        <w:right w:val="none" w:sz="0" w:space="0" w:color="auto"/>
      </w:divBdr>
    </w:div>
    <w:div w:id="1338461315">
      <w:bodyDiv w:val="1"/>
      <w:marLeft w:val="0"/>
      <w:marRight w:val="0"/>
      <w:marTop w:val="0"/>
      <w:marBottom w:val="0"/>
      <w:divBdr>
        <w:top w:val="none" w:sz="0" w:space="0" w:color="auto"/>
        <w:left w:val="none" w:sz="0" w:space="0" w:color="auto"/>
        <w:bottom w:val="none" w:sz="0" w:space="0" w:color="auto"/>
        <w:right w:val="none" w:sz="0" w:space="0" w:color="auto"/>
      </w:divBdr>
    </w:div>
    <w:div w:id="1339236533">
      <w:bodyDiv w:val="1"/>
      <w:marLeft w:val="0"/>
      <w:marRight w:val="0"/>
      <w:marTop w:val="0"/>
      <w:marBottom w:val="0"/>
      <w:divBdr>
        <w:top w:val="none" w:sz="0" w:space="0" w:color="auto"/>
        <w:left w:val="none" w:sz="0" w:space="0" w:color="auto"/>
        <w:bottom w:val="none" w:sz="0" w:space="0" w:color="auto"/>
        <w:right w:val="none" w:sz="0" w:space="0" w:color="auto"/>
      </w:divBdr>
    </w:div>
    <w:div w:id="1339648998">
      <w:bodyDiv w:val="1"/>
      <w:marLeft w:val="0"/>
      <w:marRight w:val="0"/>
      <w:marTop w:val="0"/>
      <w:marBottom w:val="0"/>
      <w:divBdr>
        <w:top w:val="none" w:sz="0" w:space="0" w:color="auto"/>
        <w:left w:val="none" w:sz="0" w:space="0" w:color="auto"/>
        <w:bottom w:val="none" w:sz="0" w:space="0" w:color="auto"/>
        <w:right w:val="none" w:sz="0" w:space="0" w:color="auto"/>
      </w:divBdr>
    </w:div>
    <w:div w:id="1339699422">
      <w:bodyDiv w:val="1"/>
      <w:marLeft w:val="0"/>
      <w:marRight w:val="0"/>
      <w:marTop w:val="0"/>
      <w:marBottom w:val="0"/>
      <w:divBdr>
        <w:top w:val="none" w:sz="0" w:space="0" w:color="auto"/>
        <w:left w:val="none" w:sz="0" w:space="0" w:color="auto"/>
        <w:bottom w:val="none" w:sz="0" w:space="0" w:color="auto"/>
        <w:right w:val="none" w:sz="0" w:space="0" w:color="auto"/>
      </w:divBdr>
    </w:div>
    <w:div w:id="1345669231">
      <w:bodyDiv w:val="1"/>
      <w:marLeft w:val="0"/>
      <w:marRight w:val="0"/>
      <w:marTop w:val="0"/>
      <w:marBottom w:val="0"/>
      <w:divBdr>
        <w:top w:val="none" w:sz="0" w:space="0" w:color="auto"/>
        <w:left w:val="none" w:sz="0" w:space="0" w:color="auto"/>
        <w:bottom w:val="none" w:sz="0" w:space="0" w:color="auto"/>
        <w:right w:val="none" w:sz="0" w:space="0" w:color="auto"/>
      </w:divBdr>
    </w:div>
    <w:div w:id="1353412735">
      <w:bodyDiv w:val="1"/>
      <w:marLeft w:val="0"/>
      <w:marRight w:val="0"/>
      <w:marTop w:val="0"/>
      <w:marBottom w:val="0"/>
      <w:divBdr>
        <w:top w:val="none" w:sz="0" w:space="0" w:color="auto"/>
        <w:left w:val="none" w:sz="0" w:space="0" w:color="auto"/>
        <w:bottom w:val="none" w:sz="0" w:space="0" w:color="auto"/>
        <w:right w:val="none" w:sz="0" w:space="0" w:color="auto"/>
      </w:divBdr>
    </w:div>
    <w:div w:id="1363096790">
      <w:bodyDiv w:val="1"/>
      <w:marLeft w:val="0"/>
      <w:marRight w:val="0"/>
      <w:marTop w:val="0"/>
      <w:marBottom w:val="0"/>
      <w:divBdr>
        <w:top w:val="none" w:sz="0" w:space="0" w:color="auto"/>
        <w:left w:val="none" w:sz="0" w:space="0" w:color="auto"/>
        <w:bottom w:val="none" w:sz="0" w:space="0" w:color="auto"/>
        <w:right w:val="none" w:sz="0" w:space="0" w:color="auto"/>
      </w:divBdr>
    </w:div>
    <w:div w:id="1372875609">
      <w:bodyDiv w:val="1"/>
      <w:marLeft w:val="0"/>
      <w:marRight w:val="0"/>
      <w:marTop w:val="0"/>
      <w:marBottom w:val="0"/>
      <w:divBdr>
        <w:top w:val="none" w:sz="0" w:space="0" w:color="auto"/>
        <w:left w:val="none" w:sz="0" w:space="0" w:color="auto"/>
        <w:bottom w:val="none" w:sz="0" w:space="0" w:color="auto"/>
        <w:right w:val="none" w:sz="0" w:space="0" w:color="auto"/>
      </w:divBdr>
    </w:div>
    <w:div w:id="1406882260">
      <w:bodyDiv w:val="1"/>
      <w:marLeft w:val="0"/>
      <w:marRight w:val="0"/>
      <w:marTop w:val="0"/>
      <w:marBottom w:val="0"/>
      <w:divBdr>
        <w:top w:val="none" w:sz="0" w:space="0" w:color="auto"/>
        <w:left w:val="none" w:sz="0" w:space="0" w:color="auto"/>
        <w:bottom w:val="none" w:sz="0" w:space="0" w:color="auto"/>
        <w:right w:val="none" w:sz="0" w:space="0" w:color="auto"/>
      </w:divBdr>
    </w:div>
    <w:div w:id="1410274793">
      <w:bodyDiv w:val="1"/>
      <w:marLeft w:val="0"/>
      <w:marRight w:val="0"/>
      <w:marTop w:val="0"/>
      <w:marBottom w:val="0"/>
      <w:divBdr>
        <w:top w:val="none" w:sz="0" w:space="0" w:color="auto"/>
        <w:left w:val="none" w:sz="0" w:space="0" w:color="auto"/>
        <w:bottom w:val="none" w:sz="0" w:space="0" w:color="auto"/>
        <w:right w:val="none" w:sz="0" w:space="0" w:color="auto"/>
      </w:divBdr>
    </w:div>
    <w:div w:id="1418477759">
      <w:bodyDiv w:val="1"/>
      <w:marLeft w:val="0"/>
      <w:marRight w:val="0"/>
      <w:marTop w:val="0"/>
      <w:marBottom w:val="0"/>
      <w:divBdr>
        <w:top w:val="none" w:sz="0" w:space="0" w:color="auto"/>
        <w:left w:val="none" w:sz="0" w:space="0" w:color="auto"/>
        <w:bottom w:val="none" w:sz="0" w:space="0" w:color="auto"/>
        <w:right w:val="none" w:sz="0" w:space="0" w:color="auto"/>
      </w:divBdr>
    </w:div>
    <w:div w:id="1423602822">
      <w:bodyDiv w:val="1"/>
      <w:marLeft w:val="0"/>
      <w:marRight w:val="0"/>
      <w:marTop w:val="0"/>
      <w:marBottom w:val="0"/>
      <w:divBdr>
        <w:top w:val="none" w:sz="0" w:space="0" w:color="auto"/>
        <w:left w:val="none" w:sz="0" w:space="0" w:color="auto"/>
        <w:bottom w:val="none" w:sz="0" w:space="0" w:color="auto"/>
        <w:right w:val="none" w:sz="0" w:space="0" w:color="auto"/>
      </w:divBdr>
    </w:div>
    <w:div w:id="1426223858">
      <w:bodyDiv w:val="1"/>
      <w:marLeft w:val="0"/>
      <w:marRight w:val="0"/>
      <w:marTop w:val="0"/>
      <w:marBottom w:val="0"/>
      <w:divBdr>
        <w:top w:val="none" w:sz="0" w:space="0" w:color="auto"/>
        <w:left w:val="none" w:sz="0" w:space="0" w:color="auto"/>
        <w:bottom w:val="none" w:sz="0" w:space="0" w:color="auto"/>
        <w:right w:val="none" w:sz="0" w:space="0" w:color="auto"/>
      </w:divBdr>
    </w:div>
    <w:div w:id="1431584222">
      <w:bodyDiv w:val="1"/>
      <w:marLeft w:val="0"/>
      <w:marRight w:val="0"/>
      <w:marTop w:val="0"/>
      <w:marBottom w:val="0"/>
      <w:divBdr>
        <w:top w:val="none" w:sz="0" w:space="0" w:color="auto"/>
        <w:left w:val="none" w:sz="0" w:space="0" w:color="auto"/>
        <w:bottom w:val="none" w:sz="0" w:space="0" w:color="auto"/>
        <w:right w:val="none" w:sz="0" w:space="0" w:color="auto"/>
      </w:divBdr>
    </w:div>
    <w:div w:id="1441954173">
      <w:bodyDiv w:val="1"/>
      <w:marLeft w:val="0"/>
      <w:marRight w:val="0"/>
      <w:marTop w:val="0"/>
      <w:marBottom w:val="0"/>
      <w:divBdr>
        <w:top w:val="none" w:sz="0" w:space="0" w:color="auto"/>
        <w:left w:val="none" w:sz="0" w:space="0" w:color="auto"/>
        <w:bottom w:val="none" w:sz="0" w:space="0" w:color="auto"/>
        <w:right w:val="none" w:sz="0" w:space="0" w:color="auto"/>
      </w:divBdr>
    </w:div>
    <w:div w:id="1446195332">
      <w:bodyDiv w:val="1"/>
      <w:marLeft w:val="0"/>
      <w:marRight w:val="0"/>
      <w:marTop w:val="0"/>
      <w:marBottom w:val="0"/>
      <w:divBdr>
        <w:top w:val="none" w:sz="0" w:space="0" w:color="auto"/>
        <w:left w:val="none" w:sz="0" w:space="0" w:color="auto"/>
        <w:bottom w:val="none" w:sz="0" w:space="0" w:color="auto"/>
        <w:right w:val="none" w:sz="0" w:space="0" w:color="auto"/>
      </w:divBdr>
    </w:div>
    <w:div w:id="1453943679">
      <w:bodyDiv w:val="1"/>
      <w:marLeft w:val="0"/>
      <w:marRight w:val="0"/>
      <w:marTop w:val="0"/>
      <w:marBottom w:val="0"/>
      <w:divBdr>
        <w:top w:val="none" w:sz="0" w:space="0" w:color="auto"/>
        <w:left w:val="none" w:sz="0" w:space="0" w:color="auto"/>
        <w:bottom w:val="none" w:sz="0" w:space="0" w:color="auto"/>
        <w:right w:val="none" w:sz="0" w:space="0" w:color="auto"/>
      </w:divBdr>
    </w:div>
    <w:div w:id="1458064406">
      <w:bodyDiv w:val="1"/>
      <w:marLeft w:val="0"/>
      <w:marRight w:val="0"/>
      <w:marTop w:val="0"/>
      <w:marBottom w:val="0"/>
      <w:divBdr>
        <w:top w:val="none" w:sz="0" w:space="0" w:color="auto"/>
        <w:left w:val="none" w:sz="0" w:space="0" w:color="auto"/>
        <w:bottom w:val="none" w:sz="0" w:space="0" w:color="auto"/>
        <w:right w:val="none" w:sz="0" w:space="0" w:color="auto"/>
      </w:divBdr>
    </w:div>
    <w:div w:id="1472597313">
      <w:bodyDiv w:val="1"/>
      <w:marLeft w:val="0"/>
      <w:marRight w:val="0"/>
      <w:marTop w:val="0"/>
      <w:marBottom w:val="0"/>
      <w:divBdr>
        <w:top w:val="none" w:sz="0" w:space="0" w:color="auto"/>
        <w:left w:val="none" w:sz="0" w:space="0" w:color="auto"/>
        <w:bottom w:val="none" w:sz="0" w:space="0" w:color="auto"/>
        <w:right w:val="none" w:sz="0" w:space="0" w:color="auto"/>
      </w:divBdr>
    </w:div>
    <w:div w:id="1474523255">
      <w:bodyDiv w:val="1"/>
      <w:marLeft w:val="0"/>
      <w:marRight w:val="0"/>
      <w:marTop w:val="0"/>
      <w:marBottom w:val="0"/>
      <w:divBdr>
        <w:top w:val="none" w:sz="0" w:space="0" w:color="auto"/>
        <w:left w:val="none" w:sz="0" w:space="0" w:color="auto"/>
        <w:bottom w:val="none" w:sz="0" w:space="0" w:color="auto"/>
        <w:right w:val="none" w:sz="0" w:space="0" w:color="auto"/>
      </w:divBdr>
    </w:div>
    <w:div w:id="1482229337">
      <w:bodyDiv w:val="1"/>
      <w:marLeft w:val="0"/>
      <w:marRight w:val="0"/>
      <w:marTop w:val="0"/>
      <w:marBottom w:val="0"/>
      <w:divBdr>
        <w:top w:val="none" w:sz="0" w:space="0" w:color="auto"/>
        <w:left w:val="none" w:sz="0" w:space="0" w:color="auto"/>
        <w:bottom w:val="none" w:sz="0" w:space="0" w:color="auto"/>
        <w:right w:val="none" w:sz="0" w:space="0" w:color="auto"/>
      </w:divBdr>
    </w:div>
    <w:div w:id="1485127729">
      <w:bodyDiv w:val="1"/>
      <w:marLeft w:val="0"/>
      <w:marRight w:val="0"/>
      <w:marTop w:val="0"/>
      <w:marBottom w:val="0"/>
      <w:divBdr>
        <w:top w:val="none" w:sz="0" w:space="0" w:color="auto"/>
        <w:left w:val="none" w:sz="0" w:space="0" w:color="auto"/>
        <w:bottom w:val="none" w:sz="0" w:space="0" w:color="auto"/>
        <w:right w:val="none" w:sz="0" w:space="0" w:color="auto"/>
      </w:divBdr>
    </w:div>
    <w:div w:id="1485971603">
      <w:bodyDiv w:val="1"/>
      <w:marLeft w:val="0"/>
      <w:marRight w:val="0"/>
      <w:marTop w:val="0"/>
      <w:marBottom w:val="0"/>
      <w:divBdr>
        <w:top w:val="none" w:sz="0" w:space="0" w:color="auto"/>
        <w:left w:val="none" w:sz="0" w:space="0" w:color="auto"/>
        <w:bottom w:val="none" w:sz="0" w:space="0" w:color="auto"/>
        <w:right w:val="none" w:sz="0" w:space="0" w:color="auto"/>
      </w:divBdr>
    </w:div>
    <w:div w:id="1492024866">
      <w:bodyDiv w:val="1"/>
      <w:marLeft w:val="0"/>
      <w:marRight w:val="0"/>
      <w:marTop w:val="0"/>
      <w:marBottom w:val="0"/>
      <w:divBdr>
        <w:top w:val="none" w:sz="0" w:space="0" w:color="auto"/>
        <w:left w:val="none" w:sz="0" w:space="0" w:color="auto"/>
        <w:bottom w:val="none" w:sz="0" w:space="0" w:color="auto"/>
        <w:right w:val="none" w:sz="0" w:space="0" w:color="auto"/>
      </w:divBdr>
    </w:div>
    <w:div w:id="1497499650">
      <w:bodyDiv w:val="1"/>
      <w:marLeft w:val="0"/>
      <w:marRight w:val="0"/>
      <w:marTop w:val="0"/>
      <w:marBottom w:val="0"/>
      <w:divBdr>
        <w:top w:val="none" w:sz="0" w:space="0" w:color="auto"/>
        <w:left w:val="none" w:sz="0" w:space="0" w:color="auto"/>
        <w:bottom w:val="none" w:sz="0" w:space="0" w:color="auto"/>
        <w:right w:val="none" w:sz="0" w:space="0" w:color="auto"/>
      </w:divBdr>
    </w:div>
    <w:div w:id="1513374715">
      <w:bodyDiv w:val="1"/>
      <w:marLeft w:val="0"/>
      <w:marRight w:val="0"/>
      <w:marTop w:val="0"/>
      <w:marBottom w:val="0"/>
      <w:divBdr>
        <w:top w:val="none" w:sz="0" w:space="0" w:color="auto"/>
        <w:left w:val="none" w:sz="0" w:space="0" w:color="auto"/>
        <w:bottom w:val="none" w:sz="0" w:space="0" w:color="auto"/>
        <w:right w:val="none" w:sz="0" w:space="0" w:color="auto"/>
      </w:divBdr>
    </w:div>
    <w:div w:id="1515150948">
      <w:bodyDiv w:val="1"/>
      <w:marLeft w:val="0"/>
      <w:marRight w:val="0"/>
      <w:marTop w:val="0"/>
      <w:marBottom w:val="0"/>
      <w:divBdr>
        <w:top w:val="none" w:sz="0" w:space="0" w:color="auto"/>
        <w:left w:val="none" w:sz="0" w:space="0" w:color="auto"/>
        <w:bottom w:val="none" w:sz="0" w:space="0" w:color="auto"/>
        <w:right w:val="none" w:sz="0" w:space="0" w:color="auto"/>
      </w:divBdr>
    </w:div>
    <w:div w:id="1517496771">
      <w:bodyDiv w:val="1"/>
      <w:marLeft w:val="0"/>
      <w:marRight w:val="0"/>
      <w:marTop w:val="0"/>
      <w:marBottom w:val="0"/>
      <w:divBdr>
        <w:top w:val="none" w:sz="0" w:space="0" w:color="auto"/>
        <w:left w:val="none" w:sz="0" w:space="0" w:color="auto"/>
        <w:bottom w:val="none" w:sz="0" w:space="0" w:color="auto"/>
        <w:right w:val="none" w:sz="0" w:space="0" w:color="auto"/>
      </w:divBdr>
    </w:div>
    <w:div w:id="1518229903">
      <w:bodyDiv w:val="1"/>
      <w:marLeft w:val="0"/>
      <w:marRight w:val="0"/>
      <w:marTop w:val="0"/>
      <w:marBottom w:val="0"/>
      <w:divBdr>
        <w:top w:val="none" w:sz="0" w:space="0" w:color="auto"/>
        <w:left w:val="none" w:sz="0" w:space="0" w:color="auto"/>
        <w:bottom w:val="none" w:sz="0" w:space="0" w:color="auto"/>
        <w:right w:val="none" w:sz="0" w:space="0" w:color="auto"/>
      </w:divBdr>
    </w:div>
    <w:div w:id="1518807051">
      <w:bodyDiv w:val="1"/>
      <w:marLeft w:val="0"/>
      <w:marRight w:val="0"/>
      <w:marTop w:val="0"/>
      <w:marBottom w:val="0"/>
      <w:divBdr>
        <w:top w:val="none" w:sz="0" w:space="0" w:color="auto"/>
        <w:left w:val="none" w:sz="0" w:space="0" w:color="auto"/>
        <w:bottom w:val="none" w:sz="0" w:space="0" w:color="auto"/>
        <w:right w:val="none" w:sz="0" w:space="0" w:color="auto"/>
      </w:divBdr>
    </w:div>
    <w:div w:id="1535927132">
      <w:bodyDiv w:val="1"/>
      <w:marLeft w:val="0"/>
      <w:marRight w:val="0"/>
      <w:marTop w:val="0"/>
      <w:marBottom w:val="0"/>
      <w:divBdr>
        <w:top w:val="none" w:sz="0" w:space="0" w:color="auto"/>
        <w:left w:val="none" w:sz="0" w:space="0" w:color="auto"/>
        <w:bottom w:val="none" w:sz="0" w:space="0" w:color="auto"/>
        <w:right w:val="none" w:sz="0" w:space="0" w:color="auto"/>
      </w:divBdr>
    </w:div>
    <w:div w:id="1543983197">
      <w:bodyDiv w:val="1"/>
      <w:marLeft w:val="0"/>
      <w:marRight w:val="0"/>
      <w:marTop w:val="0"/>
      <w:marBottom w:val="0"/>
      <w:divBdr>
        <w:top w:val="none" w:sz="0" w:space="0" w:color="auto"/>
        <w:left w:val="none" w:sz="0" w:space="0" w:color="auto"/>
        <w:bottom w:val="none" w:sz="0" w:space="0" w:color="auto"/>
        <w:right w:val="none" w:sz="0" w:space="0" w:color="auto"/>
      </w:divBdr>
    </w:div>
    <w:div w:id="1549881198">
      <w:bodyDiv w:val="1"/>
      <w:marLeft w:val="0"/>
      <w:marRight w:val="0"/>
      <w:marTop w:val="0"/>
      <w:marBottom w:val="0"/>
      <w:divBdr>
        <w:top w:val="none" w:sz="0" w:space="0" w:color="auto"/>
        <w:left w:val="none" w:sz="0" w:space="0" w:color="auto"/>
        <w:bottom w:val="none" w:sz="0" w:space="0" w:color="auto"/>
        <w:right w:val="none" w:sz="0" w:space="0" w:color="auto"/>
      </w:divBdr>
    </w:div>
    <w:div w:id="1551721080">
      <w:bodyDiv w:val="1"/>
      <w:marLeft w:val="0"/>
      <w:marRight w:val="0"/>
      <w:marTop w:val="0"/>
      <w:marBottom w:val="0"/>
      <w:divBdr>
        <w:top w:val="none" w:sz="0" w:space="0" w:color="auto"/>
        <w:left w:val="none" w:sz="0" w:space="0" w:color="auto"/>
        <w:bottom w:val="none" w:sz="0" w:space="0" w:color="auto"/>
        <w:right w:val="none" w:sz="0" w:space="0" w:color="auto"/>
      </w:divBdr>
    </w:div>
    <w:div w:id="1561208450">
      <w:bodyDiv w:val="1"/>
      <w:marLeft w:val="0"/>
      <w:marRight w:val="0"/>
      <w:marTop w:val="0"/>
      <w:marBottom w:val="0"/>
      <w:divBdr>
        <w:top w:val="none" w:sz="0" w:space="0" w:color="auto"/>
        <w:left w:val="none" w:sz="0" w:space="0" w:color="auto"/>
        <w:bottom w:val="none" w:sz="0" w:space="0" w:color="auto"/>
        <w:right w:val="none" w:sz="0" w:space="0" w:color="auto"/>
      </w:divBdr>
    </w:div>
    <w:div w:id="1566641235">
      <w:bodyDiv w:val="1"/>
      <w:marLeft w:val="0"/>
      <w:marRight w:val="0"/>
      <w:marTop w:val="0"/>
      <w:marBottom w:val="0"/>
      <w:divBdr>
        <w:top w:val="none" w:sz="0" w:space="0" w:color="auto"/>
        <w:left w:val="none" w:sz="0" w:space="0" w:color="auto"/>
        <w:bottom w:val="none" w:sz="0" w:space="0" w:color="auto"/>
        <w:right w:val="none" w:sz="0" w:space="0" w:color="auto"/>
      </w:divBdr>
    </w:div>
    <w:div w:id="1572077634">
      <w:bodyDiv w:val="1"/>
      <w:marLeft w:val="0"/>
      <w:marRight w:val="0"/>
      <w:marTop w:val="0"/>
      <w:marBottom w:val="0"/>
      <w:divBdr>
        <w:top w:val="none" w:sz="0" w:space="0" w:color="auto"/>
        <w:left w:val="none" w:sz="0" w:space="0" w:color="auto"/>
        <w:bottom w:val="none" w:sz="0" w:space="0" w:color="auto"/>
        <w:right w:val="none" w:sz="0" w:space="0" w:color="auto"/>
      </w:divBdr>
    </w:div>
    <w:div w:id="1579055433">
      <w:bodyDiv w:val="1"/>
      <w:marLeft w:val="0"/>
      <w:marRight w:val="0"/>
      <w:marTop w:val="0"/>
      <w:marBottom w:val="0"/>
      <w:divBdr>
        <w:top w:val="none" w:sz="0" w:space="0" w:color="auto"/>
        <w:left w:val="none" w:sz="0" w:space="0" w:color="auto"/>
        <w:bottom w:val="none" w:sz="0" w:space="0" w:color="auto"/>
        <w:right w:val="none" w:sz="0" w:space="0" w:color="auto"/>
      </w:divBdr>
    </w:div>
    <w:div w:id="1581330885">
      <w:bodyDiv w:val="1"/>
      <w:marLeft w:val="0"/>
      <w:marRight w:val="0"/>
      <w:marTop w:val="0"/>
      <w:marBottom w:val="0"/>
      <w:divBdr>
        <w:top w:val="none" w:sz="0" w:space="0" w:color="auto"/>
        <w:left w:val="none" w:sz="0" w:space="0" w:color="auto"/>
        <w:bottom w:val="none" w:sz="0" w:space="0" w:color="auto"/>
        <w:right w:val="none" w:sz="0" w:space="0" w:color="auto"/>
      </w:divBdr>
    </w:div>
    <w:div w:id="1585527173">
      <w:bodyDiv w:val="1"/>
      <w:marLeft w:val="0"/>
      <w:marRight w:val="0"/>
      <w:marTop w:val="0"/>
      <w:marBottom w:val="0"/>
      <w:divBdr>
        <w:top w:val="none" w:sz="0" w:space="0" w:color="auto"/>
        <w:left w:val="none" w:sz="0" w:space="0" w:color="auto"/>
        <w:bottom w:val="none" w:sz="0" w:space="0" w:color="auto"/>
        <w:right w:val="none" w:sz="0" w:space="0" w:color="auto"/>
      </w:divBdr>
    </w:div>
    <w:div w:id="1592278534">
      <w:bodyDiv w:val="1"/>
      <w:marLeft w:val="0"/>
      <w:marRight w:val="0"/>
      <w:marTop w:val="0"/>
      <w:marBottom w:val="0"/>
      <w:divBdr>
        <w:top w:val="none" w:sz="0" w:space="0" w:color="auto"/>
        <w:left w:val="none" w:sz="0" w:space="0" w:color="auto"/>
        <w:bottom w:val="none" w:sz="0" w:space="0" w:color="auto"/>
        <w:right w:val="none" w:sz="0" w:space="0" w:color="auto"/>
      </w:divBdr>
    </w:div>
    <w:div w:id="1599948427">
      <w:bodyDiv w:val="1"/>
      <w:marLeft w:val="0"/>
      <w:marRight w:val="0"/>
      <w:marTop w:val="0"/>
      <w:marBottom w:val="0"/>
      <w:divBdr>
        <w:top w:val="none" w:sz="0" w:space="0" w:color="auto"/>
        <w:left w:val="none" w:sz="0" w:space="0" w:color="auto"/>
        <w:bottom w:val="none" w:sz="0" w:space="0" w:color="auto"/>
        <w:right w:val="none" w:sz="0" w:space="0" w:color="auto"/>
      </w:divBdr>
    </w:div>
    <w:div w:id="1605461150">
      <w:bodyDiv w:val="1"/>
      <w:marLeft w:val="0"/>
      <w:marRight w:val="0"/>
      <w:marTop w:val="0"/>
      <w:marBottom w:val="0"/>
      <w:divBdr>
        <w:top w:val="none" w:sz="0" w:space="0" w:color="auto"/>
        <w:left w:val="none" w:sz="0" w:space="0" w:color="auto"/>
        <w:bottom w:val="none" w:sz="0" w:space="0" w:color="auto"/>
        <w:right w:val="none" w:sz="0" w:space="0" w:color="auto"/>
      </w:divBdr>
    </w:div>
    <w:div w:id="1613515309">
      <w:bodyDiv w:val="1"/>
      <w:marLeft w:val="0"/>
      <w:marRight w:val="0"/>
      <w:marTop w:val="0"/>
      <w:marBottom w:val="0"/>
      <w:divBdr>
        <w:top w:val="none" w:sz="0" w:space="0" w:color="auto"/>
        <w:left w:val="none" w:sz="0" w:space="0" w:color="auto"/>
        <w:bottom w:val="none" w:sz="0" w:space="0" w:color="auto"/>
        <w:right w:val="none" w:sz="0" w:space="0" w:color="auto"/>
      </w:divBdr>
    </w:div>
    <w:div w:id="1614021169">
      <w:bodyDiv w:val="1"/>
      <w:marLeft w:val="0"/>
      <w:marRight w:val="0"/>
      <w:marTop w:val="0"/>
      <w:marBottom w:val="0"/>
      <w:divBdr>
        <w:top w:val="none" w:sz="0" w:space="0" w:color="auto"/>
        <w:left w:val="none" w:sz="0" w:space="0" w:color="auto"/>
        <w:bottom w:val="none" w:sz="0" w:space="0" w:color="auto"/>
        <w:right w:val="none" w:sz="0" w:space="0" w:color="auto"/>
      </w:divBdr>
    </w:div>
    <w:div w:id="1622806933">
      <w:bodyDiv w:val="1"/>
      <w:marLeft w:val="0"/>
      <w:marRight w:val="0"/>
      <w:marTop w:val="0"/>
      <w:marBottom w:val="0"/>
      <w:divBdr>
        <w:top w:val="none" w:sz="0" w:space="0" w:color="auto"/>
        <w:left w:val="none" w:sz="0" w:space="0" w:color="auto"/>
        <w:bottom w:val="none" w:sz="0" w:space="0" w:color="auto"/>
        <w:right w:val="none" w:sz="0" w:space="0" w:color="auto"/>
      </w:divBdr>
    </w:div>
    <w:div w:id="1634091256">
      <w:bodyDiv w:val="1"/>
      <w:marLeft w:val="0"/>
      <w:marRight w:val="0"/>
      <w:marTop w:val="0"/>
      <w:marBottom w:val="0"/>
      <w:divBdr>
        <w:top w:val="none" w:sz="0" w:space="0" w:color="auto"/>
        <w:left w:val="none" w:sz="0" w:space="0" w:color="auto"/>
        <w:bottom w:val="none" w:sz="0" w:space="0" w:color="auto"/>
        <w:right w:val="none" w:sz="0" w:space="0" w:color="auto"/>
      </w:divBdr>
    </w:div>
    <w:div w:id="1651206630">
      <w:bodyDiv w:val="1"/>
      <w:marLeft w:val="0"/>
      <w:marRight w:val="0"/>
      <w:marTop w:val="0"/>
      <w:marBottom w:val="0"/>
      <w:divBdr>
        <w:top w:val="none" w:sz="0" w:space="0" w:color="auto"/>
        <w:left w:val="none" w:sz="0" w:space="0" w:color="auto"/>
        <w:bottom w:val="none" w:sz="0" w:space="0" w:color="auto"/>
        <w:right w:val="none" w:sz="0" w:space="0" w:color="auto"/>
      </w:divBdr>
    </w:div>
    <w:div w:id="1651903231">
      <w:bodyDiv w:val="1"/>
      <w:marLeft w:val="0"/>
      <w:marRight w:val="0"/>
      <w:marTop w:val="0"/>
      <w:marBottom w:val="0"/>
      <w:divBdr>
        <w:top w:val="none" w:sz="0" w:space="0" w:color="auto"/>
        <w:left w:val="none" w:sz="0" w:space="0" w:color="auto"/>
        <w:bottom w:val="none" w:sz="0" w:space="0" w:color="auto"/>
        <w:right w:val="none" w:sz="0" w:space="0" w:color="auto"/>
      </w:divBdr>
    </w:div>
    <w:div w:id="1652516325">
      <w:bodyDiv w:val="1"/>
      <w:marLeft w:val="0"/>
      <w:marRight w:val="0"/>
      <w:marTop w:val="0"/>
      <w:marBottom w:val="0"/>
      <w:divBdr>
        <w:top w:val="none" w:sz="0" w:space="0" w:color="auto"/>
        <w:left w:val="none" w:sz="0" w:space="0" w:color="auto"/>
        <w:bottom w:val="none" w:sz="0" w:space="0" w:color="auto"/>
        <w:right w:val="none" w:sz="0" w:space="0" w:color="auto"/>
      </w:divBdr>
    </w:div>
    <w:div w:id="1661959174">
      <w:bodyDiv w:val="1"/>
      <w:marLeft w:val="0"/>
      <w:marRight w:val="0"/>
      <w:marTop w:val="0"/>
      <w:marBottom w:val="0"/>
      <w:divBdr>
        <w:top w:val="none" w:sz="0" w:space="0" w:color="auto"/>
        <w:left w:val="none" w:sz="0" w:space="0" w:color="auto"/>
        <w:bottom w:val="none" w:sz="0" w:space="0" w:color="auto"/>
        <w:right w:val="none" w:sz="0" w:space="0" w:color="auto"/>
      </w:divBdr>
    </w:div>
    <w:div w:id="1669167643">
      <w:bodyDiv w:val="1"/>
      <w:marLeft w:val="0"/>
      <w:marRight w:val="0"/>
      <w:marTop w:val="0"/>
      <w:marBottom w:val="0"/>
      <w:divBdr>
        <w:top w:val="none" w:sz="0" w:space="0" w:color="auto"/>
        <w:left w:val="none" w:sz="0" w:space="0" w:color="auto"/>
        <w:bottom w:val="none" w:sz="0" w:space="0" w:color="auto"/>
        <w:right w:val="none" w:sz="0" w:space="0" w:color="auto"/>
      </w:divBdr>
    </w:div>
    <w:div w:id="1669626289">
      <w:bodyDiv w:val="1"/>
      <w:marLeft w:val="0"/>
      <w:marRight w:val="0"/>
      <w:marTop w:val="0"/>
      <w:marBottom w:val="0"/>
      <w:divBdr>
        <w:top w:val="none" w:sz="0" w:space="0" w:color="auto"/>
        <w:left w:val="none" w:sz="0" w:space="0" w:color="auto"/>
        <w:bottom w:val="none" w:sz="0" w:space="0" w:color="auto"/>
        <w:right w:val="none" w:sz="0" w:space="0" w:color="auto"/>
      </w:divBdr>
    </w:div>
    <w:div w:id="1679037803">
      <w:bodyDiv w:val="1"/>
      <w:marLeft w:val="0"/>
      <w:marRight w:val="0"/>
      <w:marTop w:val="0"/>
      <w:marBottom w:val="0"/>
      <w:divBdr>
        <w:top w:val="none" w:sz="0" w:space="0" w:color="auto"/>
        <w:left w:val="none" w:sz="0" w:space="0" w:color="auto"/>
        <w:bottom w:val="none" w:sz="0" w:space="0" w:color="auto"/>
        <w:right w:val="none" w:sz="0" w:space="0" w:color="auto"/>
      </w:divBdr>
    </w:div>
    <w:div w:id="1684237120">
      <w:bodyDiv w:val="1"/>
      <w:marLeft w:val="0"/>
      <w:marRight w:val="0"/>
      <w:marTop w:val="0"/>
      <w:marBottom w:val="0"/>
      <w:divBdr>
        <w:top w:val="none" w:sz="0" w:space="0" w:color="auto"/>
        <w:left w:val="none" w:sz="0" w:space="0" w:color="auto"/>
        <w:bottom w:val="none" w:sz="0" w:space="0" w:color="auto"/>
        <w:right w:val="none" w:sz="0" w:space="0" w:color="auto"/>
      </w:divBdr>
    </w:div>
    <w:div w:id="1686665549">
      <w:bodyDiv w:val="1"/>
      <w:marLeft w:val="0"/>
      <w:marRight w:val="0"/>
      <w:marTop w:val="0"/>
      <w:marBottom w:val="0"/>
      <w:divBdr>
        <w:top w:val="none" w:sz="0" w:space="0" w:color="auto"/>
        <w:left w:val="none" w:sz="0" w:space="0" w:color="auto"/>
        <w:bottom w:val="none" w:sz="0" w:space="0" w:color="auto"/>
        <w:right w:val="none" w:sz="0" w:space="0" w:color="auto"/>
      </w:divBdr>
    </w:div>
    <w:div w:id="1689256184">
      <w:bodyDiv w:val="1"/>
      <w:marLeft w:val="0"/>
      <w:marRight w:val="0"/>
      <w:marTop w:val="0"/>
      <w:marBottom w:val="0"/>
      <w:divBdr>
        <w:top w:val="none" w:sz="0" w:space="0" w:color="auto"/>
        <w:left w:val="none" w:sz="0" w:space="0" w:color="auto"/>
        <w:bottom w:val="none" w:sz="0" w:space="0" w:color="auto"/>
        <w:right w:val="none" w:sz="0" w:space="0" w:color="auto"/>
      </w:divBdr>
    </w:div>
    <w:div w:id="1698969633">
      <w:bodyDiv w:val="1"/>
      <w:marLeft w:val="0"/>
      <w:marRight w:val="0"/>
      <w:marTop w:val="0"/>
      <w:marBottom w:val="0"/>
      <w:divBdr>
        <w:top w:val="none" w:sz="0" w:space="0" w:color="auto"/>
        <w:left w:val="none" w:sz="0" w:space="0" w:color="auto"/>
        <w:bottom w:val="none" w:sz="0" w:space="0" w:color="auto"/>
        <w:right w:val="none" w:sz="0" w:space="0" w:color="auto"/>
      </w:divBdr>
    </w:div>
    <w:div w:id="1722286206">
      <w:bodyDiv w:val="1"/>
      <w:marLeft w:val="0"/>
      <w:marRight w:val="0"/>
      <w:marTop w:val="0"/>
      <w:marBottom w:val="0"/>
      <w:divBdr>
        <w:top w:val="none" w:sz="0" w:space="0" w:color="auto"/>
        <w:left w:val="none" w:sz="0" w:space="0" w:color="auto"/>
        <w:bottom w:val="none" w:sz="0" w:space="0" w:color="auto"/>
        <w:right w:val="none" w:sz="0" w:space="0" w:color="auto"/>
      </w:divBdr>
    </w:div>
    <w:div w:id="1743478619">
      <w:bodyDiv w:val="1"/>
      <w:marLeft w:val="0"/>
      <w:marRight w:val="0"/>
      <w:marTop w:val="0"/>
      <w:marBottom w:val="0"/>
      <w:divBdr>
        <w:top w:val="none" w:sz="0" w:space="0" w:color="auto"/>
        <w:left w:val="none" w:sz="0" w:space="0" w:color="auto"/>
        <w:bottom w:val="none" w:sz="0" w:space="0" w:color="auto"/>
        <w:right w:val="none" w:sz="0" w:space="0" w:color="auto"/>
      </w:divBdr>
    </w:div>
    <w:div w:id="1745293191">
      <w:bodyDiv w:val="1"/>
      <w:marLeft w:val="0"/>
      <w:marRight w:val="0"/>
      <w:marTop w:val="0"/>
      <w:marBottom w:val="0"/>
      <w:divBdr>
        <w:top w:val="none" w:sz="0" w:space="0" w:color="auto"/>
        <w:left w:val="none" w:sz="0" w:space="0" w:color="auto"/>
        <w:bottom w:val="none" w:sz="0" w:space="0" w:color="auto"/>
        <w:right w:val="none" w:sz="0" w:space="0" w:color="auto"/>
      </w:divBdr>
    </w:div>
    <w:div w:id="1764301959">
      <w:bodyDiv w:val="1"/>
      <w:marLeft w:val="0"/>
      <w:marRight w:val="0"/>
      <w:marTop w:val="0"/>
      <w:marBottom w:val="0"/>
      <w:divBdr>
        <w:top w:val="none" w:sz="0" w:space="0" w:color="auto"/>
        <w:left w:val="none" w:sz="0" w:space="0" w:color="auto"/>
        <w:bottom w:val="none" w:sz="0" w:space="0" w:color="auto"/>
        <w:right w:val="none" w:sz="0" w:space="0" w:color="auto"/>
      </w:divBdr>
    </w:div>
    <w:div w:id="1772581713">
      <w:bodyDiv w:val="1"/>
      <w:marLeft w:val="0"/>
      <w:marRight w:val="0"/>
      <w:marTop w:val="0"/>
      <w:marBottom w:val="0"/>
      <w:divBdr>
        <w:top w:val="none" w:sz="0" w:space="0" w:color="auto"/>
        <w:left w:val="none" w:sz="0" w:space="0" w:color="auto"/>
        <w:bottom w:val="none" w:sz="0" w:space="0" w:color="auto"/>
        <w:right w:val="none" w:sz="0" w:space="0" w:color="auto"/>
      </w:divBdr>
    </w:div>
    <w:div w:id="1778285219">
      <w:bodyDiv w:val="1"/>
      <w:marLeft w:val="0"/>
      <w:marRight w:val="0"/>
      <w:marTop w:val="0"/>
      <w:marBottom w:val="0"/>
      <w:divBdr>
        <w:top w:val="none" w:sz="0" w:space="0" w:color="auto"/>
        <w:left w:val="none" w:sz="0" w:space="0" w:color="auto"/>
        <w:bottom w:val="none" w:sz="0" w:space="0" w:color="auto"/>
        <w:right w:val="none" w:sz="0" w:space="0" w:color="auto"/>
      </w:divBdr>
    </w:div>
    <w:div w:id="1779249188">
      <w:bodyDiv w:val="1"/>
      <w:marLeft w:val="0"/>
      <w:marRight w:val="0"/>
      <w:marTop w:val="0"/>
      <w:marBottom w:val="0"/>
      <w:divBdr>
        <w:top w:val="none" w:sz="0" w:space="0" w:color="auto"/>
        <w:left w:val="none" w:sz="0" w:space="0" w:color="auto"/>
        <w:bottom w:val="none" w:sz="0" w:space="0" w:color="auto"/>
        <w:right w:val="none" w:sz="0" w:space="0" w:color="auto"/>
      </w:divBdr>
    </w:div>
    <w:div w:id="1792629103">
      <w:bodyDiv w:val="1"/>
      <w:marLeft w:val="0"/>
      <w:marRight w:val="0"/>
      <w:marTop w:val="0"/>
      <w:marBottom w:val="0"/>
      <w:divBdr>
        <w:top w:val="none" w:sz="0" w:space="0" w:color="auto"/>
        <w:left w:val="none" w:sz="0" w:space="0" w:color="auto"/>
        <w:bottom w:val="none" w:sz="0" w:space="0" w:color="auto"/>
        <w:right w:val="none" w:sz="0" w:space="0" w:color="auto"/>
      </w:divBdr>
    </w:div>
    <w:div w:id="1796945394">
      <w:bodyDiv w:val="1"/>
      <w:marLeft w:val="0"/>
      <w:marRight w:val="0"/>
      <w:marTop w:val="0"/>
      <w:marBottom w:val="0"/>
      <w:divBdr>
        <w:top w:val="none" w:sz="0" w:space="0" w:color="auto"/>
        <w:left w:val="none" w:sz="0" w:space="0" w:color="auto"/>
        <w:bottom w:val="none" w:sz="0" w:space="0" w:color="auto"/>
        <w:right w:val="none" w:sz="0" w:space="0" w:color="auto"/>
      </w:divBdr>
    </w:div>
    <w:div w:id="1801605955">
      <w:bodyDiv w:val="1"/>
      <w:marLeft w:val="0"/>
      <w:marRight w:val="0"/>
      <w:marTop w:val="0"/>
      <w:marBottom w:val="0"/>
      <w:divBdr>
        <w:top w:val="none" w:sz="0" w:space="0" w:color="auto"/>
        <w:left w:val="none" w:sz="0" w:space="0" w:color="auto"/>
        <w:bottom w:val="none" w:sz="0" w:space="0" w:color="auto"/>
        <w:right w:val="none" w:sz="0" w:space="0" w:color="auto"/>
      </w:divBdr>
    </w:div>
    <w:div w:id="1801916352">
      <w:bodyDiv w:val="1"/>
      <w:marLeft w:val="0"/>
      <w:marRight w:val="0"/>
      <w:marTop w:val="0"/>
      <w:marBottom w:val="0"/>
      <w:divBdr>
        <w:top w:val="none" w:sz="0" w:space="0" w:color="auto"/>
        <w:left w:val="none" w:sz="0" w:space="0" w:color="auto"/>
        <w:bottom w:val="none" w:sz="0" w:space="0" w:color="auto"/>
        <w:right w:val="none" w:sz="0" w:space="0" w:color="auto"/>
      </w:divBdr>
    </w:div>
    <w:div w:id="1808277193">
      <w:bodyDiv w:val="1"/>
      <w:marLeft w:val="0"/>
      <w:marRight w:val="0"/>
      <w:marTop w:val="0"/>
      <w:marBottom w:val="0"/>
      <w:divBdr>
        <w:top w:val="none" w:sz="0" w:space="0" w:color="auto"/>
        <w:left w:val="none" w:sz="0" w:space="0" w:color="auto"/>
        <w:bottom w:val="none" w:sz="0" w:space="0" w:color="auto"/>
        <w:right w:val="none" w:sz="0" w:space="0" w:color="auto"/>
      </w:divBdr>
    </w:div>
    <w:div w:id="1810705455">
      <w:bodyDiv w:val="1"/>
      <w:marLeft w:val="0"/>
      <w:marRight w:val="0"/>
      <w:marTop w:val="0"/>
      <w:marBottom w:val="0"/>
      <w:divBdr>
        <w:top w:val="none" w:sz="0" w:space="0" w:color="auto"/>
        <w:left w:val="none" w:sz="0" w:space="0" w:color="auto"/>
        <w:bottom w:val="none" w:sz="0" w:space="0" w:color="auto"/>
        <w:right w:val="none" w:sz="0" w:space="0" w:color="auto"/>
      </w:divBdr>
    </w:div>
    <w:div w:id="1813597738">
      <w:bodyDiv w:val="1"/>
      <w:marLeft w:val="0"/>
      <w:marRight w:val="0"/>
      <w:marTop w:val="0"/>
      <w:marBottom w:val="0"/>
      <w:divBdr>
        <w:top w:val="none" w:sz="0" w:space="0" w:color="auto"/>
        <w:left w:val="none" w:sz="0" w:space="0" w:color="auto"/>
        <w:bottom w:val="none" w:sz="0" w:space="0" w:color="auto"/>
        <w:right w:val="none" w:sz="0" w:space="0" w:color="auto"/>
      </w:divBdr>
    </w:div>
    <w:div w:id="1830050421">
      <w:bodyDiv w:val="1"/>
      <w:marLeft w:val="0"/>
      <w:marRight w:val="0"/>
      <w:marTop w:val="0"/>
      <w:marBottom w:val="0"/>
      <w:divBdr>
        <w:top w:val="none" w:sz="0" w:space="0" w:color="auto"/>
        <w:left w:val="none" w:sz="0" w:space="0" w:color="auto"/>
        <w:bottom w:val="none" w:sz="0" w:space="0" w:color="auto"/>
        <w:right w:val="none" w:sz="0" w:space="0" w:color="auto"/>
      </w:divBdr>
    </w:div>
    <w:div w:id="1832869315">
      <w:bodyDiv w:val="1"/>
      <w:marLeft w:val="0"/>
      <w:marRight w:val="0"/>
      <w:marTop w:val="0"/>
      <w:marBottom w:val="0"/>
      <w:divBdr>
        <w:top w:val="none" w:sz="0" w:space="0" w:color="auto"/>
        <w:left w:val="none" w:sz="0" w:space="0" w:color="auto"/>
        <w:bottom w:val="none" w:sz="0" w:space="0" w:color="auto"/>
        <w:right w:val="none" w:sz="0" w:space="0" w:color="auto"/>
      </w:divBdr>
    </w:div>
    <w:div w:id="1839953195">
      <w:bodyDiv w:val="1"/>
      <w:marLeft w:val="0"/>
      <w:marRight w:val="0"/>
      <w:marTop w:val="0"/>
      <w:marBottom w:val="0"/>
      <w:divBdr>
        <w:top w:val="none" w:sz="0" w:space="0" w:color="auto"/>
        <w:left w:val="none" w:sz="0" w:space="0" w:color="auto"/>
        <w:bottom w:val="none" w:sz="0" w:space="0" w:color="auto"/>
        <w:right w:val="none" w:sz="0" w:space="0" w:color="auto"/>
      </w:divBdr>
    </w:div>
    <w:div w:id="1846237844">
      <w:bodyDiv w:val="1"/>
      <w:marLeft w:val="0"/>
      <w:marRight w:val="0"/>
      <w:marTop w:val="0"/>
      <w:marBottom w:val="0"/>
      <w:divBdr>
        <w:top w:val="none" w:sz="0" w:space="0" w:color="auto"/>
        <w:left w:val="none" w:sz="0" w:space="0" w:color="auto"/>
        <w:bottom w:val="none" w:sz="0" w:space="0" w:color="auto"/>
        <w:right w:val="none" w:sz="0" w:space="0" w:color="auto"/>
      </w:divBdr>
    </w:div>
    <w:div w:id="1881622774">
      <w:bodyDiv w:val="1"/>
      <w:marLeft w:val="0"/>
      <w:marRight w:val="0"/>
      <w:marTop w:val="0"/>
      <w:marBottom w:val="0"/>
      <w:divBdr>
        <w:top w:val="none" w:sz="0" w:space="0" w:color="auto"/>
        <w:left w:val="none" w:sz="0" w:space="0" w:color="auto"/>
        <w:bottom w:val="none" w:sz="0" w:space="0" w:color="auto"/>
        <w:right w:val="none" w:sz="0" w:space="0" w:color="auto"/>
      </w:divBdr>
    </w:div>
    <w:div w:id="1881817811">
      <w:bodyDiv w:val="1"/>
      <w:marLeft w:val="0"/>
      <w:marRight w:val="0"/>
      <w:marTop w:val="0"/>
      <w:marBottom w:val="0"/>
      <w:divBdr>
        <w:top w:val="none" w:sz="0" w:space="0" w:color="auto"/>
        <w:left w:val="none" w:sz="0" w:space="0" w:color="auto"/>
        <w:bottom w:val="none" w:sz="0" w:space="0" w:color="auto"/>
        <w:right w:val="none" w:sz="0" w:space="0" w:color="auto"/>
      </w:divBdr>
    </w:div>
    <w:div w:id="1889412657">
      <w:bodyDiv w:val="1"/>
      <w:marLeft w:val="0"/>
      <w:marRight w:val="0"/>
      <w:marTop w:val="0"/>
      <w:marBottom w:val="0"/>
      <w:divBdr>
        <w:top w:val="none" w:sz="0" w:space="0" w:color="auto"/>
        <w:left w:val="none" w:sz="0" w:space="0" w:color="auto"/>
        <w:bottom w:val="none" w:sz="0" w:space="0" w:color="auto"/>
        <w:right w:val="none" w:sz="0" w:space="0" w:color="auto"/>
      </w:divBdr>
    </w:div>
    <w:div w:id="1893999290">
      <w:bodyDiv w:val="1"/>
      <w:marLeft w:val="0"/>
      <w:marRight w:val="0"/>
      <w:marTop w:val="0"/>
      <w:marBottom w:val="0"/>
      <w:divBdr>
        <w:top w:val="none" w:sz="0" w:space="0" w:color="auto"/>
        <w:left w:val="none" w:sz="0" w:space="0" w:color="auto"/>
        <w:bottom w:val="none" w:sz="0" w:space="0" w:color="auto"/>
        <w:right w:val="none" w:sz="0" w:space="0" w:color="auto"/>
      </w:divBdr>
    </w:div>
    <w:div w:id="1895698256">
      <w:bodyDiv w:val="1"/>
      <w:marLeft w:val="0"/>
      <w:marRight w:val="0"/>
      <w:marTop w:val="0"/>
      <w:marBottom w:val="0"/>
      <w:divBdr>
        <w:top w:val="none" w:sz="0" w:space="0" w:color="auto"/>
        <w:left w:val="none" w:sz="0" w:space="0" w:color="auto"/>
        <w:bottom w:val="none" w:sz="0" w:space="0" w:color="auto"/>
        <w:right w:val="none" w:sz="0" w:space="0" w:color="auto"/>
      </w:divBdr>
    </w:div>
    <w:div w:id="1902402149">
      <w:bodyDiv w:val="1"/>
      <w:marLeft w:val="0"/>
      <w:marRight w:val="0"/>
      <w:marTop w:val="0"/>
      <w:marBottom w:val="0"/>
      <w:divBdr>
        <w:top w:val="none" w:sz="0" w:space="0" w:color="auto"/>
        <w:left w:val="none" w:sz="0" w:space="0" w:color="auto"/>
        <w:bottom w:val="none" w:sz="0" w:space="0" w:color="auto"/>
        <w:right w:val="none" w:sz="0" w:space="0" w:color="auto"/>
      </w:divBdr>
    </w:div>
    <w:div w:id="1908372208">
      <w:bodyDiv w:val="1"/>
      <w:marLeft w:val="0"/>
      <w:marRight w:val="0"/>
      <w:marTop w:val="0"/>
      <w:marBottom w:val="0"/>
      <w:divBdr>
        <w:top w:val="none" w:sz="0" w:space="0" w:color="auto"/>
        <w:left w:val="none" w:sz="0" w:space="0" w:color="auto"/>
        <w:bottom w:val="none" w:sz="0" w:space="0" w:color="auto"/>
        <w:right w:val="none" w:sz="0" w:space="0" w:color="auto"/>
      </w:divBdr>
    </w:div>
    <w:div w:id="1981836590">
      <w:bodyDiv w:val="1"/>
      <w:marLeft w:val="0"/>
      <w:marRight w:val="0"/>
      <w:marTop w:val="0"/>
      <w:marBottom w:val="0"/>
      <w:divBdr>
        <w:top w:val="none" w:sz="0" w:space="0" w:color="auto"/>
        <w:left w:val="none" w:sz="0" w:space="0" w:color="auto"/>
        <w:bottom w:val="none" w:sz="0" w:space="0" w:color="auto"/>
        <w:right w:val="none" w:sz="0" w:space="0" w:color="auto"/>
      </w:divBdr>
    </w:div>
    <w:div w:id="1993244087">
      <w:bodyDiv w:val="1"/>
      <w:marLeft w:val="0"/>
      <w:marRight w:val="0"/>
      <w:marTop w:val="0"/>
      <w:marBottom w:val="0"/>
      <w:divBdr>
        <w:top w:val="none" w:sz="0" w:space="0" w:color="auto"/>
        <w:left w:val="none" w:sz="0" w:space="0" w:color="auto"/>
        <w:bottom w:val="none" w:sz="0" w:space="0" w:color="auto"/>
        <w:right w:val="none" w:sz="0" w:space="0" w:color="auto"/>
      </w:divBdr>
    </w:div>
    <w:div w:id="1993371083">
      <w:bodyDiv w:val="1"/>
      <w:marLeft w:val="0"/>
      <w:marRight w:val="0"/>
      <w:marTop w:val="0"/>
      <w:marBottom w:val="0"/>
      <w:divBdr>
        <w:top w:val="none" w:sz="0" w:space="0" w:color="auto"/>
        <w:left w:val="none" w:sz="0" w:space="0" w:color="auto"/>
        <w:bottom w:val="none" w:sz="0" w:space="0" w:color="auto"/>
        <w:right w:val="none" w:sz="0" w:space="0" w:color="auto"/>
      </w:divBdr>
    </w:div>
    <w:div w:id="1998529925">
      <w:bodyDiv w:val="1"/>
      <w:marLeft w:val="0"/>
      <w:marRight w:val="0"/>
      <w:marTop w:val="0"/>
      <w:marBottom w:val="0"/>
      <w:divBdr>
        <w:top w:val="none" w:sz="0" w:space="0" w:color="auto"/>
        <w:left w:val="none" w:sz="0" w:space="0" w:color="auto"/>
        <w:bottom w:val="none" w:sz="0" w:space="0" w:color="auto"/>
        <w:right w:val="none" w:sz="0" w:space="0" w:color="auto"/>
      </w:divBdr>
    </w:div>
    <w:div w:id="2002344558">
      <w:bodyDiv w:val="1"/>
      <w:marLeft w:val="0"/>
      <w:marRight w:val="0"/>
      <w:marTop w:val="0"/>
      <w:marBottom w:val="0"/>
      <w:divBdr>
        <w:top w:val="none" w:sz="0" w:space="0" w:color="auto"/>
        <w:left w:val="none" w:sz="0" w:space="0" w:color="auto"/>
        <w:bottom w:val="none" w:sz="0" w:space="0" w:color="auto"/>
        <w:right w:val="none" w:sz="0" w:space="0" w:color="auto"/>
      </w:divBdr>
    </w:div>
    <w:div w:id="2002349373">
      <w:bodyDiv w:val="1"/>
      <w:marLeft w:val="0"/>
      <w:marRight w:val="0"/>
      <w:marTop w:val="0"/>
      <w:marBottom w:val="0"/>
      <w:divBdr>
        <w:top w:val="none" w:sz="0" w:space="0" w:color="auto"/>
        <w:left w:val="none" w:sz="0" w:space="0" w:color="auto"/>
        <w:bottom w:val="none" w:sz="0" w:space="0" w:color="auto"/>
        <w:right w:val="none" w:sz="0" w:space="0" w:color="auto"/>
      </w:divBdr>
    </w:div>
    <w:div w:id="2018530717">
      <w:bodyDiv w:val="1"/>
      <w:marLeft w:val="0"/>
      <w:marRight w:val="0"/>
      <w:marTop w:val="0"/>
      <w:marBottom w:val="0"/>
      <w:divBdr>
        <w:top w:val="none" w:sz="0" w:space="0" w:color="auto"/>
        <w:left w:val="none" w:sz="0" w:space="0" w:color="auto"/>
        <w:bottom w:val="none" w:sz="0" w:space="0" w:color="auto"/>
        <w:right w:val="none" w:sz="0" w:space="0" w:color="auto"/>
      </w:divBdr>
    </w:div>
    <w:div w:id="2019118596">
      <w:bodyDiv w:val="1"/>
      <w:marLeft w:val="0"/>
      <w:marRight w:val="0"/>
      <w:marTop w:val="0"/>
      <w:marBottom w:val="0"/>
      <w:divBdr>
        <w:top w:val="none" w:sz="0" w:space="0" w:color="auto"/>
        <w:left w:val="none" w:sz="0" w:space="0" w:color="auto"/>
        <w:bottom w:val="none" w:sz="0" w:space="0" w:color="auto"/>
        <w:right w:val="none" w:sz="0" w:space="0" w:color="auto"/>
      </w:divBdr>
    </w:div>
    <w:div w:id="2021008689">
      <w:bodyDiv w:val="1"/>
      <w:marLeft w:val="0"/>
      <w:marRight w:val="0"/>
      <w:marTop w:val="0"/>
      <w:marBottom w:val="0"/>
      <w:divBdr>
        <w:top w:val="none" w:sz="0" w:space="0" w:color="auto"/>
        <w:left w:val="none" w:sz="0" w:space="0" w:color="auto"/>
        <w:bottom w:val="none" w:sz="0" w:space="0" w:color="auto"/>
        <w:right w:val="none" w:sz="0" w:space="0" w:color="auto"/>
      </w:divBdr>
    </w:div>
    <w:div w:id="2021201069">
      <w:bodyDiv w:val="1"/>
      <w:marLeft w:val="0"/>
      <w:marRight w:val="0"/>
      <w:marTop w:val="0"/>
      <w:marBottom w:val="0"/>
      <w:divBdr>
        <w:top w:val="none" w:sz="0" w:space="0" w:color="auto"/>
        <w:left w:val="none" w:sz="0" w:space="0" w:color="auto"/>
        <w:bottom w:val="none" w:sz="0" w:space="0" w:color="auto"/>
        <w:right w:val="none" w:sz="0" w:space="0" w:color="auto"/>
      </w:divBdr>
    </w:div>
    <w:div w:id="2028755591">
      <w:bodyDiv w:val="1"/>
      <w:marLeft w:val="0"/>
      <w:marRight w:val="0"/>
      <w:marTop w:val="0"/>
      <w:marBottom w:val="0"/>
      <w:divBdr>
        <w:top w:val="none" w:sz="0" w:space="0" w:color="auto"/>
        <w:left w:val="none" w:sz="0" w:space="0" w:color="auto"/>
        <w:bottom w:val="none" w:sz="0" w:space="0" w:color="auto"/>
        <w:right w:val="none" w:sz="0" w:space="0" w:color="auto"/>
      </w:divBdr>
    </w:div>
    <w:div w:id="2036730617">
      <w:bodyDiv w:val="1"/>
      <w:marLeft w:val="0"/>
      <w:marRight w:val="0"/>
      <w:marTop w:val="0"/>
      <w:marBottom w:val="0"/>
      <w:divBdr>
        <w:top w:val="none" w:sz="0" w:space="0" w:color="auto"/>
        <w:left w:val="none" w:sz="0" w:space="0" w:color="auto"/>
        <w:bottom w:val="none" w:sz="0" w:space="0" w:color="auto"/>
        <w:right w:val="none" w:sz="0" w:space="0" w:color="auto"/>
      </w:divBdr>
    </w:div>
    <w:div w:id="2045448057">
      <w:bodyDiv w:val="1"/>
      <w:marLeft w:val="0"/>
      <w:marRight w:val="0"/>
      <w:marTop w:val="0"/>
      <w:marBottom w:val="0"/>
      <w:divBdr>
        <w:top w:val="none" w:sz="0" w:space="0" w:color="auto"/>
        <w:left w:val="none" w:sz="0" w:space="0" w:color="auto"/>
        <w:bottom w:val="none" w:sz="0" w:space="0" w:color="auto"/>
        <w:right w:val="none" w:sz="0" w:space="0" w:color="auto"/>
      </w:divBdr>
    </w:div>
    <w:div w:id="2046440686">
      <w:bodyDiv w:val="1"/>
      <w:marLeft w:val="0"/>
      <w:marRight w:val="0"/>
      <w:marTop w:val="0"/>
      <w:marBottom w:val="0"/>
      <w:divBdr>
        <w:top w:val="none" w:sz="0" w:space="0" w:color="auto"/>
        <w:left w:val="none" w:sz="0" w:space="0" w:color="auto"/>
        <w:bottom w:val="none" w:sz="0" w:space="0" w:color="auto"/>
        <w:right w:val="none" w:sz="0" w:space="0" w:color="auto"/>
      </w:divBdr>
    </w:div>
    <w:div w:id="2054183940">
      <w:bodyDiv w:val="1"/>
      <w:marLeft w:val="0"/>
      <w:marRight w:val="0"/>
      <w:marTop w:val="0"/>
      <w:marBottom w:val="0"/>
      <w:divBdr>
        <w:top w:val="none" w:sz="0" w:space="0" w:color="auto"/>
        <w:left w:val="none" w:sz="0" w:space="0" w:color="auto"/>
        <w:bottom w:val="none" w:sz="0" w:space="0" w:color="auto"/>
        <w:right w:val="none" w:sz="0" w:space="0" w:color="auto"/>
      </w:divBdr>
    </w:div>
    <w:div w:id="2062093453">
      <w:bodyDiv w:val="1"/>
      <w:marLeft w:val="0"/>
      <w:marRight w:val="0"/>
      <w:marTop w:val="0"/>
      <w:marBottom w:val="0"/>
      <w:divBdr>
        <w:top w:val="none" w:sz="0" w:space="0" w:color="auto"/>
        <w:left w:val="none" w:sz="0" w:space="0" w:color="auto"/>
        <w:bottom w:val="none" w:sz="0" w:space="0" w:color="auto"/>
        <w:right w:val="none" w:sz="0" w:space="0" w:color="auto"/>
      </w:divBdr>
    </w:div>
    <w:div w:id="2063861903">
      <w:bodyDiv w:val="1"/>
      <w:marLeft w:val="0"/>
      <w:marRight w:val="0"/>
      <w:marTop w:val="0"/>
      <w:marBottom w:val="0"/>
      <w:divBdr>
        <w:top w:val="none" w:sz="0" w:space="0" w:color="auto"/>
        <w:left w:val="none" w:sz="0" w:space="0" w:color="auto"/>
        <w:bottom w:val="none" w:sz="0" w:space="0" w:color="auto"/>
        <w:right w:val="none" w:sz="0" w:space="0" w:color="auto"/>
      </w:divBdr>
    </w:div>
    <w:div w:id="2071418771">
      <w:bodyDiv w:val="1"/>
      <w:marLeft w:val="0"/>
      <w:marRight w:val="0"/>
      <w:marTop w:val="0"/>
      <w:marBottom w:val="0"/>
      <w:divBdr>
        <w:top w:val="none" w:sz="0" w:space="0" w:color="auto"/>
        <w:left w:val="none" w:sz="0" w:space="0" w:color="auto"/>
        <w:bottom w:val="none" w:sz="0" w:space="0" w:color="auto"/>
        <w:right w:val="none" w:sz="0" w:space="0" w:color="auto"/>
      </w:divBdr>
    </w:div>
    <w:div w:id="2087217350">
      <w:bodyDiv w:val="1"/>
      <w:marLeft w:val="0"/>
      <w:marRight w:val="0"/>
      <w:marTop w:val="0"/>
      <w:marBottom w:val="0"/>
      <w:divBdr>
        <w:top w:val="none" w:sz="0" w:space="0" w:color="auto"/>
        <w:left w:val="none" w:sz="0" w:space="0" w:color="auto"/>
        <w:bottom w:val="none" w:sz="0" w:space="0" w:color="auto"/>
        <w:right w:val="none" w:sz="0" w:space="0" w:color="auto"/>
      </w:divBdr>
    </w:div>
    <w:div w:id="2089036288">
      <w:bodyDiv w:val="1"/>
      <w:marLeft w:val="0"/>
      <w:marRight w:val="0"/>
      <w:marTop w:val="0"/>
      <w:marBottom w:val="0"/>
      <w:divBdr>
        <w:top w:val="none" w:sz="0" w:space="0" w:color="auto"/>
        <w:left w:val="none" w:sz="0" w:space="0" w:color="auto"/>
        <w:bottom w:val="none" w:sz="0" w:space="0" w:color="auto"/>
        <w:right w:val="none" w:sz="0" w:space="0" w:color="auto"/>
      </w:divBdr>
    </w:div>
    <w:div w:id="2090734615">
      <w:bodyDiv w:val="1"/>
      <w:marLeft w:val="0"/>
      <w:marRight w:val="0"/>
      <w:marTop w:val="0"/>
      <w:marBottom w:val="0"/>
      <w:divBdr>
        <w:top w:val="none" w:sz="0" w:space="0" w:color="auto"/>
        <w:left w:val="none" w:sz="0" w:space="0" w:color="auto"/>
        <w:bottom w:val="none" w:sz="0" w:space="0" w:color="auto"/>
        <w:right w:val="none" w:sz="0" w:space="0" w:color="auto"/>
      </w:divBdr>
    </w:div>
    <w:div w:id="2093550470">
      <w:bodyDiv w:val="1"/>
      <w:marLeft w:val="0"/>
      <w:marRight w:val="0"/>
      <w:marTop w:val="0"/>
      <w:marBottom w:val="0"/>
      <w:divBdr>
        <w:top w:val="none" w:sz="0" w:space="0" w:color="auto"/>
        <w:left w:val="none" w:sz="0" w:space="0" w:color="auto"/>
        <w:bottom w:val="none" w:sz="0" w:space="0" w:color="auto"/>
        <w:right w:val="none" w:sz="0" w:space="0" w:color="auto"/>
      </w:divBdr>
    </w:div>
    <w:div w:id="2095083953">
      <w:bodyDiv w:val="1"/>
      <w:marLeft w:val="0"/>
      <w:marRight w:val="0"/>
      <w:marTop w:val="0"/>
      <w:marBottom w:val="0"/>
      <w:divBdr>
        <w:top w:val="none" w:sz="0" w:space="0" w:color="auto"/>
        <w:left w:val="none" w:sz="0" w:space="0" w:color="auto"/>
        <w:bottom w:val="none" w:sz="0" w:space="0" w:color="auto"/>
        <w:right w:val="none" w:sz="0" w:space="0" w:color="auto"/>
      </w:divBdr>
    </w:div>
    <w:div w:id="2109962465">
      <w:bodyDiv w:val="1"/>
      <w:marLeft w:val="0"/>
      <w:marRight w:val="0"/>
      <w:marTop w:val="0"/>
      <w:marBottom w:val="0"/>
      <w:divBdr>
        <w:top w:val="none" w:sz="0" w:space="0" w:color="auto"/>
        <w:left w:val="none" w:sz="0" w:space="0" w:color="auto"/>
        <w:bottom w:val="none" w:sz="0" w:space="0" w:color="auto"/>
        <w:right w:val="none" w:sz="0" w:space="0" w:color="auto"/>
      </w:divBdr>
    </w:div>
    <w:div w:id="2134863503">
      <w:bodyDiv w:val="1"/>
      <w:marLeft w:val="0"/>
      <w:marRight w:val="0"/>
      <w:marTop w:val="0"/>
      <w:marBottom w:val="0"/>
      <w:divBdr>
        <w:top w:val="none" w:sz="0" w:space="0" w:color="auto"/>
        <w:left w:val="none" w:sz="0" w:space="0" w:color="auto"/>
        <w:bottom w:val="none" w:sz="0" w:space="0" w:color="auto"/>
        <w:right w:val="none" w:sz="0" w:space="0" w:color="auto"/>
      </w:divBdr>
    </w:div>
    <w:div w:id="2140950789">
      <w:bodyDiv w:val="1"/>
      <w:marLeft w:val="0"/>
      <w:marRight w:val="0"/>
      <w:marTop w:val="0"/>
      <w:marBottom w:val="0"/>
      <w:divBdr>
        <w:top w:val="none" w:sz="0" w:space="0" w:color="auto"/>
        <w:left w:val="none" w:sz="0" w:space="0" w:color="auto"/>
        <w:bottom w:val="none" w:sz="0" w:space="0" w:color="auto"/>
        <w:right w:val="none" w:sz="0" w:space="0" w:color="auto"/>
      </w:divBdr>
    </w:div>
    <w:div w:id="2145659241">
      <w:bodyDiv w:val="1"/>
      <w:marLeft w:val="0"/>
      <w:marRight w:val="0"/>
      <w:marTop w:val="0"/>
      <w:marBottom w:val="0"/>
      <w:divBdr>
        <w:top w:val="none" w:sz="0" w:space="0" w:color="auto"/>
        <w:left w:val="none" w:sz="0" w:space="0" w:color="auto"/>
        <w:bottom w:val="none" w:sz="0" w:space="0" w:color="auto"/>
        <w:right w:val="none" w:sz="0" w:space="0" w:color="auto"/>
      </w:divBdr>
    </w:div>
    <w:div w:id="214677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WC\Desktop\CORRECCION%20TESIS.docx" TargetMode="External"/><Relationship Id="rId18" Type="http://schemas.openxmlformats.org/officeDocument/2006/relationships/hyperlink" Target="https://es.wikipedia.org/wiki/Progest%C3%A1geno" TargetMode="External"/><Relationship Id="rId26" Type="http://schemas.openxmlformats.org/officeDocument/2006/relationships/hyperlink" Target="https://es.wikipedia.org/wiki/S%C3%ADntesis_qu%C3%ADmica" TargetMode="External"/><Relationship Id="rId39" Type="http://schemas.openxmlformats.org/officeDocument/2006/relationships/hyperlink" Target="https://es.wikipedia.org/wiki/C%C3%A1ncer_de_pr%C3%B3stata" TargetMode="External"/><Relationship Id="rId21" Type="http://schemas.openxmlformats.org/officeDocument/2006/relationships/hyperlink" Target="https://es.wikipedia.org/wiki/Anticonceptivos_de_emergencia" TargetMode="External"/><Relationship Id="rId34" Type="http://schemas.openxmlformats.org/officeDocument/2006/relationships/hyperlink" Target="https://es.wikipedia.org/wiki/Endometriosis" TargetMode="External"/><Relationship Id="rId42" Type="http://schemas.openxmlformats.org/officeDocument/2006/relationships/image" Target="media/image3.emf"/><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chart" Target="charts/chart10.xml"/><Relationship Id="rId63" Type="http://schemas.openxmlformats.org/officeDocument/2006/relationships/image" Target="media/image7.emf"/><Relationship Id="rId68" Type="http://schemas.openxmlformats.org/officeDocument/2006/relationships/image" Target="media/image11.jpeg"/><Relationship Id="rId76" Type="http://schemas.openxmlformats.org/officeDocument/2006/relationships/image" Target="media/image19.jpeg"/><Relationship Id="rId7" Type="http://schemas.openxmlformats.org/officeDocument/2006/relationships/footnotes" Target="footnotes.xml"/><Relationship Id="rId71"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es.wikipedia.org/wiki/Estr%C3%B3geno" TargetMode="External"/><Relationship Id="rId11" Type="http://schemas.openxmlformats.org/officeDocument/2006/relationships/hyperlink" Target="mailto:ubaldomarcelo_ushinajipa@hotmail.com" TargetMode="External"/><Relationship Id="rId24" Type="http://schemas.openxmlformats.org/officeDocument/2006/relationships/hyperlink" Target="https://es.wikipedia.org/wiki/Dispositivos_intrauterinos" TargetMode="External"/><Relationship Id="rId32" Type="http://schemas.openxmlformats.org/officeDocument/2006/relationships/hyperlink" Target="https://es.wikipedia.org/wiki/Amenorrea" TargetMode="External"/><Relationship Id="rId37" Type="http://schemas.openxmlformats.org/officeDocument/2006/relationships/hyperlink" Target="https://es.wikipedia.org/wiki/Carcinoma_de_c%C3%A9lulas_renales" TargetMode="External"/><Relationship Id="rId40" Type="http://schemas.openxmlformats.org/officeDocument/2006/relationships/hyperlink" Target="http://bebe.doctissimo.es/embarazo/" TargetMode="External"/><Relationship Id="rId45" Type="http://schemas.openxmlformats.org/officeDocument/2006/relationships/header" Target="header1.xml"/><Relationship Id="rId53" Type="http://schemas.openxmlformats.org/officeDocument/2006/relationships/chart" Target="charts/chart8.xml"/><Relationship Id="rId58" Type="http://schemas.openxmlformats.org/officeDocument/2006/relationships/chart" Target="charts/chart13.xml"/><Relationship Id="rId66" Type="http://schemas.openxmlformats.org/officeDocument/2006/relationships/image" Target="media/image9.jpeg"/><Relationship Id="rId7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es.wikipedia.org/wiki/P%C3%ADldoras_anticonceptivas" TargetMode="External"/><Relationship Id="rId28" Type="http://schemas.openxmlformats.org/officeDocument/2006/relationships/hyperlink" Target="https://es.wikipedia.org/wiki/Anticoncepci%C3%B3n_hormonal" TargetMode="External"/><Relationship Id="rId36" Type="http://schemas.openxmlformats.org/officeDocument/2006/relationships/hyperlink" Target="https://es.wikipedia.org/wiki/C%C3%A1ncer_endometrial" TargetMode="External"/><Relationship Id="rId49" Type="http://schemas.openxmlformats.org/officeDocument/2006/relationships/chart" Target="charts/chart4.xml"/><Relationship Id="rId57" Type="http://schemas.openxmlformats.org/officeDocument/2006/relationships/chart" Target="charts/chart12.xml"/><Relationship Id="rId61"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hyperlink" Target="https://es.wikipedia.org/wiki/M%C3%A9todos_anticonceptivos" TargetMode="External"/><Relationship Id="rId31" Type="http://schemas.openxmlformats.org/officeDocument/2006/relationships/hyperlink" Target="https://es.wikipedia.org/wiki/Terapia_de_sustituci%C3%B3n_hormonal" TargetMode="External"/><Relationship Id="rId44" Type="http://schemas.openxmlformats.org/officeDocument/2006/relationships/chart" Target="charts/chart1.xml"/><Relationship Id="rId52" Type="http://schemas.openxmlformats.org/officeDocument/2006/relationships/chart" Target="charts/chart7.xml"/><Relationship Id="rId60" Type="http://schemas.openxmlformats.org/officeDocument/2006/relationships/footer" Target="footer7.xml"/><Relationship Id="rId65" Type="http://schemas.openxmlformats.org/officeDocument/2006/relationships/image" Target="media/image8.jpeg"/><Relationship Id="rId73" Type="http://schemas.openxmlformats.org/officeDocument/2006/relationships/image" Target="media/image16.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F:\DOCU%20EMPASTE\Copia%20de%20TESIS%20MARCELO%202017.docx" TargetMode="External"/><Relationship Id="rId22" Type="http://schemas.openxmlformats.org/officeDocument/2006/relationships/hyperlink" Target="https://es.wikipedia.org/wiki/P%C3%ADldora_del_d%C3%ADa_despu%C3%A9s" TargetMode="External"/><Relationship Id="rId27" Type="http://schemas.openxmlformats.org/officeDocument/2006/relationships/hyperlink" Target="https://es.wikipedia.org/wiki/Progesterona" TargetMode="External"/><Relationship Id="rId30" Type="http://schemas.openxmlformats.org/officeDocument/2006/relationships/hyperlink" Target="https://es.wikipedia.org/wiki/Hiperplasia_endometrial" TargetMode="External"/><Relationship Id="rId35" Type="http://schemas.openxmlformats.org/officeDocument/2006/relationships/hyperlink" Target="https://es.wikipedia.org/wiki/Cuidados_paliativos" TargetMode="External"/><Relationship Id="rId43" Type="http://schemas.openxmlformats.org/officeDocument/2006/relationships/image" Target="media/image4.emf"/><Relationship Id="rId48" Type="http://schemas.openxmlformats.org/officeDocument/2006/relationships/chart" Target="charts/chart3.xml"/><Relationship Id="rId56" Type="http://schemas.openxmlformats.org/officeDocument/2006/relationships/chart" Target="charts/chart11.xml"/><Relationship Id="rId64" Type="http://schemas.openxmlformats.org/officeDocument/2006/relationships/footer" Target="footer8.xml"/><Relationship Id="rId69" Type="http://schemas.openxmlformats.org/officeDocument/2006/relationships/image" Target="media/image12.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6.xml"/><Relationship Id="rId72"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es.wikipedia.org/wiki/Progest%C3%A1geno" TargetMode="External"/><Relationship Id="rId33" Type="http://schemas.openxmlformats.org/officeDocument/2006/relationships/hyperlink" Target="https://es.wikipedia.org/wiki/Hemorragia_uterina_disfuncional" TargetMode="External"/><Relationship Id="rId38" Type="http://schemas.openxmlformats.org/officeDocument/2006/relationships/hyperlink" Target="https://es.wikipedia.org/wiki/C%C3%A1ncer_de_mama" TargetMode="External"/><Relationship Id="rId46" Type="http://schemas.openxmlformats.org/officeDocument/2006/relationships/footer" Target="footer6.xml"/><Relationship Id="rId59" Type="http://schemas.openxmlformats.org/officeDocument/2006/relationships/chart" Target="charts/chart14.xml"/><Relationship Id="rId67" Type="http://schemas.openxmlformats.org/officeDocument/2006/relationships/image" Target="media/image10.jpeg"/><Relationship Id="rId20" Type="http://schemas.openxmlformats.org/officeDocument/2006/relationships/hyperlink" Target="https://es.wikipedia.org/wiki/Implantes_subcut%C3%A1neos" TargetMode="External"/><Relationship Id="rId41" Type="http://schemas.openxmlformats.org/officeDocument/2006/relationships/image" Target="media/image2.emf"/><Relationship Id="rId54" Type="http://schemas.openxmlformats.org/officeDocument/2006/relationships/chart" Target="charts/chart9.xml"/><Relationship Id="rId62" Type="http://schemas.openxmlformats.org/officeDocument/2006/relationships/image" Target="media/image6.emf"/><Relationship Id="rId70" Type="http://schemas.openxmlformats.org/officeDocument/2006/relationships/image" Target="media/image13.jpeg"/><Relationship Id="rId75"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C\Desktop\PASTEL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C\Desktop\PASTEL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C\Desktop\PASTEL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C\Desktop\PASTEL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C\Desktop\PASTEL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WC\Desktop\PASTE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C\Desktop\PASTE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C\Desktop\PASTE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C\Desktop\PASTE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C\Desktop\PASTELE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C\Desktop\PASTEL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C\Desktop\PASTEL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C\Desktop\PASTEL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C\Desktop\PASTE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3675793010956E-2"/>
          <c:y val="0.15773796132626278"/>
          <c:w val="0.70417620262675917"/>
          <c:h val="0.7253404038780866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CHELO!$A$4:$A$7</c:f>
              <c:strCache>
                <c:ptCount val="4"/>
                <c:pt idx="0">
                  <c:v>20 a 24</c:v>
                </c:pt>
                <c:pt idx="1">
                  <c:v>25 a 34</c:v>
                </c:pt>
                <c:pt idx="2">
                  <c:v>35 a 39</c:v>
                </c:pt>
                <c:pt idx="3">
                  <c:v>40 a 49</c:v>
                </c:pt>
              </c:strCache>
            </c:strRef>
          </c:cat>
          <c:val>
            <c:numRef>
              <c:f>CHELO!$C$4:$C$7</c:f>
              <c:numCache>
                <c:formatCode>0%</c:formatCode>
                <c:ptCount val="4"/>
                <c:pt idx="0">
                  <c:v>0.17073170731707318</c:v>
                </c:pt>
                <c:pt idx="1">
                  <c:v>0.3902439024390244</c:v>
                </c:pt>
                <c:pt idx="2">
                  <c:v>0.21951219512195122</c:v>
                </c:pt>
                <c:pt idx="3">
                  <c:v>0.21951219512195122</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20817162082381979"/>
                  <c:y val="-0.10261346545165001"/>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3904245709123758"/>
                  <c:y val="-8.921053407649887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2826394668146153E-2"/>
                  <c:y val="0.10124922586923825"/>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CHELO!$A$117:$A$119</c:f>
              <c:strCache>
                <c:ptCount val="3"/>
                <c:pt idx="0">
                  <c:v>Infecciones de transmisión sexual</c:v>
                </c:pt>
                <c:pt idx="1">
                  <c:v>Embarazo no deseado</c:v>
                </c:pt>
                <c:pt idx="2">
                  <c:v>Ninguno</c:v>
                </c:pt>
              </c:strCache>
            </c:strRef>
          </c:cat>
          <c:val>
            <c:numRef>
              <c:f>CHELO!$C$117:$C$119</c:f>
              <c:numCache>
                <c:formatCode>0%</c:formatCode>
                <c:ptCount val="3"/>
                <c:pt idx="0">
                  <c:v>0.56097560975609762</c:v>
                </c:pt>
                <c:pt idx="1">
                  <c:v>0.36585365853658536</c:v>
                </c:pt>
                <c:pt idx="2">
                  <c:v>7.3170731707317069E-2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901754611961849E-2"/>
          <c:y val="0.1058923107984283"/>
          <c:w val="0.58818178402546306"/>
          <c:h val="0.78821537840314337"/>
        </c:manualLayout>
      </c:layout>
      <c:pie3DChart>
        <c:varyColors val="1"/>
        <c:ser>
          <c:idx val="0"/>
          <c:order val="0"/>
          <c:dLbls>
            <c:dLbl>
              <c:idx val="0"/>
              <c:layout>
                <c:manualLayout>
                  <c:x val="-4.1459940206860647E-2"/>
                  <c:y val="0.12551061799093294"/>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3691727184408697"/>
                  <c:y val="-0.12031197804819851"/>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5.418267501838344E-2"/>
                  <c:y val="-0.29922572178477691"/>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7.0849395359322415E-2"/>
                  <c:y val="-0.22511214507277499"/>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11776822375730642"/>
                  <c:y val="6.4969577666428066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CHELO!$A$143:$A$147</c:f>
              <c:strCache>
                <c:ptCount val="5"/>
                <c:pt idx="0">
                  <c:v>Padres</c:v>
                </c:pt>
                <c:pt idx="1">
                  <c:v>Pareja</c:v>
                </c:pt>
                <c:pt idx="2">
                  <c:v>Amigos</c:v>
                </c:pt>
                <c:pt idx="3">
                  <c:v>Familiares</c:v>
                </c:pt>
                <c:pt idx="4">
                  <c:v>Personal de Salud</c:v>
                </c:pt>
              </c:strCache>
            </c:strRef>
          </c:cat>
          <c:val>
            <c:numRef>
              <c:f>CHELO!$C$143:$C$147</c:f>
              <c:numCache>
                <c:formatCode>0%</c:formatCode>
                <c:ptCount val="5"/>
                <c:pt idx="0">
                  <c:v>4.878048780487805E-2</c:v>
                </c:pt>
                <c:pt idx="1">
                  <c:v>0.43902439024390244</c:v>
                </c:pt>
                <c:pt idx="2">
                  <c:v>9.7560975609756101E-2</c:v>
                </c:pt>
                <c:pt idx="3">
                  <c:v>7.3170731707317069E-2</c:v>
                </c:pt>
                <c:pt idx="4">
                  <c:v>0.34146341463414637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3380198609194466E-2"/>
          <c:y val="0.1078921107557801"/>
          <c:w val="0.50554650082532759"/>
          <c:h val="0.77470330049814573"/>
        </c:manualLayout>
      </c:layout>
      <c:pie3DChart>
        <c:varyColors val="1"/>
        <c:ser>
          <c:idx val="0"/>
          <c:order val="0"/>
          <c:dLbls>
            <c:dLbl>
              <c:idx val="0"/>
              <c:layout>
                <c:manualLayout>
                  <c:x val="-0.18996689342383993"/>
                  <c:y val="-0.11610587408968245"/>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9.7153752273452437E-2"/>
                  <c:y val="-9.836641898635910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layout>
                <c:manualLayout>
                  <c:x val="1.8637439481031581E-2"/>
                  <c:y val="7.613175113674171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CHELO!$A$174:$A$180</c:f>
              <c:strCache>
                <c:ptCount val="7"/>
                <c:pt idx="0">
                  <c:v>Hospitales Públicos</c:v>
                </c:pt>
                <c:pt idx="1">
                  <c:v>Hospitales Privados</c:v>
                </c:pt>
                <c:pt idx="2">
                  <c:v>Centros Institucionales de Salud</c:v>
                </c:pt>
                <c:pt idx="3">
                  <c:v>Centros Comunitarios de Salud</c:v>
                </c:pt>
                <c:pt idx="4">
                  <c:v>Farmacias</c:v>
                </c:pt>
                <c:pt idx="5">
                  <c:v>Máquinas Expendedoras</c:v>
                </c:pt>
                <c:pt idx="6">
                  <c:v>Otro</c:v>
                </c:pt>
              </c:strCache>
            </c:strRef>
          </c:cat>
          <c:val>
            <c:numRef>
              <c:f>CHELO!$C$174:$C$180</c:f>
              <c:numCache>
                <c:formatCode>0%</c:formatCode>
                <c:ptCount val="7"/>
                <c:pt idx="0">
                  <c:v>0.65853658536585369</c:v>
                </c:pt>
                <c:pt idx="1">
                  <c:v>0.12195121951219512</c:v>
                </c:pt>
                <c:pt idx="2">
                  <c:v>0</c:v>
                </c:pt>
                <c:pt idx="3">
                  <c:v>0</c:v>
                </c:pt>
                <c:pt idx="4">
                  <c:v>0.1951219512195122</c:v>
                </c:pt>
                <c:pt idx="5">
                  <c:v>2.4390243902439025E-2</c:v>
                </c:pt>
                <c:pt idx="6">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15441469816272965"/>
                  <c:y val="5.4140163665524529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5.5273840769903763E-2"/>
                  <c:y val="-0.25187305594031739"/>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1937521872265967"/>
                  <c:y val="-0.19406082172972711"/>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7563429571303587E-2"/>
                  <c:y val="-0.1030139000267308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delete val="1"/>
              <c:extLst>
                <c:ext xmlns:c15="http://schemas.microsoft.com/office/drawing/2012/chart" uri="{CE6537A1-D6FC-4f65-9D91-7224C49458BB}"/>
              </c:extLst>
            </c:dLbl>
            <c:dLbl>
              <c:idx val="6"/>
              <c:layout>
                <c:manualLayout>
                  <c:x val="5.3534558180227475E-2"/>
                  <c:y val="2.961811023622047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8"/>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CHELO!$A$208:$A$216</c:f>
              <c:strCache>
                <c:ptCount val="9"/>
                <c:pt idx="0">
                  <c:v>Charlas</c:v>
                </c:pt>
                <c:pt idx="1">
                  <c:v>Folletos</c:v>
                </c:pt>
                <c:pt idx="2">
                  <c:v>Afiches</c:v>
                </c:pt>
                <c:pt idx="3">
                  <c:v>Radio</c:v>
                </c:pt>
                <c:pt idx="4">
                  <c:v>Televisión</c:v>
                </c:pt>
                <c:pt idx="5">
                  <c:v>Revista / Periódico</c:v>
                </c:pt>
                <c:pt idx="6">
                  <c:v>Escuelas</c:v>
                </c:pt>
                <c:pt idx="7">
                  <c:v>Internet</c:v>
                </c:pt>
                <c:pt idx="8">
                  <c:v>Otro</c:v>
                </c:pt>
              </c:strCache>
            </c:strRef>
          </c:cat>
          <c:val>
            <c:numRef>
              <c:f>CHELO!$C$208:$C$216</c:f>
              <c:numCache>
                <c:formatCode>0%</c:formatCode>
                <c:ptCount val="9"/>
                <c:pt idx="0">
                  <c:v>0.43902439024390244</c:v>
                </c:pt>
                <c:pt idx="1">
                  <c:v>9.7560975609756101E-2</c:v>
                </c:pt>
                <c:pt idx="2">
                  <c:v>0.17073170731707318</c:v>
                </c:pt>
                <c:pt idx="3">
                  <c:v>4.878048780487805E-2</c:v>
                </c:pt>
                <c:pt idx="4">
                  <c:v>7.3170731707317069E-2</c:v>
                </c:pt>
                <c:pt idx="5">
                  <c:v>0</c:v>
                </c:pt>
                <c:pt idx="6">
                  <c:v>4.878048780487805E-2</c:v>
                </c:pt>
                <c:pt idx="7">
                  <c:v>0.12195121951219512</c:v>
                </c:pt>
                <c:pt idx="8">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2.1262139107611547E-2"/>
                  <c:y val="-0.42261337124526099"/>
                </c:manualLayout>
              </c:layout>
              <c:spPr/>
              <c:txPr>
                <a:bodyPr/>
                <a:lstStyle/>
                <a:p>
                  <a:pPr>
                    <a:defRPr sz="1200"/>
                  </a:pPr>
                  <a:endParaRPr lang="es-ES"/>
                </a:p>
              </c:txPr>
              <c:showLegendKey val="0"/>
              <c:showVal val="0"/>
              <c:showCatName val="0"/>
              <c:showSerName val="0"/>
              <c:showPercent val="1"/>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CHELO!$A$219:$A$220</c:f>
              <c:strCache>
                <c:ptCount val="2"/>
                <c:pt idx="0">
                  <c:v>SI</c:v>
                </c:pt>
                <c:pt idx="1">
                  <c:v>NO</c:v>
                </c:pt>
              </c:strCache>
            </c:strRef>
          </c:cat>
          <c:val>
            <c:numRef>
              <c:f>CHELO!$C$219:$C$220</c:f>
              <c:numCache>
                <c:formatCode>0%</c:formatCode>
                <c:ptCount val="2"/>
                <c:pt idx="0">
                  <c:v>1</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8.1860190011459838E-4"/>
                  <c:y val="-0.43618631016474341"/>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5.1361986001749779E-2"/>
                  <c:y val="-5.5938320209973757E-3"/>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9.7905074365704281E-2"/>
                  <c:y val="-6.4028871391076117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5.6686132983377074E-2"/>
                  <c:y val="-6.4028871391076117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1.6472003499562555E-3"/>
                  <c:y val="-6.4028871391076117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0.11224146981627296"/>
                  <c:y val="-5.7084426946631669E-2"/>
                </c:manualLayout>
              </c:layout>
              <c:showLegendKey val="0"/>
              <c:showVal val="0"/>
              <c:showCatName val="0"/>
              <c:showSerName val="0"/>
              <c:showPercent val="1"/>
              <c:showBubbleSize val="0"/>
              <c:extLst>
                <c:ext xmlns:c15="http://schemas.microsoft.com/office/drawing/2012/chart" uri="{CE6537A1-D6FC-4f65-9D91-7224C49458BB}"/>
              </c:extLst>
            </c:dLbl>
            <c:dLbl>
              <c:idx val="9"/>
              <c:layout>
                <c:manualLayout>
                  <c:x val="0.11224146981627296"/>
                  <c:y val="1.698964712744240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CHELO!$A$13:$A$16</c:f>
              <c:strCache>
                <c:ptCount val="4"/>
                <c:pt idx="0">
                  <c:v>Indígena</c:v>
                </c:pt>
                <c:pt idx="1">
                  <c:v>Afro ecuatoriano</c:v>
                </c:pt>
                <c:pt idx="2">
                  <c:v>Mestiza</c:v>
                </c:pt>
                <c:pt idx="3">
                  <c:v>Otro</c:v>
                </c:pt>
              </c:strCache>
            </c:strRef>
          </c:cat>
          <c:val>
            <c:numRef>
              <c:f>CHELO!$C$13:$C$16</c:f>
              <c:numCache>
                <c:formatCode>0%</c:formatCode>
                <c:ptCount val="4"/>
                <c:pt idx="0">
                  <c:v>1</c:v>
                </c:pt>
                <c:pt idx="1">
                  <c:v>0</c:v>
                </c:pt>
                <c:pt idx="2">
                  <c:v>0</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dLbl>
              <c:idx val="1"/>
              <c:layout>
                <c:manualLayout>
                  <c:x val="8.5649257610914575E-2"/>
                  <c:y val="0.11346345791283131"/>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CHELO!$A$23:$A$26</c:f>
              <c:strCache>
                <c:ptCount val="4"/>
                <c:pt idx="0">
                  <c:v>BÁSICA</c:v>
                </c:pt>
                <c:pt idx="1">
                  <c:v>BACHILLERATO</c:v>
                </c:pt>
                <c:pt idx="2">
                  <c:v>SUPERIOR</c:v>
                </c:pt>
                <c:pt idx="3">
                  <c:v>NINGUNO</c:v>
                </c:pt>
              </c:strCache>
            </c:strRef>
          </c:cat>
          <c:val>
            <c:numRef>
              <c:f>CHELO!$C$23:$C$26</c:f>
              <c:numCache>
                <c:formatCode>0%</c:formatCode>
                <c:ptCount val="4"/>
                <c:pt idx="0">
                  <c:v>0.82926829268292679</c:v>
                </c:pt>
                <c:pt idx="1">
                  <c:v>0.17073170731707318</c:v>
                </c:pt>
                <c:pt idx="2">
                  <c:v>0</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2576714947668574E-2"/>
          <c:y val="0.2450204835506673"/>
          <c:w val="0.61944352634932975"/>
          <c:h val="0.54262939354802875"/>
        </c:manualLayout>
      </c:layout>
      <c:pie3DChart>
        <c:varyColors val="1"/>
        <c:ser>
          <c:idx val="0"/>
          <c:order val="0"/>
          <c:dLbls>
            <c:dLbl>
              <c:idx val="0"/>
              <c:delete val="1"/>
              <c:extLst>
                <c:ext xmlns:c15="http://schemas.microsoft.com/office/drawing/2012/chart" uri="{CE6537A1-D6FC-4f65-9D91-7224C49458BB}"/>
              </c:extLst>
            </c:dLbl>
            <c:dLbl>
              <c:idx val="1"/>
              <c:layout>
                <c:manualLayout>
                  <c:x val="-0.12795572608851144"/>
                  <c:y val="-0.10121068199808357"/>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0323749946961017E-2"/>
                  <c:y val="8.570415870337880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CHELO!$A$34:$A$38</c:f>
              <c:strCache>
                <c:ptCount val="5"/>
                <c:pt idx="0">
                  <c:v>SOLTERA</c:v>
                </c:pt>
                <c:pt idx="1">
                  <c:v>CASADA</c:v>
                </c:pt>
                <c:pt idx="2">
                  <c:v>UNIÓN DE HECHO</c:v>
                </c:pt>
                <c:pt idx="3">
                  <c:v>VIUDA</c:v>
                </c:pt>
                <c:pt idx="4">
                  <c:v>DIVORCIADA</c:v>
                </c:pt>
              </c:strCache>
            </c:strRef>
          </c:cat>
          <c:val>
            <c:numRef>
              <c:f>CHELO!$C$34:$C$38</c:f>
              <c:numCache>
                <c:formatCode>0%</c:formatCode>
                <c:ptCount val="5"/>
                <c:pt idx="0">
                  <c:v>0</c:v>
                </c:pt>
                <c:pt idx="1">
                  <c:v>0.63414634146341464</c:v>
                </c:pt>
                <c:pt idx="2">
                  <c:v>0.31707317073170732</c:v>
                </c:pt>
                <c:pt idx="3">
                  <c:v>4.878048780487805E-2</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dLbl>
              <c:idx val="1"/>
              <c:layout>
                <c:manualLayout>
                  <c:x val="-0.14356138265735652"/>
                  <c:y val="-0.16565453921090206"/>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5.99566358553007E-2"/>
                  <c:y val="-0.2427898718542535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2648095874808102"/>
                  <c:y val="0.10687672564010151"/>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CHELO!$A$45:$A$48</c:f>
              <c:strCache>
                <c:ptCount val="4"/>
                <c:pt idx="0">
                  <c:v>2 HIJOS</c:v>
                </c:pt>
                <c:pt idx="1">
                  <c:v>3 HIJOS</c:v>
                </c:pt>
                <c:pt idx="2">
                  <c:v>4 HIJOS</c:v>
                </c:pt>
                <c:pt idx="3">
                  <c:v>5 HIJOS Y MÁS</c:v>
                </c:pt>
              </c:strCache>
            </c:strRef>
          </c:cat>
          <c:val>
            <c:numRef>
              <c:f>CHELO!$C$45:$C$48</c:f>
              <c:numCache>
                <c:formatCode>0%</c:formatCode>
                <c:ptCount val="4"/>
                <c:pt idx="0">
                  <c:v>0.17073170731707318</c:v>
                </c:pt>
                <c:pt idx="1">
                  <c:v>0.26829268292682928</c:v>
                </c:pt>
                <c:pt idx="2">
                  <c:v>0.17073170731707318</c:v>
                </c:pt>
                <c:pt idx="3">
                  <c:v>0.3902439024390244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0.18253852092017908"/>
                  <c:y val="4.7470486524253785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8263300910915548"/>
                  <c:y val="-0.15284806486422006"/>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CHELO!$A$61:$A$62</c:f>
              <c:strCache>
                <c:ptCount val="2"/>
                <c:pt idx="0">
                  <c:v>SI</c:v>
                </c:pt>
                <c:pt idx="1">
                  <c:v>NO</c:v>
                </c:pt>
              </c:strCache>
            </c:strRef>
          </c:cat>
          <c:val>
            <c:numRef>
              <c:f>CHELO!$C$61:$C$62</c:f>
              <c:numCache>
                <c:formatCode>0%</c:formatCode>
                <c:ptCount val="2"/>
                <c:pt idx="0">
                  <c:v>0.41463414634146339</c:v>
                </c:pt>
                <c:pt idx="1">
                  <c:v>0.58536585365853655</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CHELO!$A$72:$A$79</c:f>
              <c:strCache>
                <c:ptCount val="8"/>
                <c:pt idx="0">
                  <c:v>Píldoras</c:v>
                </c:pt>
                <c:pt idx="1">
                  <c:v>Inyectables</c:v>
                </c:pt>
                <c:pt idx="2">
                  <c:v>Condones</c:v>
                </c:pt>
                <c:pt idx="3">
                  <c:v>DIU</c:v>
                </c:pt>
                <c:pt idx="4">
                  <c:v>Ligadura de trompas</c:v>
                </c:pt>
                <c:pt idx="5">
                  <c:v>Coito Interrumpido</c:v>
                </c:pt>
                <c:pt idx="6">
                  <c:v>Ninguno</c:v>
                </c:pt>
                <c:pt idx="7">
                  <c:v>Otro</c:v>
                </c:pt>
              </c:strCache>
            </c:strRef>
          </c:cat>
          <c:val>
            <c:numRef>
              <c:f>CHELO!$C$72:$C$79</c:f>
              <c:numCache>
                <c:formatCode>0%</c:formatCode>
                <c:ptCount val="8"/>
                <c:pt idx="0">
                  <c:v>9.7560975609756101E-2</c:v>
                </c:pt>
                <c:pt idx="1">
                  <c:v>0.31707317073170732</c:v>
                </c:pt>
                <c:pt idx="2">
                  <c:v>7.3170731707317069E-2</c:v>
                </c:pt>
                <c:pt idx="3">
                  <c:v>0</c:v>
                </c:pt>
                <c:pt idx="4">
                  <c:v>0</c:v>
                </c:pt>
                <c:pt idx="5">
                  <c:v>0</c:v>
                </c:pt>
                <c:pt idx="6">
                  <c:v>0.51219512195121952</c:v>
                </c:pt>
                <c:pt idx="7">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20224208554447592"/>
                  <c:y val="4.675075190069326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8280490286626697"/>
                  <c:y val="-0.19283504455560077"/>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CHELO!$A$87:$A$88</c:f>
              <c:strCache>
                <c:ptCount val="2"/>
                <c:pt idx="0">
                  <c:v> SI</c:v>
                </c:pt>
                <c:pt idx="1">
                  <c:v>NO</c:v>
                </c:pt>
              </c:strCache>
            </c:strRef>
          </c:cat>
          <c:val>
            <c:numRef>
              <c:f>CHELO!$C$87:$C$88</c:f>
              <c:numCache>
                <c:formatCode>0%</c:formatCode>
                <c:ptCount val="2"/>
                <c:pt idx="0">
                  <c:v>0.34146341463414637</c:v>
                </c:pt>
                <c:pt idx="1">
                  <c:v>0.65853658536585369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10537360055487728"/>
                  <c:y val="0.1218870007908398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8.8391166455915202E-2"/>
                  <c:y val="-0.32992821395821614"/>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CHELO!$A$94:$A$95</c:f>
              <c:strCache>
                <c:ptCount val="2"/>
                <c:pt idx="0">
                  <c:v>SI</c:v>
                </c:pt>
                <c:pt idx="1">
                  <c:v>NO</c:v>
                </c:pt>
              </c:strCache>
            </c:strRef>
          </c:cat>
          <c:val>
            <c:numRef>
              <c:f>CHELO!$C$94:$C$95</c:f>
              <c:numCache>
                <c:formatCode>0%</c:formatCode>
                <c:ptCount val="2"/>
                <c:pt idx="0">
                  <c:v>0.16666666666666666</c:v>
                </c:pt>
                <c:pt idx="1">
                  <c:v>0.83333333333333337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0.19118</cdr:x>
      <cdr:y>0.06133</cdr:y>
    </cdr:from>
    <cdr:to>
      <cdr:x>0.93529</cdr:x>
      <cdr:y>0.20533</cdr:y>
    </cdr:to>
    <cdr:sp macro="" textlink="">
      <cdr:nvSpPr>
        <cdr:cNvPr id="3" name="2 CuadroTexto"/>
        <cdr:cNvSpPr txBox="1"/>
      </cdr:nvSpPr>
      <cdr:spPr>
        <a:xfrm xmlns:a="http://schemas.openxmlformats.org/drawingml/2006/main">
          <a:off x="619125" y="109537"/>
          <a:ext cx="240982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PNP15</b:Tag>
    <b:SourceType>InternetSite</b:SourceType>
    <b:Guid>{B5500649-6609-4700-8FBF-E0D807536402}</b:Guid>
    <b:Author>
      <b:Author>
        <b:NameList>
          <b:Person>
            <b:Last>PNPEA</b:Last>
          </b:Person>
        </b:NameList>
      </b:Author>
    </b:Author>
    <b:Title>www.mies.gov.ec.</b:Title>
    <b:Year>2015</b:Year>
    <b:Month>mayo</b:Month>
    <b:Day>14</b:Day>
    <b:YearAccessed>2017</b:YearAccessed>
    <b:MonthAccessed>junio</b:MonthAccessed>
    <b:DayAccessed>25</b:DayAccessed>
    <b:RefOrder>40</b:RefOrder>
  </b:Source>
  <b:Source>
    <b:Tag>Gon13</b:Tag>
    <b:SourceType>InternetSite</b:SourceType>
    <b:Guid>{47836D6E-6B3D-46BC-A19B-0B8923857522}</b:Guid>
    <b:Year>2013</b:Year>
    <b:Month>Julio</b:Month>
    <b:Day>4</b:Day>
    <b:YearAccessed>2017</b:YearAccessed>
    <b:MonthAccessed>Agosto</b:MonthAccessed>
    <b:DayAccessed>7</b:DayAccessed>
    <b:Author>
      <b:Author>
        <b:NameList>
          <b:Person>
            <b:Last>Gonzalez</b:Last>
            <b:First>2013</b:First>
          </b:Person>
        </b:NameList>
      </b:Author>
    </b:Author>
    <b:RefOrder>2</b:RefOrder>
  </b:Source>
  <b:Source>
    <b:Tag>PIC13</b:Tag>
    <b:SourceType>InternetSite</b:SourceType>
    <b:Guid>{DCBECE55-5BAF-4262-9203-BE1DA1F4338D}</b:Guid>
    <b:Author>
      <b:Author>
        <b:NameList>
          <b:Person>
            <b:Last>PICKERING</b:Last>
            <b:First>L.2013</b:First>
          </b:Person>
        </b:NameList>
      </b:Author>
    </b:Author>
    <b:Title>Libro Rojo de Pediatria</b:Title>
    <b:InternetSiteTitle>Libro Rojo de Pediatria</b:InternetSiteTitle>
    <b:Year>2013</b:Year>
    <b:Month>Mayo</b:Month>
    <b:Day>24</b:Day>
    <b:YearAccessed>2017</b:YearAccessed>
    <b:MonthAccessed>Septiembre</b:MonthAccessed>
    <b:DayAccessed>26</b:DayAccessed>
    <b:URL>www.librorojopediatria</b:URL>
    <b:RefOrder>4</b:RefOrder>
  </b:Source>
  <b:Source>
    <b:Tag>Sán14</b:Tag>
    <b:SourceType>InternetSite</b:SourceType>
    <b:Guid>{195044EE-F1CD-4617-89ED-BD7782C1B61D}</b:Guid>
    <b:Author>
      <b:Author>
        <b:NameList>
          <b:Person>
            <b:Last>P.2014</b:Last>
            <b:First>Sánchez</b:First>
          </b:Person>
        </b:NameList>
      </b:Author>
    </b:Author>
    <b:Year>2014</b:Year>
    <b:Month>Febrero</b:Month>
    <b:Day>6</b:Day>
    <b:YearAccessed>2017</b:YearAccessed>
    <b:MonthAccessed>Julio</b:MonthAccessed>
    <b:DayAccessed>23</b:DayAccessed>
    <b:RefOrder>41</b:RefOrder>
  </b:Source>
  <b:Source>
    <b:Tag>SII17</b:Tag>
    <b:SourceType>InternetSite</b:SourceType>
    <b:Guid>{E0727709-6199-426D-8987-F23110CFEE32}</b:Guid>
    <b:Author>
      <b:Author>
        <b:NameList>
          <b:Person>
            <b:Last>SIISE</b:Last>
            <b:First>2013</b:First>
          </b:Person>
        </b:NameList>
      </b:Author>
    </b:Author>
    <b:YearAccessed>2017</b:YearAccessed>
    <b:MonthAccessed>Julio</b:MonthAccessed>
    <b:DayAccessed>27</b:DayAccessed>
    <b:RefOrder>42</b:RefOrder>
  </b:Source>
  <b:Source>
    <b:Tag>Fra13</b:Tag>
    <b:SourceType>InternetSite</b:SourceType>
    <b:Guid>{C3F20092-9699-4713-AB39-D1EAED87B596}</b:Guid>
    <b:Author>
      <b:Author>
        <b:NameList>
          <b:Person>
            <b:Last>Francisco</b:Last>
            <b:First>2013</b:First>
          </b:Person>
        </b:NameList>
      </b:Author>
    </b:Author>
    <b:Title>La Diversidad Sexual en Ecuador</b:Title>
    <b:InternetSiteTitle>La Diversidad Sexual en Ecuador</b:InternetSiteTitle>
    <b:Year>2013</b:Year>
    <b:Month>Diciembre</b:Month>
    <b:Day>6</b:Day>
    <b:YearAccessed>2017</b:YearAccessed>
    <b:MonthAccessed>Agosto</b:MonthAccessed>
    <b:DayAccessed>21</b:DayAccessed>
    <b:URL>paiscanela.webs.com</b:URL>
    <b:RefOrder>33</b:RefOrder>
  </b:Source>
  <b:Source>
    <b:Tag>Esp13</b:Tag>
    <b:SourceType>InternetSite</b:SourceType>
    <b:Guid>{89EF2939-1932-4668-BC51-C8CBF265E789}</b:Guid>
    <b:Author>
      <b:Author>
        <b:NameList>
          <b:Person>
            <b:Last>Espin</b:Last>
            <b:First>2013</b:First>
          </b:Person>
        </b:NameList>
      </b:Author>
    </b:Author>
    <b:Year>2013</b:Year>
    <b:Month>Marzo</b:Month>
    <b:Day>12</b:Day>
    <b:YearAccessed>2017</b:YearAccessed>
    <b:MonthAccessed>Agosto</b:MonthAccessed>
    <b:DayAccessed>23</b:DayAccessed>
    <b:URL>http://concienciaconsexo.blogspot.com</b:URL>
    <b:RefOrder>43</b:RefOrder>
  </b:Source>
  <b:Source>
    <b:Tag>Sar14</b:Tag>
    <b:SourceType>InternetSite</b:SourceType>
    <b:Guid>{A5AAD48E-05E4-4FD0-B03B-F77B037444C6}</b:Guid>
    <b:Author>
      <b:Author>
        <b:NameList>
          <b:Person>
            <b:Last>Menéndez</b:Last>
            <b:First>Sara</b:First>
          </b:Person>
        </b:NameList>
      </b:Author>
    </b:Author>
    <b:Title>Ligadura de trompas: En qué consiste y qué efectividad tiene</b:Title>
    <b:Year>2014</b:Year>
    <b:Month>06</b:Month>
    <b:Day>30</b:Day>
    <b:URL>http://www.bekiapadres.com/articulos/ligadura-trompas-que-consiste-que-afectividad-tiene/</b:URL>
    <b:RefOrder>31</b:RefOrder>
  </b:Source>
  <b:Source>
    <b:Tag>Gom14</b:Tag>
    <b:SourceType>InternetSite</b:SourceType>
    <b:Guid>{AFB9FF9D-B362-4B20-9F23-DE43C09417E6}</b:Guid>
    <b:Author>
      <b:Author>
        <b:NameList>
          <b:Person>
            <b:Last>Urbina</b:Last>
            <b:First>Gomezet</b:First>
          </b:Person>
        </b:NameList>
      </b:Author>
    </b:Author>
    <b:Year>2014</b:Year>
    <b:Month>Marzo</b:Month>
    <b:Day>27</b:Day>
    <b:YearAccessed>2017</b:YearAccessed>
    <b:MonthAccessed>Agosto</b:MonthAccessed>
    <b:DayAccessed>23</b:DayAccessed>
    <b:Title>Factores de riesgo asociados</b:Title>
    <b:URL>new.medigraphic.com/cgi-bin/resumen.cgi?IDARTICULO=38719</b:URL>
    <b:RefOrder>6</b:RefOrder>
  </b:Source>
  <b:Source>
    <b:Tag>ENS12</b:Tag>
    <b:SourceType>InternetSite</b:SourceType>
    <b:Guid>{7A5899CA-9C6E-4C6F-9DAE-D75D1874A891}</b:Guid>
    <b:Author>
      <b:Author>
        <b:NameList>
          <b:Person>
            <b:Last>ENSANUT</b:Last>
          </b:Person>
        </b:NameList>
      </b:Author>
    </b:Author>
    <b:Year>2012</b:Year>
    <b:Month>Marzo</b:Month>
    <b:Day>22</b:Day>
    <b:YearAccessed>2017</b:YearAccessed>
    <b:MonthAccessed>Septiembre</b:MonthAccessed>
    <b:DayAccessed>27</b:DayAccessed>
    <b:Title>Informacion y acceso a metodos anticonceptivos</b:Title>
    <b:URL>http://www.ecuadorencifras.gob.ec/documentos/web-inec/Estadisticas_Sociales/ENSANUT/MSP_ENSANUT-ECU_06-10-2014.pdf</b:URL>
    <b:RefOrder>9</b:RefOrder>
  </b:Source>
  <b:Source>
    <b:Tag>Sán141</b:Tag>
    <b:SourceType>InternetSite</b:SourceType>
    <b:Guid>{A4C02DA8-95B9-4D76-9631-6DF3DEC202C1}</b:Guid>
    <b:Author>
      <b:Author>
        <b:NameList>
          <b:Person>
            <b:Last>Sánchez</b:Last>
            <b:First>2014</b:First>
          </b:Person>
        </b:NameList>
      </b:Author>
    </b:Author>
    <b:Year>2014</b:Year>
    <b:Month>Marzo</b:Month>
    <b:Day>6</b:Day>
    <b:YearAccessed>2017</b:YearAccessed>
    <b:MonthAccessed>Julio</b:MonthAccessed>
    <b:DayAccessed>23</b:DayAccessed>
    <b:Title>Los fundamentos filosoficos y cientificos de la denominada naturaleza</b:Title>
    <b:URL>www.iztacala.unam.mx/carreras/psicologia/psiclin/vol16num4/Vol16No4Art13.pdf</b:URL>
    <b:RefOrder>10</b:RefOrder>
  </b:Source>
  <b:Source>
    <b:Tag>Gál13</b:Tag>
    <b:SourceType>InternetSite</b:SourceType>
    <b:Guid>{B956244C-BE35-468D-9FC1-6E5A274E10D9}</b:Guid>
    <b:Author>
      <b:Author>
        <b:NameList>
          <b:Person>
            <b:Last>Gálvez</b:Last>
            <b:First>2013</b:First>
          </b:Person>
        </b:NameList>
      </b:Author>
    </b:Author>
    <b:Year>2013</b:Year>
    <b:Month>Octubre</b:Month>
    <b:Day>16</b:Day>
    <b:YearAccessed>2017</b:YearAccessed>
    <b:MonthAccessed>Agosto</b:MonthAccessed>
    <b:DayAccessed>13</b:DayAccessed>
    <b:Title>Prvalencia de uso de metodos de planificacion familiar</b:Title>
    <b:URL>Influencia+del+nivel+socioeconómico+y+cultural+en+el+uso+de+métodos+anticonceptivos%3A&amp;oq=Influencia+del+nivel+socioeconómico+y+cultural+en+el+uso+de+métodos+anticonceptivos%3A&amp;aqs=chrome..69i57.7112j0j9&amp;sourceid=chrome&amp;ie=UTF-8</b:URL>
    <b:RefOrder>11</b:RefOrder>
  </b:Source>
  <b:Source>
    <b:Tag>Gut13</b:Tag>
    <b:SourceType>InternetSite</b:SourceType>
    <b:Guid>{7E2B2F3D-6E4B-461E-8EC4-C0FA71D877E3}</b:Guid>
    <b:Author>
      <b:Author>
        <b:NameList>
          <b:Person>
            <b:Last>Moscol</b:Last>
            <b:First>Cano</b:First>
          </b:Person>
        </b:NameList>
      </b:Author>
    </b:Author>
    <b:Year>2013</b:Year>
    <b:Month>Febrero</b:Month>
    <b:Day>13</b:Day>
    <b:YearAccessed>2017</b:YearAccessed>
    <b:MonthAccessed>julio</b:MonthAccessed>
    <b:DayAccessed>23</b:DayAccessed>
    <b:Title>Factores que influyen en la multiparidad</b:Title>
    <b:URL>repositorio.ug.edu.ec/bitstream/redug/1819/1/UNIVERSIDAD%20DE%20GUAYAQUIL%20completo.pdf. </b:URL>
    <b:RefOrder>12</b:RefOrder>
  </b:Source>
  <b:Source>
    <b:Tag>ONU12</b:Tag>
    <b:SourceType>InternetSite</b:SourceType>
    <b:Guid>{BC403C9A-4656-479B-8255-DB379E657552}</b:Guid>
    <b:Author>
      <b:Author>
        <b:NameList>
          <b:Person>
            <b:Last>Poch</b:Last>
            <b:First>Rafael</b:First>
          </b:Person>
        </b:NameList>
      </b:Author>
    </b:Author>
    <b:Year>2O12</b:Year>
    <b:Month>Marzo</b:Month>
    <b:Day>16</b:Day>
    <b:YearAccessed>2017</b:YearAccessed>
    <b:MonthAccessed>julio</b:MonthAccessed>
    <b:DayAccessed>24</b:DayAccessed>
    <b:Title>Laconferencia de teheran</b:Title>
    <b:URL>lavanguardia.com/berlin-poch/la-conferencia-de-teheran</b:URL>
    <b:RefOrder>13</b:RefOrder>
  </b:Source>
  <b:Source>
    <b:Tag>SII13</b:Tag>
    <b:SourceType>InternetSite</b:SourceType>
    <b:Guid>{524D5648-C8A6-4E6B-A331-156FDB59DBE2}</b:Guid>
    <b:Author>
      <b:Author>
        <b:NameList>
          <b:Person>
            <b:Last>SIISE</b:Last>
          </b:Person>
        </b:NameList>
      </b:Author>
    </b:Author>
    <b:Year>2013</b:Year>
    <b:Month>Agosto</b:Month>
    <b:Day>3</b:Day>
    <b:YearAccessed>2017</b:YearAccessed>
    <b:MonthAccessed>Agosto</b:MonthAccessed>
    <b:DayAccessed>6</b:DayAccessed>
    <b:Title>Factores socioculturales y economico que influyeron para cadadia las mujeres y hombres</b:Title>
    <b:URL>http://www.siise.gob.ec/siiseweb/</b:URL>
    <b:RefOrder>14</b:RefOrder>
  </b:Source>
  <b:Source>
    <b:Tag>SEN13</b:Tag>
    <b:SourceType>InternetSite</b:SourceType>
    <b:Guid>{4AD915FF-9538-4407-8415-0660CB2CC5D5}</b:Guid>
    <b:Year>2013</b:Year>
    <b:Month>julio</b:Month>
    <b:Day>4</b:Day>
    <b:YearAccessed>2017</b:YearAccessed>
    <b:MonthAccessed>julio</b:MonthAccessed>
    <b:DayAccessed>7</b:DayAccessed>
    <b:Author>
      <b:Author>
        <b:NameList>
          <b:Person>
            <b:Last>SENPLADES</b:Last>
          </b:Person>
        </b:NameList>
      </b:Author>
    </b:Author>
    <b:Title>Meta dentro del Plan Nacional de Desarrollo</b:Title>
    <b:URL>http://www.planificacion.gob.ec/wp-content/uploads/downloads/2015/10/Plan-Estrategico-Senplades-2014-2017.pdf</b:URL>
    <b:RefOrder>15</b:RefOrder>
  </b:Source>
  <b:Source>
    <b:Tag>Sol15</b:Tag>
    <b:SourceType>InternetSite</b:SourceType>
    <b:Guid>{0A2BDE8B-A517-4194-B08C-7A2B4A3687CD}</b:Guid>
    <b:Author>
      <b:Author>
        <b:NameList>
          <b:Person>
            <b:Last>Solíz</b:Last>
          </b:Person>
        </b:NameList>
      </b:Author>
    </b:Author>
    <b:Year>2015</b:Year>
    <b:Month>Abril</b:Month>
    <b:Day>16</b:Day>
    <b:YearAccessed>2017</b:YearAccessed>
    <b:MonthAccessed>Agosto</b:MonthAccessed>
    <b:DayAccessed>28</b:DayAccessed>
    <b:Title>Informe del Plan Familia</b:Title>
    <b:URL>https://www.google.com.ec/search?q=informe++del+Plan+Famila+diario+el+telegrafo%2C2015+&amp;oq=informe++del+Plan+Famila+diario+el+telegrafo%2C2015+&amp;gs_l=psy-a</b:URL>
    <b:RefOrder>16</b:RefOrder>
  </b:Source>
  <b:Source>
    <b:Tag>INE12</b:Tag>
    <b:SourceType>InternetSite</b:SourceType>
    <b:Guid>{5EEA50C0-5880-49DB-9BAC-D2CCF0AB30EA}</b:Guid>
    <b:Author>
      <b:Author>
        <b:NameList>
          <b:Person>
            <b:Last>INEC</b:Last>
          </b:Person>
        </b:NameList>
      </b:Author>
    </b:Author>
    <b:Year>2012</b:Year>
    <b:Month>Mayo</b:Month>
    <b:Day>12</b:Day>
    <b:YearAccessed>2017</b:YearAccessed>
    <b:MonthAccessed>Agosto</b:MonthAccessed>
    <b:DayAccessed>17</b:DayAccessed>
    <b:Title>Metodos Anticonceptivos</b:Title>
    <b:URL>www.ecuadorencifras.gob.ec/documentos/web-inec/Bibliotecas/Estudios/Estudios_Socio-demograficos/Metodos_anticonceptivos.pdf. [Online]. </b:URL>
    <b:RefOrder>17</b:RefOrder>
  </b:Source>
  <b:Source>
    <b:Tag>Hum15</b:Tag>
    <b:SourceType>InternetSite</b:SourceType>
    <b:Guid>{B380E9B9-F5D3-48C1-8290-6BE60514540B}</b:Guid>
    <b:Author>
      <b:Author>
        <b:NameList>
          <b:Person>
            <b:Last>Humberto</b:Last>
            <b:First>2015</b:First>
          </b:Person>
        </b:NameList>
      </b:Author>
    </b:Author>
    <b:Year>2015</b:Year>
    <b:Month>Septiembre</b:Month>
    <b:Day>26</b:Day>
    <b:YearAccessed>2017</b:YearAccessed>
    <b:MonthAccessed>Agosto</b:MonthAccessed>
    <b:DayAccessed>5</b:DayAccessed>
    <b:Title>La promoconde la planificacion familiar</b:Title>
    <b:URL>www.google.com.ec/search?q=Humberto+S%2C+Rodenas+L%2C+Moreno+D.+Médico+de+la+familia.+2015.&amp;oq=hu&amp;aqs=chrome.0.69i59j69i57j0l4.18336j0j7&amp;sourceid=chrome&amp;ie=UTF-8</b:URL>
    <b:RefOrder>18</b:RefOrder>
  </b:Source>
  <b:Source>
    <b:Tag>Rui12</b:Tag>
    <b:SourceType>InternetSite</b:SourceType>
    <b:Guid>{51724F54-17E8-495F-8A66-E721FB8FFDCA}</b:Guid>
    <b:Author>
      <b:Author>
        <b:NameList>
          <b:Person>
            <b:Last>Ruiz</b:Last>
          </b:Person>
        </b:NameList>
      </b:Author>
    </b:Author>
    <b:Year>2012</b:Year>
    <b:Month>Noviembre</b:Month>
    <b:Day>6</b:Day>
    <b:YearAccessed>2017</b:YearAccessed>
    <b:MonthAccessed>Agosto</b:MonthAccessed>
    <b:DayAccessed>19</b:DayAccessed>
    <b:Title>Anticonceptivos</b:Title>
    <b:URL>www.profamilia.org.co/index.php?option=com_content...id...</b:URL>
    <b:RefOrder>19</b:RefOrder>
  </b:Source>
  <b:Source>
    <b:Tag>Flo13</b:Tag>
    <b:SourceType>InternetSite</b:SourceType>
    <b:Guid>{5F4FC964-7A6D-4BF7-A1C8-A03338CE9844}</b:Guid>
    <b:Author>
      <b:Author>
        <b:NameList>
          <b:Person>
            <b:Last>Ravamet</b:Last>
          </b:Person>
        </b:NameList>
      </b:Author>
    </b:Author>
    <b:Year>2013</b:Year>
    <b:Month>Octubre</b:Month>
    <b:Day>8</b:Day>
    <b:YearAccessed>2017</b:YearAccessed>
    <b:MonthAccessed>Agosto</b:MonthAccessed>
    <b:DayAccessed>18</b:DayAccessed>
    <b:Title>Los estudios comunitarios desde la una perspectiva especial</b:Title>
    <b:URL>www.atps.uqam.ca/numero/n3/pdf/ATPS_TrujilloLloren_2012.pdf</b:URL>
    <b:RefOrder>21</b:RefOrder>
  </b:Source>
  <b:Source>
    <b:Tag>Pri14</b:Tag>
    <b:SourceType>InternetSite</b:SourceType>
    <b:Guid>{E317F32D-91E7-4E7D-A93F-D182BCD10466}</b:Guid>
    <b:Author>
      <b:Author>
        <b:NameList>
          <b:Person>
            <b:Last>Princeton</b:Last>
          </b:Person>
        </b:NameList>
      </b:Author>
    </b:Author>
    <b:Year>2014</b:Year>
    <b:Month>Enero</b:Month>
    <b:Day>18</b:Day>
    <b:YearAccessed>2017</b:YearAccessed>
    <b:MonthAccessed>Agosto</b:MonthAccessed>
    <b:DayAccessed>27</b:DayAccessed>
    <b:Title>Preservativos o condones</b:Title>
    <b:URL>www.google.com.ec/search?q=Princeton+University.+preservativos+2014.&amp;oq=Princeton+University.+preservativos+2014.&amp;gs_l=psy-ab.3...21116.45049.0.47312.18.16.2.0.0.0.530.4040.0j10j3j0j1j2.16.0....0...1.1.64.psy-ab..0.11.2381...0i7i30k1j0i8i7i30k1j0i7i5i30k1</b:URL>
    <b:RefOrder>30</b:RefOrder>
  </b:Source>
  <b:Source>
    <b:Tag>Lor15</b:Tag>
    <b:SourceType>InternetSite</b:SourceType>
    <b:Guid>{E34833DF-3C72-48CE-A2BC-026E45903DCE}</b:Guid>
    <b:Author>
      <b:Author>
        <b:NameList>
          <b:Person>
            <b:Last>Loring</b:Last>
          </b:Person>
        </b:NameList>
      </b:Author>
    </b:Author>
    <b:Year>2015</b:Year>
    <b:Month>Marzo</b:Month>
    <b:Day>4</b:Day>
    <b:YearAccessed>2017</b:YearAccessed>
    <b:MonthAccessed>Agosto</b:MonthAccessed>
    <b:DayAccessed>16</b:DayAccessed>
    <b:Title>Lgadua de trompas de falopio y vasectomia</b:Title>
    <b:URL>/www.google.com.ec/search?q=Loring+J.+Planificación+familiar.+2015+vacectomia&amp;oq=Loring+J.+Planificación+familiar.+2015+vacectomia&amp;aqs=chrome..69i57.24393j0j7&amp;sourceid=chrome&amp;ie=UTF-8</b:URL>
    <b:RefOrder>32</b:RefOrder>
  </b:Source>
  <b:Source>
    <b:Tag>OPS14</b:Tag>
    <b:SourceType>InternetSite</b:SourceType>
    <b:Guid>{467E7346-8A3B-4D6B-95AD-4CC2009FC8FC}</b:Guid>
    <b:Author>
      <b:Author>
        <b:NameList>
          <b:Person>
            <b:Last>OPS</b:Last>
          </b:Person>
        </b:NameList>
      </b:Author>
    </b:Author>
    <b:Year>2012</b:Year>
    <b:Month>Marzo</b:Month>
    <b:Day>6</b:Day>
    <b:YearAccessed>2017</b:YearAccessed>
    <b:MonthAccessed>Agosto</b:MonthAccessed>
    <b:DayAccessed>26</b:DayAccessed>
    <b:InternetSiteTitle>Enfoque de genero</b:InternetSiteTitle>
    <b:URL>ww.google.com.ec/search?q=Organización+Panamericana+de+la+Salud+%28OPS%29.+Política+de+la+OPS+en+materia+de+igualdad+de+género.+4616th+ed.%3B+2012&amp;oq=Organización+Panamericana+de+la+Salud+%28OPS%29.+Política+de+la+OPS+en+materia+de+igualdad+de+género.+461</b:URL>
    <b:RefOrder>1</b:RefOrder>
  </b:Source>
  <b:Source>
    <b:Tag>Gom12</b:Tag>
    <b:SourceType>InternetSite</b:SourceType>
    <b:Guid>{AF0761D5-34A1-4ECB-B740-CB6D4B93DB92}</b:Guid>
    <b:Author>
      <b:Author>
        <b:NameList>
          <b:Person>
            <b:Last>Gomez</b:Last>
          </b:Person>
        </b:NameList>
      </b:Author>
    </b:Author>
    <b:Year>2012</b:Year>
    <b:Month>Mayo</b:Month>
    <b:Day>13</b:Day>
    <b:YearAccessed>2017</b:YearAccessed>
    <b:MonthAccessed>Julio</b:MonthAccessed>
    <b:DayAccessed>25</b:DayAccessed>
    <b:Title>Enfoque de Igualdad</b:Title>
    <b:URL>ttps://es.scribd.com/document/261282858/Organizacion-Panamericana-de-la-Salud-Desafios-para-la-educacion-en-salud-publica-la-reforma-sectorial-y-las-funciones-esenciales-de-salud-publica</b:URL>
    <b:RefOrder>34</b:RefOrder>
  </b:Source>
  <b:Source>
    <b:Tag>MSP12</b:Tag>
    <b:SourceType>InternetSite</b:SourceType>
    <b:Guid>{B22C5E95-9C66-4C94-86DE-3C9BCE519E38}</b:Guid>
    <b:Author>
      <b:Author>
        <b:NameList>
          <b:Person>
            <b:Last>Jimenez</b:Last>
          </b:Person>
        </b:NameList>
      </b:Author>
    </b:Author>
    <b:Year>2012</b:Year>
    <b:Month>Abril</b:Month>
    <b:Day>13</b:Day>
    <b:YearAccessed>2017</b:YearAccessed>
    <b:MonthAccessed>Agosto</b:MonthAccessed>
    <b:DayAccessed>17</b:DayAccessed>
    <b:Title>La educacion Diagnostica desde la gernomica</b:Title>
    <b:URL>www.scielo.cl/pdf/rchog/v78n2/art14.pdf</b:URL>
    <b:InternetSiteTitle>Enfoque de genero</b:InternetSiteTitle>
    <b:RefOrder>7</b:RefOrder>
  </b:Source>
  <b:Source>
    <b:Tag>Bel12</b:Tag>
    <b:SourceType>InternetSite</b:SourceType>
    <b:Guid>{6D2248C6-FBD1-424A-85A1-4F330D42EC44}</b:Guid>
    <b:Author>
      <b:Author>
        <b:NameList>
          <b:Person>
            <b:Last>Belmont</b:Last>
          </b:Person>
        </b:NameList>
      </b:Author>
    </b:Author>
    <b:Year>2012</b:Year>
    <b:Month>Mayo</b:Month>
    <b:Day>23</b:Day>
    <b:YearAccessed>2017</b:YearAccessed>
    <b:MonthAccessed>Julio</b:MonthAccessed>
    <b:DayAccessed>5</b:DayAccessed>
    <b:Title>Enfoque de sexualidad integral</b:Title>
    <b:URL>www.unicef.org/ecuador/ENSANUT_TOMO_II.compressed.pdf</b:URL>
    <b:RefOrder>35</b:RefOrder>
  </b:Source>
  <b:Source>
    <b:Tag>MAI12</b:Tag>
    <b:SourceType>InternetSite</b:SourceType>
    <b:Guid>{4900A86E-738B-4EA1-8B79-1EB10E182354}</b:Guid>
    <b:Year>2013</b:Year>
    <b:Month>AAbril</b:Month>
    <b:Day>16</b:Day>
    <b:YearAccessed>2017</b:YearAccessed>
    <b:MonthAccessed>Septiembre</b:MonthAccessed>
    <b:DayAccessed>27</b:DayAccessed>
    <b:Author>
      <b:Author>
        <b:NameList>
          <b:Person>
            <b:Last>Emerique</b:Last>
            <b:First>Cohen</b:First>
          </b:Person>
        </b:NameList>
      </b:Author>
    </b:Author>
    <b:Title>Por un enfoque intercultural a la intervencion  social</b:Title>
    <b:URL>raco.cat/index.php/EducacioSocial/article/viewFile/267189/369030</b:URL>
    <b:RefOrder>8</b:RefOrder>
  </b:Source>
  <b:Source>
    <b:Tag>Alv12</b:Tag>
    <b:SourceType>InternetSite</b:SourceType>
    <b:Guid>{B224F80F-D036-4853-B5E8-70EFC4312A2A}</b:Guid>
    <b:Author>
      <b:Author>
        <b:NameList>
          <b:Person>
            <b:Last>Alvarez</b:Last>
          </b:Person>
        </b:NameList>
      </b:Author>
    </b:Author>
    <b:Year>2012</b:Year>
    <b:Month>Octubre</b:Month>
    <b:Day>18</b:Day>
    <b:YearAccessed>2017</b:YearAccessed>
    <b:MonthAccessed>Agosto</b:MonthAccessed>
    <b:DayAccessed>9</b:DayAccessed>
    <b:Title>Poder de decision y una mejor educacion</b:Title>
    <b:URL>www.google.com.ec/search?q=https%3A%2F%2FGran+Álvarez+M.+La+salud+sexual+y+reproductiva.+Rev+Cubana+Salud+Pública.+2013%3B+32%281%29.&amp;oq=https%3A%2F%2FGran+Álvarez+M.+La+salud+sexual+y+reproductiva.+Rev+Cubana+Salud+Pública.+2013%3B+32%281%29.&amp;gs_l=psy-ab</b:URL>
    <b:RefOrder>22</b:RefOrder>
  </b:Source>
  <b:Source>
    <b:Tag>Pal12</b:Tag>
    <b:SourceType>InternetSite</b:SourceType>
    <b:Guid>{476FBFA1-0F20-4B8F-B1FF-305AAE6D3ED6}</b:Guid>
    <b:Author>
      <b:Author>
        <b:NameList>
          <b:Person>
            <b:Last>Palacios</b:Last>
          </b:Person>
        </b:NameList>
      </b:Author>
    </b:Author>
    <b:Year>2012</b:Year>
    <b:Month>Diciembre</b:Month>
    <b:Day>2</b:Day>
    <b:YearAccessed>2017</b:YearAccessed>
    <b:MonthAccessed>Agosto</b:MonthAccessed>
    <b:DayAccessed>23</b:DayAccessed>
    <b:Title>Diminucion del embarazo de adolescente</b:Title>
    <b:URL>/www.google.com.ec/search?q=https%3A%2FLeón+Palacios+SS.+Costumbres+que+influyen+en+la+elección+de+métodos+anticonceptivos+en+usuarias+de+planificación+familiar+del+C.+S.+2011..&amp;oq=https%3A%2FLeón+Palacios+SS.+Costumbres+que+influyen+en+la+elección+de+mét</b:URL>
    <b:RefOrder>23</b:RefOrder>
  </b:Source>
  <b:Source>
    <b:Tag>Her13</b:Tag>
    <b:SourceType>InternetSite</b:SourceType>
    <b:Guid>{C577F322-1238-40D7-991A-68C087C96BB5}</b:Guid>
    <b:Author>
      <b:Author>
        <b:NameList>
          <b:Person>
            <b:Last>Herrera</b:Last>
          </b:Person>
        </b:NameList>
      </b:Author>
    </b:Author>
    <b:Year>2013</b:Year>
    <b:Month>Mayo</b:Month>
    <b:Day>28</b:Day>
    <b:YearAccessed>2017</b:YearAccessed>
    <b:MonthAccessed>Agosto</b:MonthAccessed>
    <b:DayAccessed>16</b:DayAccessed>
    <b:Title>Menor crecimiento de la poblacion</b:Title>
    <b:URL>Lugones Botell, Miguel. (2016). Atención preconcepcional como estrategia básica para prevenir y disminuir la mortalidad materno-infantil. Revista Cubana de Obstetricia y Ginecología, 42(1) Recuperado de http://scielo.sld.cu/scielo.php?script=sci_arttext&amp;p</b:URL>
    <b:RefOrder>24</b:RefOrder>
  </b:Source>
  <b:Source>
    <b:Tag>Pro13</b:Tag>
    <b:SourceType>InternetSite</b:SourceType>
    <b:Guid>{03B9A57F-E1B5-44AE-88BE-81C34D21F60E}</b:Guid>
    <b:Author>
      <b:Author>
        <b:NameList>
          <b:Person>
            <b:Last>Profamilia</b:Last>
          </b:Person>
        </b:NameList>
      </b:Author>
    </b:Author>
    <b:Year>2013</b:Year>
    <b:Month>Septiembre</b:Month>
    <b:Day>3</b:Day>
    <b:YearAccessed>2017</b:YearAccessed>
    <b:MonthAccessed>Agosto</b:MonthAccessed>
    <b:DayAccessed>8</b:DayAccessed>
    <b:Title>Anticonceptivos</b:Title>
    <b:URL>www.profamilia.org.co/index.php?option=com_content...id...</b:URL>
    <b:RefOrder>20</b:RefOrder>
  </b:Source>
  <b:Source>
    <b:Tag>Pel16</b:Tag>
    <b:SourceType>InternetSite</b:SourceType>
    <b:Guid>{5F6F1880-0EE9-4D47-B561-A7D788551D29}</b:Guid>
    <b:Author>
      <b:Author>
        <b:NameList>
          <b:Person>
            <b:Last>Peláez</b:Last>
          </b:Person>
        </b:NameList>
      </b:Author>
    </b:Author>
    <b:Year>2016</b:Year>
    <b:Month>Enero</b:Month>
    <b:Day>3</b:Day>
    <b:YearAccessed>2017</b:YearAccessed>
    <b:MonthAccessed>Agosto</b:MonthAccessed>
    <b:DayAccessed>25</b:DayAccessed>
    <b:Title>El uso de metodos anticonceptivos</b:Title>
    <b:URL>scielo.sld.cu/scielo.php?script=sci_arttext&amp;pid=S0138-600X2016000100011&amp;lng=es&amp;tlng=es.</b:URL>
    <b:RefOrder>25</b:RefOrder>
  </b:Source>
  <b:Source>
    <b:Tag>Osu15</b:Tag>
    <b:SourceType>InternetSite</b:SourceType>
    <b:Guid>{F51D467A-3954-4D5C-A98C-D28215109B84}</b:Guid>
    <b:Author>
      <b:Author>
        <b:NameList>
          <b:Person>
            <b:Last>Osuna</b:Last>
          </b:Person>
        </b:NameList>
      </b:Author>
    </b:Author>
    <b:Year>2014</b:Year>
    <b:Month>Abril</b:Month>
    <b:Day>2</b:Day>
    <b:YearAccessed>2017</b:YearAccessed>
    <b:MonthAccessed>Agosto</b:MonthAccessed>
    <b:DayAccessed>27</b:DayAccessed>
    <b:Title>Metodos anticonceptivos. M anual practico de enfermeria comunitaria</b:Title>
    <b:URL>dialnet.unirioja.es/servlet/libro?codigo=657845</b:URL>
    <b:RefOrder>26</b:RefOrder>
  </b:Source>
  <b:Source>
    <b:Tag>Pad13</b:Tag>
    <b:SourceType>InternetSite</b:SourceType>
    <b:Guid>{7861D0E1-6758-4197-A324-56BE20EB0620}</b:Guid>
    <b:Title>Anticonceptivos Orales  Convinados</b:Title>
    <b:Year>2013</b:Year>
    <b:Month>Junio</b:Month>
    <b:Day>18</b:Day>
    <b:YearAccessed>2017</b:YearAccessed>
    <b:MonthAccessed>Agosto</b:MonthAccessed>
    <b:DayAccessed>26</b:DayAccessed>
    <b:URL>www.saludfemenina</b:URL>
    <b:Author>
      <b:Author>
        <b:NameList>
          <b:Person>
            <b:Last>Padilla</b:Last>
          </b:Person>
        </b:NameList>
      </b:Author>
    </b:Author>
    <b:RefOrder>27</b:RefOrder>
  </b:Source>
  <b:Source>
    <b:Tag>MIN141</b:Tag>
    <b:SourceType>InternetSite</b:SourceType>
    <b:Guid>{A6C80483-649E-4806-BBC7-7A66C48B5102}</b:Guid>
    <b:Author>
      <b:Author>
        <b:NameList>
          <b:Person>
            <b:Last>OMS</b:Last>
          </b:Person>
        </b:NameList>
      </b:Author>
    </b:Author>
    <b:Year>2016</b:Year>
    <b:Month>mayo</b:Month>
    <b:Day>14</b:Day>
    <b:YearAccessed>2017</b:YearAccessed>
    <b:MonthAccessed>julio</b:MonthAccessed>
    <b:DayAccessed>12</b:DayAccessed>
    <b:Title>Anticoncepcion de emergencia</b:Title>
    <b:URL>http://www.who.int/mediacentre/factsheets/fs244/es/</b:URL>
    <b:RefOrder>5</b:RefOrder>
  </b:Source>
  <b:Source>
    <b:Tag>Pra12</b:Tag>
    <b:SourceType>InternetSite</b:SourceType>
    <b:Guid>{05D4D122-D9F3-486E-B124-62704E47BA8D}</b:Guid>
    <b:Author>
      <b:Author>
        <b:NameList>
          <b:Person>
            <b:Last>Prabakar</b:Last>
            <b:First>2012</b:First>
          </b:Person>
        </b:NameList>
      </b:Author>
    </b:Author>
    <b:Year>2012</b:Year>
    <b:Month>Abril</b:Month>
    <b:Day>4</b:Day>
    <b:YearAccessed>2017</b:YearAccessed>
    <b:MonthAccessed>Agosto</b:MonthAccessed>
    <b:DayAccessed>24</b:DayAccessed>
    <b:Title>Dispositivo intrauterino</b:Title>
    <b:URL>www.google.com.ec/search?q=https%3A%2F%2FPrabakar+I.%2C+Webb+I.(2012).+Emergency+contraception.+British+Medical+Journal.+(344)+61-64.&amp;oq=https%3A%2F%2FPrabakar+I.%2C+Webb+I.(2012).+Emergency+contraception.+British+Medical+Journal.+(344)+61-64.&amp;aqs=chrome.</b:URL>
    <b:RefOrder>28</b:RefOrder>
  </b:Source>
  <b:Source>
    <b:Tag>Que13</b:Tag>
    <b:SourceType>InternetSite</b:SourceType>
    <b:Guid>{8EA97C77-D0EE-4942-B809-F2308A1C5052}</b:Guid>
    <b:Author>
      <b:Author>
        <b:NameList>
          <b:Person>
            <b:Last>Quezada</b:Last>
          </b:Person>
        </b:NameList>
      </b:Author>
    </b:Author>
    <b:Title>Metodos anticonceptivas y abortivos tradicionales</b:Title>
    <b:Year>2013</b:Year>
    <b:Month>Septiembre</b:Month>
    <b:Day>4</b:Day>
    <b:YearAccessed>2017</b:YearAccessed>
    <b:MonthAccessed>Abril</b:MonthAccessed>
    <b:DayAccessed>7</b:DayAccessed>
    <b:URL>www.revistas.unam.mx/index.php/antropologia/article/download/303/pdf_496.</b:URL>
    <b:RefOrder>29</b:RefOrder>
  </b:Source>
  <b:Source>
    <b:Tag>OMS12</b:Tag>
    <b:SourceType>InternetSite</b:SourceType>
    <b:Guid>{87511017-B200-4083-919F-6FBEDE1958B8}</b:Guid>
    <b:Author>
      <b:Author>
        <b:NameList>
          <b:Person>
            <b:Last>OMS</b:Last>
          </b:Person>
        </b:NameList>
      </b:Author>
    </b:Author>
    <b:Year>2012</b:Year>
    <b:Month>Febrero</b:Month>
    <b:Day>18</b:Day>
    <b:YearAccessed>2017</b:YearAccessed>
    <b:MonthAccessed>Julio</b:MonthAccessed>
    <b:DayAccessed>23</b:DayAccessed>
    <b:URL>who.int/mediacentre/factsheets/fs244/es/</b:URL>
    <b:RefOrder>3</b:RefOrder>
  </b:Source>
  <b:Source>
    <b:Tag>Vad12</b:Tag>
    <b:SourceType>InternetSite</b:SourceType>
    <b:Guid>{84C3F4E4-1429-458D-B3A6-279E7BECC852}</b:Guid>
    <b:Author>
      <b:Author>
        <b:NameList>
          <b:Person>
            <b:Last>Vademecon</b:Last>
          </b:Person>
        </b:NameList>
      </b:Author>
    </b:Author>
    <b:Year>2012</b:Year>
    <b:Month>Enero</b:Month>
    <b:Day>22</b:Day>
    <b:YearAccessed>2017</b:YearAccessed>
    <b:MonthAccessed>Agosto</b:MonthAccessed>
    <b:DayAccessed>23</b:DayAccessed>
    <b:InternetSiteTitle>El principio activo etonogestrel</b:InternetSiteTitle>
    <b:URL>pediamecum.es/wp-content/farmacos/Etonogestrel.pdf</b:URL>
    <b:RefOrder>36</b:RefOrder>
  </b:Source>
  <b:Source>
    <b:Tag>Mer12</b:Tag>
    <b:SourceType>InternetSite</b:SourceType>
    <b:Guid>{212785F9-F537-4E61-A9BF-64ABABEAE55F}</b:Guid>
    <b:Author>
      <b:Author>
        <b:NameList>
          <b:Person>
            <b:Last>Monterrosa</b:Last>
            <b:First>Alvaro</b:First>
          </b:Person>
        </b:NameList>
      </b:Author>
    </b:Author>
    <b:Year>2016</b:Year>
    <b:Month>Abril</b:Month>
    <b:Day>24</b:Day>
    <b:YearAccessed>2017</b:YearAccessed>
    <b:MonthAccessed>Julio</b:MonthAccessed>
    <b:DayAccessed>14</b:DayAccessed>
    <b:Title>Anticoncepetivos orales de solo progestina</b:Title>
    <b:URL>encolombia.com/libreria-digital/lmedicina/anti-oral/anticonceptivosoralesdeprogestina4/</b:URL>
    <b:RefOrder>37</b:RefOrder>
  </b:Source>
  <b:Source>
    <b:Tag>Ale13</b:Tag>
    <b:SourceType>InternetSite</b:SourceType>
    <b:Guid>{B1723CC0-B7FF-43AF-891F-EC3177D36DA7}</b:Guid>
    <b:Title>Revista Cubana de Medicina Integral General</b:Title>
    <b:Year>2013</b:Year>
    <b:Month>Enero</b:Month>
    <b:Day>6</b:Day>
    <b:YearAccessed>2017</b:YearAccessed>
    <b:MonthAccessed>Otubre</b:MonthAccessed>
    <b:DayAccessed>20</b:DayAccessed>
    <b:URL>http://scielo.sld.cu/scielo.php?script=sci_arttext&amp;pid=S0864-21252013000100002</b:URL>
    <b:Author>
      <b:Author>
        <b:NameList>
          <b:Person>
            <b:Last>Fernández</b:Last>
            <b:First>Aleida</b:First>
          </b:Person>
        </b:NameList>
      </b:Author>
    </b:Author>
    <b:RefOrder>38</b:RefOrder>
  </b:Source>
  <b:Source>
    <b:Tag>Mol12</b:Tag>
    <b:SourceType>InternetSite</b:SourceType>
    <b:Guid>{9DD0FE72-6510-4F62-883A-5C62BB888285}</b:Guid>
    <b:Author>
      <b:Author>
        <b:NameList>
          <b:Person>
            <b:Last>Pérez</b:Last>
            <b:First>Guillermo</b:First>
          </b:Person>
        </b:NameList>
      </b:Author>
    </b:Author>
    <b:Year>2012</b:Year>
    <b:Month>Febrero</b:Month>
    <b:Day>14</b:Day>
    <b:YearAccessed>2017</b:YearAccessed>
    <b:MonthAccessed>Agosto</b:MonthAccessed>
    <b:DayAccessed>17</b:DayAccessed>
    <b:Title>Gonadotropina coriónica humana</b:Title>
    <b:URL>www.gonadotropina.com/gonadotropina_corinica_humana_hcg</b:URL>
    <b:RefOrder>39</b:RefOrder>
  </b:Source>
</b:Sources>
</file>

<file path=customXml/itemProps1.xml><?xml version="1.0" encoding="utf-8"?>
<ds:datastoreItem xmlns:ds="http://schemas.openxmlformats.org/officeDocument/2006/customXml" ds:itemID="{EB1C5636-3126-4F87-B71E-1C4C6209A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4580</TotalTime>
  <Pages>86</Pages>
  <Words>14148</Words>
  <Characters>77817</Characters>
  <Application>Microsoft Office Word</Application>
  <DocSecurity>0</DocSecurity>
  <Lines>648</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dc:creator>
  <cp:lastModifiedBy>WC</cp:lastModifiedBy>
  <cp:revision>153</cp:revision>
  <cp:lastPrinted>2017-10-23T15:51:00Z</cp:lastPrinted>
  <dcterms:created xsi:type="dcterms:W3CDTF">2017-10-19T13:42:00Z</dcterms:created>
  <dcterms:modified xsi:type="dcterms:W3CDTF">2017-10-24T15:06:00Z</dcterms:modified>
</cp:coreProperties>
</file>